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INSPECTION DETAILS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Building / Facility Name:  </w:t>
            </w: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Property Address:  </w:t>
            </w: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City, State, ZIP:  </w:t>
            </w: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Owner / Property Manager:  </w:t>
            </w: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TECHNICIAN &amp; SERVICE INFO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Technician Name:  </w:t>
            </w: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Tech ID / License #:  </w:t>
            </w: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Inspection Date:  </w:t>
            </w: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Inspection Type:  </w:t>
            </w: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Unit / System ID:  </w:t>
            </w: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Equipment Tag #:  </w:t>
            </w: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Manufacturer:  </w:t>
            </w: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Model #:  </w:t>
            </w: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Serial #:  </w:t>
            </w: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Inspection Type:  </w:t>
            </w: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Service Contract #:  </w:t>
            </w: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Last Service Date:  </w:t>
            </w: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Weather / Conditions:  </w:t>
            </w: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Ambient Temp (°F):  </w:t>
            </w: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OVERALL STATUS</w:t>
            </w:r>
          </w:p>
        </w:tc>
        <w:tc>
          <w:tcPr>
            <w:tcW w:type="dxa" w:w="25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UNITS INSPECTED</w:t>
            </w:r>
          </w:p>
        </w:tc>
        <w:tc>
          <w:tcPr>
            <w:tcW w:type="dxa" w:w="25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ITEMS FAILED</w:t>
            </w:r>
          </w:p>
        </w:tc>
        <w:tc>
          <w:tcPr>
            <w:tcW w:type="dxa" w:w="25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FOLLOW-UP REQUIRED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☐ Pass  ☐ Fail  ☐ Conditional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☐ Yes   ☐ No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 GENERAL UNIT &amp; SYSTEM CONDITION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80"/>
        <w:gridCol w:w="640"/>
        <w:gridCol w:w="640"/>
        <w:gridCol w:w="640"/>
        <w:gridCol w:w="2000"/>
        <w:gridCol w:w="1280"/>
      </w:tblGrid>
      <w:tr>
        <w:tc>
          <w:tcPr>
            <w:tcW w:type="dxa" w:w="48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Inspection Item</w:t>
            </w:r>
          </w:p>
        </w:tc>
        <w:tc>
          <w:tcPr>
            <w:tcW w:type="dxa" w:w="6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6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6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Reading / Measurement</w:t>
            </w:r>
          </w:p>
        </w:tc>
        <w:tc>
          <w:tcPr>
            <w:tcW w:type="dxa" w:w="12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Action Required</w:t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Unit/system is fully operational and running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Nameplate data legible and matches records (model, serial, voltage, refrigerant)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Equipment mounting and vibration isolators intact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Sheet metal panels, access doors, and latches secure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Unit base/curb free of rust, corrosion, and structural damage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All access panels present, undamaged, and sealed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Warning labels and safety decals in place and legible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Electrical disconnect within sight of unit and functional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Emergency shut-off accessible and labeled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Area around unit clear of debris and obstructions (min. 36" clearance)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 ELECTRICAL SYSTEM &amp; CONTROLS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hd w:fill="2E6DA4" w:val="clear"/>
        <w:spacing w:before="160" w:after="60"/>
        <w:ind w:left="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Electrical Components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80"/>
        <w:gridCol w:w="640"/>
        <w:gridCol w:w="640"/>
        <w:gridCol w:w="640"/>
        <w:gridCol w:w="2000"/>
        <w:gridCol w:w="1280"/>
      </w:tblGrid>
      <w:tr>
        <w:tc>
          <w:tcPr>
            <w:tcW w:type="dxa" w:w="48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Inspection Item</w:t>
            </w:r>
          </w:p>
        </w:tc>
        <w:tc>
          <w:tcPr>
            <w:tcW w:type="dxa" w:w="6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6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6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Reading / Measurement</w:t>
            </w:r>
          </w:p>
        </w:tc>
        <w:tc>
          <w:tcPr>
            <w:tcW w:type="dxa" w:w="12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Action Required</w:t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Control panel / electrical box interior clean and dry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All wiring connections tight, no loose terminals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Wiring insulation intact — no fraying, chafing, or burn marks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Contactors and relays in good condition (no pitting or burning)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Capacitors within rated tolerance (start &amp; run)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Fuses and breakers correct size per equipment rating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Disconnect fuses rated correctly for equipment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Ground wires present and properly connected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Low-voltage wiring routed and secured properly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Control transformer output voltage within spec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hd w:fill="2E6DA4" w:val="clear"/>
        <w:spacing w:before="160" w:after="60"/>
        <w:ind w:left="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Electrical Measurements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40"/>
        <w:gridCol w:w="1200"/>
        <w:gridCol w:w="720"/>
        <w:gridCol w:w="1400"/>
        <w:gridCol w:w="840"/>
        <w:gridCol w:w="2480"/>
      </w:tblGrid>
      <w:tr>
        <w:tc>
          <w:tcPr>
            <w:tcW w:type="dxa" w:w="34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Measured</w:t>
            </w:r>
          </w:p>
        </w:tc>
        <w:tc>
          <w:tcPr>
            <w:tcW w:type="dxa" w:w="7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1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 / Range</w:t>
            </w:r>
          </w:p>
        </w:tc>
        <w:tc>
          <w:tcPr>
            <w:tcW w:type="dxa" w:w="8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Supply Voltage (L1-L2)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VAC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±10% of nameplate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Supply Voltage (L1-L3)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VAC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±10% of nameplate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Supply Voltage (L2-L3)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VAC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±10% of nameplate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Voltage Imbalance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&lt; 2%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Compressor RLA (Full Load)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Per nameplate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Compressor Amp Draw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≤ 110% RLA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Condenser Fan Amp Draw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Per nameplate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Evaporator Fan Amp Draw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Per nameplate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Run Capacitor (Comp)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µF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±6% of rated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Start Capacitor (if appl.)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µF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±20% of rated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Control Transformer Output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VAC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24–28 VAC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hd w:fill="2E6DA4" w:val="clear"/>
        <w:spacing w:before="160" w:after="60"/>
        <w:ind w:left="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Controls &amp; Thermostat / BAS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80"/>
        <w:gridCol w:w="640"/>
        <w:gridCol w:w="640"/>
        <w:gridCol w:w="640"/>
        <w:gridCol w:w="2000"/>
        <w:gridCol w:w="1280"/>
      </w:tblGrid>
      <w:tr>
        <w:tc>
          <w:tcPr>
            <w:tcW w:type="dxa" w:w="48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Inspection Item</w:t>
            </w:r>
          </w:p>
        </w:tc>
        <w:tc>
          <w:tcPr>
            <w:tcW w:type="dxa" w:w="6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6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6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Reading / Measurement</w:t>
            </w:r>
          </w:p>
        </w:tc>
        <w:tc>
          <w:tcPr>
            <w:tcW w:type="dxa" w:w="12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Action Required</w:t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Thermostat / controller setpoints correct for season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Thermostat heating and cooling modes functional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BAS/DDC points communicating correctly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Economizer controls operational (if applicable)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Demand control ventilation (DCV) operational (if applicable)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Occupied/unoccupied scheduling programmed correctly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Fault codes / alarm history reviewed and cleared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Low-ambient controls operational (if applicable)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 REFRIGERATION SYSTEM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hd w:fill="2E6DA4" w:val="clear"/>
        <w:spacing w:before="160" w:after="60"/>
        <w:ind w:left="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Compressor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80"/>
        <w:gridCol w:w="640"/>
        <w:gridCol w:w="640"/>
        <w:gridCol w:w="640"/>
        <w:gridCol w:w="2000"/>
        <w:gridCol w:w="1280"/>
      </w:tblGrid>
      <w:tr>
        <w:tc>
          <w:tcPr>
            <w:tcW w:type="dxa" w:w="48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Inspection Item</w:t>
            </w:r>
          </w:p>
        </w:tc>
        <w:tc>
          <w:tcPr>
            <w:tcW w:type="dxa" w:w="6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6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6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Reading / Measurement</w:t>
            </w:r>
          </w:p>
        </w:tc>
        <w:tc>
          <w:tcPr>
            <w:tcW w:type="dxa" w:w="12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Action Required</w:t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Compressor starts and runs without unusual noise or vibration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Compressor crankcase heater operational (scroll/recip)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Compressor oil level acceptable (sight glass if present)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Compressor terminals and wiring tight and undamaged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Compressor short-cycling not observed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Compressor thermal overloads/protectors intact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hd w:fill="2E6DA4" w:val="clear"/>
        <w:spacing w:before="160" w:after="60"/>
        <w:ind w:left="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Refrigerant Pressures &amp; Temperatures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40"/>
        <w:gridCol w:w="1200"/>
        <w:gridCol w:w="720"/>
        <w:gridCol w:w="1400"/>
        <w:gridCol w:w="840"/>
        <w:gridCol w:w="2480"/>
      </w:tblGrid>
      <w:tr>
        <w:tc>
          <w:tcPr>
            <w:tcW w:type="dxa" w:w="34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Measured</w:t>
            </w:r>
          </w:p>
        </w:tc>
        <w:tc>
          <w:tcPr>
            <w:tcW w:type="dxa" w:w="7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1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 / Range</w:t>
            </w:r>
          </w:p>
        </w:tc>
        <w:tc>
          <w:tcPr>
            <w:tcW w:type="dxa" w:w="8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Refrigerant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Per nameplate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Suction Pressure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PSIG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Per manufacturer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Discharge Pressure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PSIG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Per manufacturer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Suction Saturation Temp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°F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Per manufacturer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Discharge Saturation Temp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°F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Per manufacturer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Suction Line Temp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°F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Per manufacturer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Superheat (TXV system)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°F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8–12°F typical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Subcooling (TXV system)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°F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10–15°F typical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Superheat (Fixed Orifice)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°F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Per manufacturer chart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Approach Temp (condenser)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°F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Per manufacturer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hd w:fill="2E6DA4" w:val="clear"/>
        <w:spacing w:before="160" w:after="60"/>
        <w:ind w:left="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Refrigerant Circuit &amp; Metering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80"/>
        <w:gridCol w:w="640"/>
        <w:gridCol w:w="640"/>
        <w:gridCol w:w="640"/>
        <w:gridCol w:w="2000"/>
        <w:gridCol w:w="1280"/>
      </w:tblGrid>
      <w:tr>
        <w:tc>
          <w:tcPr>
            <w:tcW w:type="dxa" w:w="48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Inspection Item</w:t>
            </w:r>
          </w:p>
        </w:tc>
        <w:tc>
          <w:tcPr>
            <w:tcW w:type="dxa" w:w="6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6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6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Reading / Measurement</w:t>
            </w:r>
          </w:p>
        </w:tc>
        <w:tc>
          <w:tcPr>
            <w:tcW w:type="dxa" w:w="12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Action Required</w:t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Refrigerant charge within acceptable range (no undercharge/overcharge signs)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 visible oil staining or refrigerant leak evidence at connections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Electronic leak detection performed — no leaks detected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TXV/EEV operation stable (no hunting)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Liquid line sight glass — clear (no bubbles at full load)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Filter drier condition acceptable (pressure drop &lt; 2 PSID)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Reversing valve operation correct — heating and cooling (heat pump)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Check valve operation verified (if applicable)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Refrigerant added this visit: _____  lbs  of  ___________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Refrigerant recovered this visit: _____  lbs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 CONDENSER SECTION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80"/>
        <w:gridCol w:w="640"/>
        <w:gridCol w:w="640"/>
        <w:gridCol w:w="640"/>
        <w:gridCol w:w="2000"/>
        <w:gridCol w:w="1280"/>
      </w:tblGrid>
      <w:tr>
        <w:tc>
          <w:tcPr>
            <w:tcW w:type="dxa" w:w="48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Inspection Item</w:t>
            </w:r>
          </w:p>
        </w:tc>
        <w:tc>
          <w:tcPr>
            <w:tcW w:type="dxa" w:w="6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6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6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Reading / Measurement</w:t>
            </w:r>
          </w:p>
        </w:tc>
        <w:tc>
          <w:tcPr>
            <w:tcW w:type="dxa" w:w="12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Action Required</w:t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Condenser coil clean and free of debris, dirt, and fin damage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Condenser coil fins straight (&lt; 10% fin damage acceptable)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Condenser coil washed/cleaned this visit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Condenser fan blades free of damage and balanced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Condenser fan motor bearings — no noise or overheating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Condenser fan motor shaft seal intact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Condenser fan guard/screen present and secure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Condenser fan rotation correct (pulling air through coil)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Fan blade tip clearance within spec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Head pressure control operational (staging/VFD if applicable)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hd w:fill="2E6DA4" w:val="clear"/>
        <w:spacing w:before="160" w:after="60"/>
        <w:ind w:left="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Condenser Measurements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40"/>
        <w:gridCol w:w="1200"/>
        <w:gridCol w:w="720"/>
        <w:gridCol w:w="1400"/>
        <w:gridCol w:w="840"/>
        <w:gridCol w:w="2480"/>
      </w:tblGrid>
      <w:tr>
        <w:tc>
          <w:tcPr>
            <w:tcW w:type="dxa" w:w="34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Measured</w:t>
            </w:r>
          </w:p>
        </w:tc>
        <w:tc>
          <w:tcPr>
            <w:tcW w:type="dxa" w:w="7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1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 / Range</w:t>
            </w:r>
          </w:p>
        </w:tc>
        <w:tc>
          <w:tcPr>
            <w:tcW w:type="dxa" w:w="8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Entering Air Temp (condenser)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°F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Ambient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Leaving Air Temp (condenser)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°F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20–30°F above ambient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Condenser Fan Motor Amps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Per nameplate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Condenser Fan Voltage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VAC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Per nameplate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 EVAPORATOR / AIR HANDLER SECTION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hd w:fill="2E6DA4" w:val="clear"/>
        <w:spacing w:before="160" w:after="60"/>
        <w:ind w:left="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Evaporator Coil &amp; Drain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80"/>
        <w:gridCol w:w="640"/>
        <w:gridCol w:w="640"/>
        <w:gridCol w:w="640"/>
        <w:gridCol w:w="2000"/>
        <w:gridCol w:w="1280"/>
      </w:tblGrid>
      <w:tr>
        <w:tc>
          <w:tcPr>
            <w:tcW w:type="dxa" w:w="48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Inspection Item</w:t>
            </w:r>
          </w:p>
        </w:tc>
        <w:tc>
          <w:tcPr>
            <w:tcW w:type="dxa" w:w="6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6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6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Reading / Measurement</w:t>
            </w:r>
          </w:p>
        </w:tc>
        <w:tc>
          <w:tcPr>
            <w:tcW w:type="dxa" w:w="12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Action Required</w:t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Evaporator coil clean and free of ice, dirt, and biological growth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Evaporator coil fins straight (&lt; 10% fin damage acceptable)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Evaporator coil cleaned/treated this visit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Condensate drain pan clean, no standing water or algae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Condensate drain line clear and flowing freely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Condensate drain trap properly sized and primed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Secondary drain / overflow pan and alarm float operational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Drain pan coating / liner intact (if applicable)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 evidence of condensate overflow or water damage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hd w:fill="2E6DA4" w:val="clear"/>
        <w:spacing w:before="160" w:after="60"/>
        <w:ind w:left="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Supply / Evaporator Fan &amp; Motor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80"/>
        <w:gridCol w:w="640"/>
        <w:gridCol w:w="640"/>
        <w:gridCol w:w="640"/>
        <w:gridCol w:w="2000"/>
        <w:gridCol w:w="1280"/>
      </w:tblGrid>
      <w:tr>
        <w:tc>
          <w:tcPr>
            <w:tcW w:type="dxa" w:w="48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Inspection Item</w:t>
            </w:r>
          </w:p>
        </w:tc>
        <w:tc>
          <w:tcPr>
            <w:tcW w:type="dxa" w:w="6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6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6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Reading / Measurement</w:t>
            </w:r>
          </w:p>
        </w:tc>
        <w:tc>
          <w:tcPr>
            <w:tcW w:type="dxa" w:w="12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Action Required</w:t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Blower/fan wheel clean and free of buildup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Blower wheel balanced — no vibration or noise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Blower wheel set screws tight on shaft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Belt drive: belt tension and condition acceptable (if applicable)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Belt drive: pulleys aligned (if applicable)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Blower motor bearings lubricated or sealed — no noise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Blower motor operating temperature acceptable (&lt; 40°C rise)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Fan VFD operational and parameters set correctly (if applicable)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Airflow direction correct through coil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hd w:fill="2E6DA4" w:val="clear"/>
        <w:spacing w:before="160" w:after="60"/>
        <w:ind w:left="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Air Handling Measurements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40"/>
        <w:gridCol w:w="1200"/>
        <w:gridCol w:w="720"/>
        <w:gridCol w:w="1400"/>
        <w:gridCol w:w="840"/>
        <w:gridCol w:w="2480"/>
      </w:tblGrid>
      <w:tr>
        <w:tc>
          <w:tcPr>
            <w:tcW w:type="dxa" w:w="34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Measured</w:t>
            </w:r>
          </w:p>
        </w:tc>
        <w:tc>
          <w:tcPr>
            <w:tcW w:type="dxa" w:w="7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1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 / Range</w:t>
            </w:r>
          </w:p>
        </w:tc>
        <w:tc>
          <w:tcPr>
            <w:tcW w:type="dxa" w:w="8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Supply Air Temperature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°F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Per design / setpoint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Return Air Temperature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°F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Per design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Delta T (Return – Supply)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°F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16–22°F typical cooling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Supply Air Static Pressure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in WC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Per design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Return Air Static Pressure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in WC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Per design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Total External Static Pressure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in WC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≤ unit rated TESP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Airflow (CFM)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CFM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Per design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Supply Fan Motor Amps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Per nameplate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Evaporator Coil Pressure Drop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in WC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Per manufacturer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Relative Humidity (return)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%RH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40–60% typical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 FILTERS, INDOOR AIR QUALITY &amp; VENTILATION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80"/>
        <w:gridCol w:w="640"/>
        <w:gridCol w:w="640"/>
        <w:gridCol w:w="640"/>
        <w:gridCol w:w="2000"/>
        <w:gridCol w:w="1280"/>
      </w:tblGrid>
      <w:tr>
        <w:tc>
          <w:tcPr>
            <w:tcW w:type="dxa" w:w="48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Inspection Item</w:t>
            </w:r>
          </w:p>
        </w:tc>
        <w:tc>
          <w:tcPr>
            <w:tcW w:type="dxa" w:w="6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6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6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Reading / Measurement</w:t>
            </w:r>
          </w:p>
        </w:tc>
        <w:tc>
          <w:tcPr>
            <w:tcW w:type="dxa" w:w="12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Action Required</w:t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Return air filters inspected — not excessively dirty or damaged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Filters replaced this visit (note size/MERV: ____________)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Filter rack / frame seals intact — no bypass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Filter media type matches specification (MERV rating: ____)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Pre-filters inspected and replaced (if two-stage filtration)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HEPA / final filters inspected (if applicable)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Fresh air / outside air damper operational and opening correctly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Minimum outside air CFM verified (DCV or fixed %)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Economizer damper fully operational (if applicable)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Economizer low-limit controls functional (temp &amp; enthalpy)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Relief / exhaust dampers open and close properly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UV germicidal lights operational and bulbs within service life (if appl.)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Bipolar ionization system operational (if applicable)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Energy recovery wheel / core clean and rotating (if applicable)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hd w:fill="2E6DA4" w:val="clear"/>
        <w:spacing w:before="160" w:after="60"/>
        <w:ind w:left="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Indoor Air Quality Measurements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40"/>
        <w:gridCol w:w="1200"/>
        <w:gridCol w:w="720"/>
        <w:gridCol w:w="1400"/>
        <w:gridCol w:w="840"/>
        <w:gridCol w:w="2480"/>
      </w:tblGrid>
      <w:tr>
        <w:tc>
          <w:tcPr>
            <w:tcW w:type="dxa" w:w="34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Measured</w:t>
            </w:r>
          </w:p>
        </w:tc>
        <w:tc>
          <w:tcPr>
            <w:tcW w:type="dxa" w:w="7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1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 / Range</w:t>
            </w:r>
          </w:p>
        </w:tc>
        <w:tc>
          <w:tcPr>
            <w:tcW w:type="dxa" w:w="8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CO2 Level (occupied space)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ppm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&lt; 1100 ppm (ASHRAE 62.1)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 Level (mechanical room)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ppm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&lt; 35 ppm (OSHA PEL)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Space Relative Humidity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%RH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30–60%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Space Temperature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°F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Per setpoint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Filter Pressure Drop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in WC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Per filter manufacturer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OA Damper Position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Per design minimum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 DUCTWORK, DISTRIBUTION &amp; TERMINAL UNITS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80"/>
        <w:gridCol w:w="640"/>
        <w:gridCol w:w="640"/>
        <w:gridCol w:w="640"/>
        <w:gridCol w:w="2000"/>
        <w:gridCol w:w="1280"/>
      </w:tblGrid>
      <w:tr>
        <w:tc>
          <w:tcPr>
            <w:tcW w:type="dxa" w:w="48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Inspection Item</w:t>
            </w:r>
          </w:p>
        </w:tc>
        <w:tc>
          <w:tcPr>
            <w:tcW w:type="dxa" w:w="6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6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6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Reading / Measurement</w:t>
            </w:r>
          </w:p>
        </w:tc>
        <w:tc>
          <w:tcPr>
            <w:tcW w:type="dxa" w:w="12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Action Required</w:t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Supply ductwork free of visible damage, holes, or disconnections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Return ductwork sealed — no unintentional air pathways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Flexible duct connections secure and not kinked or compressed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Duct insulation intact — no tears, gaps, or moisture damage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Supply air grilles/diffusers clean and unobstructed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Return air grilles clean and unobstructed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VAV boxes / fan-powered terminals operational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VAV box actuators functional — stroke verified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VAV box minimum/maximum CFM setpoints correct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Zone dampers (if applicable) moving freely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Smoke/fire dampers accessible and operational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Fire damper inspection/test within required interval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Duct leakage within acceptable limits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  HEATING SYSTEM (GAS, ELECTRIC, HYDRONIC)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hd w:fill="2E6DA4" w:val="clear"/>
        <w:spacing w:before="160" w:after="60"/>
        <w:ind w:left="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Gas-Fired Components (if applicable)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80"/>
        <w:gridCol w:w="640"/>
        <w:gridCol w:w="640"/>
        <w:gridCol w:w="640"/>
        <w:gridCol w:w="2000"/>
        <w:gridCol w:w="1280"/>
      </w:tblGrid>
      <w:tr>
        <w:tc>
          <w:tcPr>
            <w:tcW w:type="dxa" w:w="48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Inspection Item</w:t>
            </w:r>
          </w:p>
        </w:tc>
        <w:tc>
          <w:tcPr>
            <w:tcW w:type="dxa" w:w="6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6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6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Reading / Measurement</w:t>
            </w:r>
          </w:p>
        </w:tc>
        <w:tc>
          <w:tcPr>
            <w:tcW w:type="dxa" w:w="12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Action Required</w:t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Gas valve operation — opens and closes cleanly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Ignition system functional (ignitor/spark)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Burner flames — steady, blue, properly shaped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Heat exchanger visually inspected — no cracks or holes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Flue / vent pipes secured, sloped, and undamaged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Combustion air supply adequate and unobstructed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Draft inducer / induced draft fan operational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Pressure switches and safety controls functional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High-limit safety switch operational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Gas supply pressure within spec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Manifold gas pressure within spec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 sampling at supply register and flue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hd w:fill="2E6DA4" w:val="clear"/>
        <w:spacing w:before="160" w:after="60"/>
        <w:ind w:left="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Heating Measurements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40"/>
        <w:gridCol w:w="1200"/>
        <w:gridCol w:w="720"/>
        <w:gridCol w:w="1400"/>
        <w:gridCol w:w="840"/>
        <w:gridCol w:w="2480"/>
      </w:tblGrid>
      <w:tr>
        <w:tc>
          <w:tcPr>
            <w:tcW w:type="dxa" w:w="34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Measured</w:t>
            </w:r>
          </w:p>
        </w:tc>
        <w:tc>
          <w:tcPr>
            <w:tcW w:type="dxa" w:w="7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1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 / Range</w:t>
            </w:r>
          </w:p>
        </w:tc>
        <w:tc>
          <w:tcPr>
            <w:tcW w:type="dxa" w:w="8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Supply Gas Pressure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in WC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7.0 (nat. gas typical)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Manifold Gas Pressure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in WC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3.5 (nat. gas typical)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Flue Gas Temperature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°F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Per manufacturer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 at Supply Register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ppm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&lt; 9 ppm per ASHRAE 62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 at Flue (undiluted)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ppm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&lt; 400 ppm (AGA test)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Heating Delta 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°F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Per design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High-Limit Switch Trip Temp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°F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Per nameplate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hd w:fill="2E6DA4" w:val="clear"/>
        <w:spacing w:before="160" w:after="60"/>
        <w:ind w:left="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Electric Heat / Heat Pump (if applicable)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80"/>
        <w:gridCol w:w="640"/>
        <w:gridCol w:w="640"/>
        <w:gridCol w:w="640"/>
        <w:gridCol w:w="2000"/>
        <w:gridCol w:w="1280"/>
      </w:tblGrid>
      <w:tr>
        <w:tc>
          <w:tcPr>
            <w:tcW w:type="dxa" w:w="48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Inspection Item</w:t>
            </w:r>
          </w:p>
        </w:tc>
        <w:tc>
          <w:tcPr>
            <w:tcW w:type="dxa" w:w="6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6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6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Reading / Measurement</w:t>
            </w:r>
          </w:p>
        </w:tc>
        <w:tc>
          <w:tcPr>
            <w:tcW w:type="dxa" w:w="12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Action Required</w:t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Electric heat strips free of buildup and damage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Electric heat staging correct per outdoor temp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Defrost cycle operational — heat pump (if applicable)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Defrost controls — termination by time/temp/pressure correct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Auxiliary heat lockout set correctly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Supplemental / emergency heat functional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9.  HYDRONIC SYSTEMS (CHILLER, BOILER &amp; PIPING)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hd w:fill="2E6DA4" w:val="clear"/>
        <w:spacing w:before="160" w:after="60"/>
        <w:ind w:left="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Piping &amp; System Condition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80"/>
        <w:gridCol w:w="640"/>
        <w:gridCol w:w="640"/>
        <w:gridCol w:w="640"/>
        <w:gridCol w:w="2000"/>
        <w:gridCol w:w="1280"/>
      </w:tblGrid>
      <w:tr>
        <w:tc>
          <w:tcPr>
            <w:tcW w:type="dxa" w:w="48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Inspection Item</w:t>
            </w:r>
          </w:p>
        </w:tc>
        <w:tc>
          <w:tcPr>
            <w:tcW w:type="dxa" w:w="6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6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6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Reading / Measurement</w:t>
            </w:r>
          </w:p>
        </w:tc>
        <w:tc>
          <w:tcPr>
            <w:tcW w:type="dxa" w:w="12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Action Required</w:t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 visible leaks at pipe joints, valves, or fittings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Piping insulation intact — no gaps, moisture, or damage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Flexible connectors in good condition (no cracking)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Balancing valves in correct position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Isolation valves operational and not seized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Strainers inspected and cleaned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Air separator and automatic air vents functional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Expansion tank pre-charge pressure correct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System fill valve and backflow preventer operational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Chemical treatment program current — water test performed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hd w:fill="2E6DA4" w:val="clear"/>
        <w:spacing w:before="160" w:after="60"/>
        <w:ind w:left="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Hydronic Measurements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40"/>
        <w:gridCol w:w="1200"/>
        <w:gridCol w:w="720"/>
        <w:gridCol w:w="1400"/>
        <w:gridCol w:w="840"/>
        <w:gridCol w:w="2480"/>
      </w:tblGrid>
      <w:tr>
        <w:tc>
          <w:tcPr>
            <w:tcW w:type="dxa" w:w="34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Measured</w:t>
            </w:r>
          </w:p>
        </w:tc>
        <w:tc>
          <w:tcPr>
            <w:tcW w:type="dxa" w:w="7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1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 / Range</w:t>
            </w:r>
          </w:p>
        </w:tc>
        <w:tc>
          <w:tcPr>
            <w:tcW w:type="dxa" w:w="8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System Operating Pressure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PSIG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Per design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Expansion Tank Pressure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PSIG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Per design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Chilled Water Supply Temp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°F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44–48°F typical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Chilled Water Return Temp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°F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54–58°F typical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CHW Delta 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°F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10–14°F typical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Hot Water Supply Temp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°F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140–180°F typical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Hot Water Return Temp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°F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Per design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HW Delta 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°F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Per design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Pump Differential Pressure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PSID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Per design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Water pH 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pH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7.0–9.0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Inhibitor 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ppm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Per chemical supplier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Glycol Concentration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Per design freeze protection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hd w:fill="2E6DA4" w:val="clear"/>
        <w:spacing w:before="160" w:after="60"/>
        <w:ind w:left="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Pumps &amp; Pump Motors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80"/>
        <w:gridCol w:w="640"/>
        <w:gridCol w:w="640"/>
        <w:gridCol w:w="640"/>
        <w:gridCol w:w="2000"/>
        <w:gridCol w:w="1280"/>
      </w:tblGrid>
      <w:tr>
        <w:tc>
          <w:tcPr>
            <w:tcW w:type="dxa" w:w="48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Inspection Item</w:t>
            </w:r>
          </w:p>
        </w:tc>
        <w:tc>
          <w:tcPr>
            <w:tcW w:type="dxa" w:w="6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6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6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Reading / Measurement</w:t>
            </w:r>
          </w:p>
        </w:tc>
        <w:tc>
          <w:tcPr>
            <w:tcW w:type="dxa" w:w="12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Action Required</w:t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Pump operating without noise or vibration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Pump mechanical seal — no leaking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Pump motor bearings lubricated (if serviceable)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Pump motor amp draw within nameplate rating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Pump VFD operational and parameters correct (if applicable)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Standby pump operational — lead/lag switchover tested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10.  SAFETY DEVICES, CODE COMPLIANCE &amp; DOCUMENTATION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80"/>
        <w:gridCol w:w="640"/>
        <w:gridCol w:w="640"/>
        <w:gridCol w:w="640"/>
        <w:gridCol w:w="2000"/>
        <w:gridCol w:w="1280"/>
      </w:tblGrid>
      <w:tr>
        <w:tc>
          <w:tcPr>
            <w:tcW w:type="dxa" w:w="48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Inspection Item</w:t>
            </w:r>
          </w:p>
        </w:tc>
        <w:tc>
          <w:tcPr>
            <w:tcW w:type="dxa" w:w="6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6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6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Reading / Measurement</w:t>
            </w:r>
          </w:p>
        </w:tc>
        <w:tc>
          <w:tcPr>
            <w:tcW w:type="dxa" w:w="12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Action Required</w:t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High-pressure safety cutout set and tested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Low-pressure safety cutout set and tested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Freeze protection thermostat / aquastat set and tested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 ambient temperature controls operational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Condensate overflow / secondary pan switch tested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Belt / shaft guards in place and secure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Lock-Out / Tag-Out (LOTO) procedures followed during service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Refrigerant cylinder(s) properly stored and labeled on site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Safety Data Sheets (SDS) for refrigerant on file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EPA Section 608 certification on file for technician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Equipment within permit / inspection compliance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Unit operating hours / runtime log updated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Previous inspection deficiencies corrected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11.  DEFICIENCY LOG &amp; CORRECTIVE ACTION PLAN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"/>
        <w:gridCol w:w="2560"/>
        <w:gridCol w:w="1480"/>
        <w:gridCol w:w="1480"/>
        <w:gridCol w:w="1400"/>
        <w:gridCol w:w="2140"/>
      </w:tblGrid>
      <w:tr>
        <w:tc>
          <w:tcPr>
            <w:tcW w:type="dxa" w:w="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Sect.</w:t>
            </w:r>
          </w:p>
        </w:tc>
        <w:tc>
          <w:tcPr>
            <w:tcW w:type="dxa" w:w="2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Deficiency Description</w:t>
            </w:r>
          </w:p>
        </w:tc>
        <w:tc>
          <w:tcPr>
            <w:tcW w:type="dxa" w:w="14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4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 Cost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Date</w:t>
            </w:r>
          </w:p>
        </w:tc>
        <w:tc>
          <w:tcPr>
            <w:tcW w:type="dxa" w:w="21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Resolution / Parts Needed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☐ Critical
☐ High
☐ Medium
☐ Low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$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☐ Critical
☐ High
☐ Medium
☐ Low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$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☐ Critical
☐ High
☐ Medium
☐ Low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$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☐ Critical
☐ High
☐ Medium
☐ Low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$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☐ Critical
☐ High
☐ Medium
☐ Low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$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☐ Critical
☐ High
☐ Medium
☐ Low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$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☐ Critical
☐ High
☐ Medium
☐ Low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$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☐ Critical
☐ High
☐ Medium
☐ Low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$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Priority Guide: </w:t>
      </w:r>
      <w:r>
        <w:rPr>
          <w:rFonts w:ascii="Arial" w:cs="Arial" w:eastAsia="Arial" w:hAnsi="Arial"/>
          <w:color w:val="4A4A4A"/>
          <w:sz w:val="17"/>
          <w:szCs w:val="17"/>
        </w:rPr>
        <w:t xml:space="preserve">Critical = Safety hazard / unit offline  |  </w:t>
      </w:r>
      <w:r>
        <w:rPr>
          <w:rFonts w:ascii="Arial" w:cs="Arial" w:eastAsia="Arial" w:hAnsi="Arial"/>
          <w:color w:val="4A4A4A"/>
          <w:sz w:val="17"/>
          <w:szCs w:val="17"/>
        </w:rPr>
        <w:t xml:space="preserve">High = Failure imminent (&lt; 30 days)  |  </w:t>
      </w:r>
      <w:r>
        <w:rPr>
          <w:rFonts w:ascii="Arial" w:cs="Arial" w:eastAsia="Arial" w:hAnsi="Arial"/>
          <w:color w:val="4A4A4A"/>
          <w:sz w:val="17"/>
          <w:szCs w:val="17"/>
        </w:rPr>
        <w:t xml:space="preserve">Medium = Degraded efficiency (30–90 days)  |  </w:t>
      </w:r>
      <w:r>
        <w:rPr>
          <w:rFonts w:ascii="Arial" w:cs="Arial" w:eastAsia="Arial" w:hAnsi="Arial"/>
          <w:color w:val="4A4A4A"/>
          <w:sz w:val="17"/>
          <w:szCs w:val="17"/>
        </w:rPr>
        <w:t xml:space="preserve">Low = Preventive / cosmetic (&gt; 90 days)</w:t>
      </w:r>
    </w:p>
    <w:p>
      <w:pPr>
        <w:spacing w:before="120"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12.  MAINTENANCE PERFORMED THIS VISIT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Tasks Completed (check all that apply):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Air filters replaced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Coils cleaned (evap)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Coils cleaned (cond)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Condensate drain flushed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Refrigerant leak check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Electrical connections tightened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Capacitors tested / replaced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Belts inspected / replaced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Bearings lubricated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Economizer serviced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Controls calibrated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Refrigerant added (lbs: ____)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Water treatment tested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Strainers cleaned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Other: ___________________________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Materials &amp; Parts Used: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80"/>
              <w:gridCol w:w="760"/>
              <w:gridCol w:w="1520"/>
            </w:tblGrid>
            <w:tr>
              <w:tc>
                <w:tcPr>
                  <w:tcW w:type="dxa" w:w="2280"/>
                  <w:tcBorders>
                    <w:top w:val="single" w:color="2E6DA4" w:sz="1"/>
                    <w:left w:val="single" w:color="2E6DA4" w:sz="1"/>
                    <w:bottom w:val="single" w:color="2E6DA4" w:sz="1"/>
                    <w:right w:val="single" w:color="2E6DA4" w:sz="1"/>
                  </w:tcBorders>
                  <w:shd w:fill="2E6DA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Item / Part #</w:t>
                  </w:r>
                </w:p>
              </w:tc>
              <w:tc>
                <w:tcPr>
                  <w:tcW w:type="dxa" w:w="760"/>
                  <w:tcBorders>
                    <w:top w:val="single" w:color="2E6DA4" w:sz="1"/>
                    <w:left w:val="single" w:color="2E6DA4" w:sz="1"/>
                    <w:bottom w:val="single" w:color="2E6DA4" w:sz="1"/>
                    <w:right w:val="single" w:color="2E6DA4" w:sz="1"/>
                  </w:tcBorders>
                  <w:shd w:fill="2E6DA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Qty</w:t>
                  </w:r>
                </w:p>
              </w:tc>
              <w:tc>
                <w:tcPr>
                  <w:tcW w:type="dxa" w:w="1520"/>
                  <w:tcBorders>
                    <w:top w:val="single" w:color="2E6DA4" w:sz="1"/>
                    <w:left w:val="single" w:color="2E6DA4" w:sz="1"/>
                    <w:bottom w:val="single" w:color="2E6DA4" w:sz="1"/>
                    <w:right w:val="single" w:color="2E6DA4" w:sz="1"/>
                  </w:tcBorders>
                  <w:shd w:fill="2E6DA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Unit Cost</w:t>
                  </w:r>
                </w:p>
              </w:tc>
            </w:tr>
            <w:tr>
              <w:tc>
                <w:tcPr>
                  <w:tcW w:type="dxa" w:w="22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9"/>
                      <w:szCs w:val="19"/>
                    </w:rPr>
                    <w:t xml:space="preserve"/>
                  </w:r>
                </w:p>
              </w:tc>
              <w:tc>
                <w:tcPr>
                  <w:tcW w:type="dxa" w:w="15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9"/>
                      <w:szCs w:val="19"/>
                    </w:rPr>
                    <w:t xml:space="preserve">$</w:t>
                  </w:r>
                </w:p>
              </w:tc>
            </w:tr>
            <w:tr>
              <w:tc>
                <w:tcPr>
                  <w:tcW w:type="dxa" w:w="22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9"/>
                      <w:szCs w:val="19"/>
                    </w:rPr>
                    <w:t xml:space="preserve"/>
                  </w:r>
                </w:p>
              </w:tc>
              <w:tc>
                <w:tcPr>
                  <w:tcW w:type="dxa" w:w="15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9"/>
                      <w:szCs w:val="19"/>
                    </w:rPr>
                    <w:t xml:space="preserve">$</w:t>
                  </w:r>
                </w:p>
              </w:tc>
            </w:tr>
            <w:tr>
              <w:tc>
                <w:tcPr>
                  <w:tcW w:type="dxa" w:w="22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9"/>
                      <w:szCs w:val="19"/>
                    </w:rPr>
                    <w:t xml:space="preserve"/>
                  </w:r>
                </w:p>
              </w:tc>
              <w:tc>
                <w:tcPr>
                  <w:tcW w:type="dxa" w:w="15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9"/>
                      <w:szCs w:val="19"/>
                    </w:rPr>
                    <w:t xml:space="preserve">$</w:t>
                  </w:r>
                </w:p>
              </w:tc>
            </w:tr>
            <w:tr>
              <w:tc>
                <w:tcPr>
                  <w:tcW w:type="dxa" w:w="22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9"/>
                      <w:szCs w:val="19"/>
                    </w:rPr>
                    <w:t xml:space="preserve"/>
                  </w:r>
                </w:p>
              </w:tc>
              <w:tc>
                <w:tcPr>
                  <w:tcW w:type="dxa" w:w="15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9"/>
                      <w:szCs w:val="19"/>
                    </w:rPr>
                    <w:t xml:space="preserve">$</w:t>
                  </w:r>
                </w:p>
              </w:tc>
            </w:tr>
            <w:tr>
              <w:tc>
                <w:tcPr>
                  <w:tcW w:type="dxa" w:w="22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9"/>
                      <w:szCs w:val="19"/>
                    </w:rPr>
                    <w:t xml:space="preserve"/>
                  </w:r>
                </w:p>
              </w:tc>
              <w:tc>
                <w:tcPr>
                  <w:tcW w:type="dxa" w:w="15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9"/>
                      <w:szCs w:val="19"/>
                    </w:rPr>
                    <w:t xml:space="preserve">$</w:t>
                  </w:r>
                </w:p>
              </w:tc>
            </w:tr>
            <w:tr>
              <w:tc>
                <w:tcPr>
                  <w:tcW w:type="dxa" w:w="22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9"/>
                      <w:szCs w:val="19"/>
                    </w:rPr>
                    <w:t xml:space="preserve"/>
                  </w:r>
                </w:p>
              </w:tc>
              <w:tc>
                <w:tcPr>
                  <w:tcW w:type="dxa" w:w="15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9"/>
                      <w:szCs w:val="19"/>
                    </w:rPr>
                    <w:t xml:space="preserve">$</w:t>
                  </w:r>
                </w:p>
              </w:tc>
            </w:tr>
            <w:tr>
              <w:tc>
                <w:tcPr>
                  <w:tcW w:type="dxa" w:w="22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9"/>
                      <w:szCs w:val="19"/>
                    </w:rPr>
                    <w:t xml:space="preserve"/>
                  </w:r>
                </w:p>
              </w:tc>
              <w:tc>
                <w:tcPr>
                  <w:tcW w:type="dxa" w:w="15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9"/>
                      <w:szCs w:val="19"/>
                    </w:rPr>
                    <w:t xml:space="preserve">$</w:t>
                  </w:r>
                </w:p>
              </w:tc>
            </w:tr>
            <w:tr>
              <w:tc>
                <w:tcPr>
                  <w:tcW w:type="dxa" w:w="22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9"/>
                      <w:szCs w:val="19"/>
                    </w:rPr>
                    <w:t xml:space="preserve"/>
                  </w:r>
                </w:p>
              </w:tc>
              <w:tc>
                <w:tcPr>
                  <w:tcW w:type="dxa" w:w="15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9"/>
                      <w:szCs w:val="19"/>
                    </w:rPr>
                    <w:t xml:space="preserve">$</w:t>
                  </w:r>
                </w:p>
              </w:tc>
            </w:tr>
          </w:tbl>
          <w:p/>
        </w:tc>
      </w:tr>
    </w:tbl>
    <w:p>
      <w:pPr>
        <w:spacing w:before="120"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13.  PHOTOS, ATTACHMENTS &amp; DOCUMENTATION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80"/>
        <w:gridCol w:w="2200"/>
        <w:gridCol w:w="4200"/>
      </w:tblGrid>
      <w:tr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9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Photo / Document Description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Name / Ref #</w:t>
            </w:r>
          </w:p>
        </w:tc>
        <w:tc>
          <w:tcPr>
            <w:tcW w:type="dxa" w:w="4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Attachments included: </w:t>
      </w:r>
    </w:p>
    <w:p>
      <w:pPr>
        <w:spacing w:before="30" w:after="20"/>
      </w:pPr>
      <w:r>
        <w:rPr>
          <w:rFonts w:ascii="Arial" w:cs="Arial" w:eastAsia="Arial" w:hAnsi="Arial"/>
          <w:sz w:val="18"/>
          <w:szCs w:val="18"/>
        </w:rPr>
        <w:t xml:space="preserve">☐ Refrigerant Log   ☐ TAB Report   ☐ Combustion Analysis Report   ☐ Water Treatment Report   ☐ Electrical Test Results   ☐ Warranty Documents   ☐ Other: ___________</w:t>
      </w:r>
    </w:p>
    <w:p>
      <w:pPr>
        <w:spacing w:before="120"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14.  INSPECTION SUMMARY &amp; SIGNATURES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Overall System Assessment / Inspector Notes:</w:t>
            </w:r>
          </w:p>
          <w:p>
            <w:pPr>
              <w:spacing w:before="5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__________________________________________________________________________________________________________________________________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__________________________________________________________________________________________________________________________________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__________________________________________________________________________________________________________________________________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__________________________________________________________________________________________________________________________________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__________________________________________________________________________________________________________________________________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INSPECTOR / TECHNICIAN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Name:  </w:t>
            </w: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Title / License #:  </w:t>
            </w: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Company:  </w:t>
            </w: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Signature:  </w:t>
            </w: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Date:  </w:t>
            </w: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</w:t>
            </w:r>
          </w:p>
        </w:tc>
        <w:tc>
          <w:tcPr>
            <w:tcW w:type="dxa" w:w="50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CLIENT / FACILITY REPRESENTATIVE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Name:  </w:t>
            </w: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Title:  </w:t>
            </w: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Company:  </w:t>
            </w: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Signature:  </w:t>
            </w: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Date:  </w:t>
            </w: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80"/>
        <w:jc w:val="center"/>
      </w:pPr>
      <w:r>
        <w:rPr>
          <w:rFonts w:ascii="Arial" w:cs="Arial" w:eastAsia="Arial" w:hAnsi="Arial"/>
          <w:color w:val="777777"/>
          <w:sz w:val="16"/>
          <w:szCs w:val="16"/>
        </w:rPr>
        <w:t xml:space="preserve">This inspection checklist is a professional assessment tool. Findings and recommendations do not constitute a guarantee of system performance. Retain completed forms for a minimum of 3 years.</w:t>
      </w:r>
    </w:p>
    <w:sectPr>
      <w:headerReference w:type="default" r:id="rId6"/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spacing w:before="80"/>
      <w:jc w:val="center"/>
    </w:pPr>
    <w:r>
      <w:rPr>
        <w:rFonts w:ascii="Arial" w:cs="Arial" w:eastAsia="Arial" w:hAnsi="Arial"/>
        <w:color w:val="888888"/>
        <w:sz w:val="15"/>
        <w:szCs w:val="15"/>
      </w:rPr>
      <w:t xml:space="preserve">[Company Name]  |  [Phone]  |  [Email]  |  License #: ______  |  Confidential – For Internal Use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200"/>
      <w:gridCol w:w="3880"/>
    </w:tblGrid>
    <w:tr>
      <w:tc>
        <w:tcPr>
          <w:tcW w:type="dxa" w:w="6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3A6B" w:val="clear"/>
          <w:tcMar>
            <w:top w:type="dxa" w:w="110"/>
            <w:left w:type="dxa" w:w="200"/>
            <w:bottom w:type="dxa" w:w="11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[COMPANY NAME]</w:t>
          </w:r>
        </w:p>
        <w:p>
          <w:r>
            <w:rPr>
              <w:rFonts w:ascii="Arial" w:cs="Arial" w:eastAsia="Arial" w:hAnsi="Arial"/>
              <w:color w:val="D6E4F0"/>
              <w:sz w:val="18"/>
              <w:szCs w:val="18"/>
            </w:rPr>
            <w:t xml:space="preserve">Commercial HVAC Services</w:t>
          </w:r>
        </w:p>
      </w:tc>
      <w:tc>
        <w:tcPr>
          <w:tcW w:type="dxa" w:w="3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3A6B" w:val="clear"/>
          <w:tcMar>
            <w:top w:type="dxa" w:w="110"/>
            <w:left w:type="dxa" w:w="100"/>
            <w:bottom w:type="dxa" w:w="110"/>
            <w:right w:type="dxa" w:w="20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E07B00"/>
              <w:sz w:val="22"/>
              <w:szCs w:val="22"/>
            </w:rPr>
            <w:t xml:space="preserve">COMMERCIAL HVAC</w:t>
          </w:r>
        </w:p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E07B00"/>
              <w:sz w:val="22"/>
              <w:szCs w:val="22"/>
            </w:rPr>
            <w:t xml:space="preserve">INSPECTION CHECKLIST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D6E4F0"/>
              <w:sz w:val="17"/>
              <w:szCs w:val="17"/>
            </w:rPr>
            <w:t xml:space="preserve">Form HVAC-IC-001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2026-03-17T23:34:37.743Z</dcterms:created>
  <dcterms:modified xsi:type="dcterms:W3CDTF">2026-03-17T23:34:37.745Z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