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30"/>
                <w:szCs w:val="30"/>
              </w:rPr>
              <w:t xml:space="preserve">HVAC SERVICE CALL CHECKLIST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Complete all applicable sections. Document existing conditions, measurements, repairs performed, and recommendations before leaving the job site.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📋  SECTION 1 — SERVICE CALL &amp; CUSTOMER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Work Order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Customer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Customer 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City / State /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Contact On-Site: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Contact 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Technician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Technician ID / License: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Dispatch Time: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On-Site Arrival Time: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Call Priority: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Agreement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PO # (if required):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Invoice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🏷️  SECTION 2 — EQUIPMENT IDENTIFICATION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Location: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Manufacturer: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Model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Serial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Install Year (approx):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Nominal Capacity: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Voltage / Phase / Hz: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Controls / Thermostat: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Last Service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Last Service Tech: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💬  SECTION 3 — CUSTOMER COMPLAINT &amp; REPORTED SYMPTOMS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ℹ️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Check all symptoms reported by the customer. Use the description box to capture their exact words. Do not edit or interpret — record verbatim.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30"/>
        <w:gridCol w:w="300"/>
        <w:gridCol w:w="4230"/>
      </w:tblGrid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Reported Symptom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Reported Symptom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cooling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heating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Insufficient cooling / warm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Insufficient heating / cold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not turning on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short-cycling / rapid on-off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Ice on coil / lines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Water / condensate leak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Unusual noise — describe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Unusual odor — describe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High electric bill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Thermostat / controls issue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Tripped breaker / no power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Blower not operating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Compressor not running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Outdoor unit not running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Poor airflow — weak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Uneven temps / hot-cold spots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Refrigerant leak suspected</w:t>
            </w:r>
          </w:p>
        </w:tc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2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Other — describe in notes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Customer Description (in their words):</w:t>
            </w:r>
          </w:p>
          <w:p>
            <w:pPr>
              <w:pBdr>
                <w:bottom w:val="single" w:color="D0D7DE" w:sz="4" w:space="1"/>
              </w:pBdr>
              <w:spacing w:before="0" w:after="1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1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1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1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🛡️  SECTION 4 — SAFETY &amp; SITE ASSESSMENT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CC0000" w:val="clear"/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⚠️  Complete safety assessment BEFORE beginning any diagnostic or service work. Do not proceed if hazards cannot be controlled.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PPE Donned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Safety glasses, gloves, and arc-flash PPE appropriate to task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Electrical Hazards Assessed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Panel, disconnect, and wiring condition checked before work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Gas Hazards Assessed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Gas odor or leak check performed; CO detector used if gas unit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Safety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EPA 608 cert valid; recovery equipment available if needed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Area Safe for Work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water, slip, or fall hazards; clearance adequate for access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LOTO Applied (if service)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Disconnect locked/tagged out before opening electrical panels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Condensate Safety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overflow or water damage risk to structure below unit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🔍  SECTION 5 — VISUAL INSPECTION &amp; AS-FOUND CONDITIONS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Document as-found conditions objectively. These findings establish the baseline for diagnosis, customer communication, and any warranty or liability considerations.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Thermostat / Controller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Mode, setpoints, schedule, and operation verified as-found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Filter Condition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Filter inspected: clean / dirty / missing / wrong size / clogged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Indoor Coil / AHU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Evaporator coil condition: clean / fouled / iced / damaged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Blower / Air Handler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Blower wheel condition; belt tension/condition if belt-drive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Outdoor Unit / Condenser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Condenser coil, cabinet, fan blades, and lineset condition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Lines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Suction line insulation intact; liquid line condition; no oil staining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Drain Pan &amp; Condensate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Drain pan clear; condensate flowing; no biological growth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Electrical Panel / Disconnect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tripped breakers, burnt wires, corrosion, or overheating signs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 Board / Wiring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burnt components, loose terminals, or damaged wiring visible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Flue / Venting (Gas Units)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Vent pipe clear, connected, and no signs of spillage or blockage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Gas Train (Gas Units)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Gas valve, manifold, and burners visible condition checked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Structural / Mounting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mounting, curb, and ductwork connections intact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📊  SECTION 6 — DIAGNOSTIC MEASUREMENTS (AS-FOUND)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ℹ️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Record all measurements as-found before any repairs are made. These are the baseline readings that substantiate the diagnosis and justify the repair.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700"/>
        <w:gridCol w:w="1700"/>
        <w:gridCol w:w="900"/>
        <w:gridCol w:w="2160"/>
      </w:tblGrid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Spec / Range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Space Temperature — Actual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thermostat setpoint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Thermostat Setpoint — Cooling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as-found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Thermostat Setpoint — Heating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as-found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Temp (at register)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Air Temp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Delta-T (RAT − SAT)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16–22 °F (cooling)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CFM (if measurable)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CFM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design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Static Pressure — Supply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design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Static Pressure — Return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design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Suction Pressure (as-found)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PT chart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Discharge Pressure (as-found)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PT chart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Superheat (as-found)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Subcooling (as-found)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Voltage — L1 to L2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±5% nominal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Amp Draw (as-found)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nameplate RLA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Blower Amp Draw (as-found)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nameplate FLA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 Circuit Voltage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24 VAC ± 10%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 Level — Space (gas units)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ppm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&lt; 35 ppm (OSHA)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 Level — Flue (gas units)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ppm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&lt; 400 ppm air-free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🧠  SECTION 7 — DIAGNOSIS, ROOT CAUSE &amp; FAULT CODES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6E4F0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Diagnosis &amp; Repair Summary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760"/>
        <w:gridCol w:w="160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Customer Complaint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Root Cause Identified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Repair / Action Taken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Parts / Materials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6E4F0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Fault / Error Code Log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160"/>
      </w:tblGrid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Fault Code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Action Taken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🔧  SECTION 8 — REPAIRS PERFORMED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Filter Replaced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New filter installed: MERV rating _____ ; size _____________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Coil Cleaned — Evaporator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Evaporator coil cleaned with approved coil cleaner; rinsed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Coil Cleaned — Condenser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Condenser coil cleaned; fins straightened where possible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Blower Cleaned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Blower wheel cleaned of lint, dirt, and debris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Drain Pan Cleaned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Drain pan cleaned; biological growth treated with algaecide tab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Condensate Line Cleared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Primary drain flushed; trap cleaned and primed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Added / Recovered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Charge adjusted — see refrigerant log (Section 9)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Leak Located &amp; Repaired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Leak location: _________________ ; repair method: _________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Contactor Replaced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Failed contactor removed and replaced with OEM-equivalent part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Capacitor Replaced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Run / start capacitor replaced; new µF rating verified on label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 Board Replaced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Failed control board replaced; DIP switches / jumpers set per mfr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TXV / Metering Device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Metering device inspected or replaced; bulb re-secured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Reversing Valve (HP)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Reversing valve operation tested; replaced if stuck or leaking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Belt &amp; Pulleys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Drive belt replaced; pulley alignment and belt tension set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Bearings / Lubricated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Blower or motor bearings lubricated or replaced as needed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Electrical Repair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Describe: ________________________________________________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Gas Valve / Igniter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Gas valve or igniter replaced; ignition sequence verified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Flue / Vent Repair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Vent obstruction cleared or vent pipe connection repaired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Thermostat / Controls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Thermostat or controls reprogrammed / replaced / re-wired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Other Repair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Describe: ________________________________________________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♻️  SECTION 9 — REFRIGERANT LOG (Complete if Refrigerant Handled)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⚠️  All refrigerant handling must comply with EPA Section 608. This log is legally required whenever refrigerant is added, recovered, or reclaimed.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226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Refrigerant Type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Amount (lbs)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Cylinder / Tank #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Technician &amp; Date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Recovered from system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Added to system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Net charge change (±)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Reason for charge change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✅  SECTION 10 — POST-REPAIR MEASUREMENTS (AS-LEFT)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Record as-left measurements after all repairs are complete and system has reached steady state (minimum 15 minutes). Compare to as-found readings in Section 6 to confirm repair effectiveness.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700"/>
        <w:gridCol w:w="1700"/>
        <w:gridCol w:w="900"/>
        <w:gridCol w:w="2160"/>
      </w:tblGrid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Spec / Range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Space Temperature — As-Left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At or near setpoint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Temp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Air Temp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Delta-T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16–22 °F (cooling)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Suction Pressure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PT chart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Discharge Pressure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PT chart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Superheat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Subcooling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Amp Draw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nameplate RLA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Blower Amp Draw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nameplate FLA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Voltage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±5% nominal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 Level — Space (as-left)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ppm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&lt; 35 ppm (OSHA)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System Run-Time Verified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Minutes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≥ 15 min steady state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🔩  SECTION 11 — PARTS &amp; MATERIALS USED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900"/>
        <w:gridCol w:w="900"/>
        <w:gridCol w:w="21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 / Material Description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 Number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📌  SECTION 12 — RECOMMENDATIONS &amp; DEFERRED WORK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C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🔴  IMMEDIATE — Safety risk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07B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🟠  URGENT — Within 30 days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6DA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🔵  PLANNED — Next service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🟢  MONITOR — Watch only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600"/>
        <w:gridCol w:w="256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Recommendation / Deferred Repair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Urgency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Est. Cost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Customer Response / Notes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⚠️  Immediate (🔴) safety items must be disclosed in writing to the customer. Document customer acknowledgment in the notes column and on the signed work order.</w:t>
      </w:r>
    </w:p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⏱️  SECTION 13 — TIME LOG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Arrival / Start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Departure / End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Total Time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On-site arrival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Diagnostic / assessment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Repair / service work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Parts run / off-site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&amp; completion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Total Billable 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Travel Time (if billable):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After-Hours / OT 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Number of Return Trips: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🏁  SECTION 14 — POST-SERVICE COMPLETION CHECKLIST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System Operational — Verified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confirmed running in correct mode before departing site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Setpoints Restored / Confirmed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Thermostat setpoints confirmed matching customer preferences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All Panels Reinstalled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access panels, covers, and screws reinstalled and secured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Area Cleaned Up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Work area cleaned; packaging, old parts, and debris removed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Log Complete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EPA refrigerant log completed if any refrigerant was handled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Photo Documentation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Before/after photos taken; uploaded to job record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Customer Walkthrough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Technician walked customer through findings and repairs performed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Recommendations Explained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deferred work and recommendations explained to customer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Safety Hazards Disclosed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Any unresolved safety issues clearly communicated to customer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Agreement Reviewed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Service agreement status reviewed; renewal offered if applicable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Work Order Signed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Customer or authorized representative signed work order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Invoice / Receipt Provided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Copy of invoice or receipt provided to customer on departure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📝  SECTION 15 — FIELD NOTES &amp; TECHNICAL OBSERVATIONS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FIELD NOTES &amp; TECHNICAL OBSERVATIONS</w:t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✍️  SECTION 16 — SERVICE COMPLETION &amp; CUSTOMER ACCEPTANCE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Lead Technician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Dispatcher / Supervisor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Customer / Authorized Rep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12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Customer signature confirms work was performed as described. A copy of this service record shall be provided to the customer upon request.</w:t>
      </w:r>
    </w:p>
    <w:sectPr>
      <w:headerReference w:type="default" r:id="rId6"/>
      <w:footerReference w:type="default" r:id="rId7"/>
      <w:pgSz w:w="12240" w:h="15840" w:orient="portrait"/>
      <w:pgMar w:top="13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tabs>
        <w:tab w:val="right" w:pos="9026"/>
      </w:tabs>
      <w:spacing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(479) 555-0100  |  info@yourhvacco.com  |  Rogers, AR 72756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E07B00"/>
              <w:sz w:val="22"/>
              <w:szCs w:val="22"/>
            </w:rPr>
            <w:t xml:space="preserve">HVAC SERVICE CALL CHECKLIST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Diagnostic, Repair &amp; Service Record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2026-03-21T17:07:34.605Z</dcterms:created>
  <dcterms:modified xsi:type="dcterms:W3CDTF">2026-03-21T17:07:34.606Z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