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40"/>
        <w:jc w:val="center"/>
      </w:pPr>
      <w:r>
        <w:rPr>
          <w:rFonts w:ascii="Arial" w:cs="Arial" w:eastAsia="Arial" w:hAnsi="Arial"/>
          <w:b/>
          <w:bCs/>
          <w:color w:val="1B3A6B"/>
          <w:sz w:val="40"/>
          <w:szCs w:val="40"/>
        </w:rPr>
        <w:t xml:space="preserve">[Applicant Full Name]</w:t>
      </w:r>
    </w:p>
    <w:p>
      <w:pPr>
        <w:spacing w:before="0" w:after="60"/>
        <w:jc w:val="center"/>
      </w:pPr>
      <w:r>
        <w:rPr>
          <w:rFonts w:ascii="Arial" w:cs="Arial" w:eastAsia="Arial" w:hAnsi="Arial"/>
          <w:color w:val="2E6DA4"/>
          <w:sz w:val="22"/>
          <w:szCs w:val="22"/>
        </w:rPr>
        <w:t xml:space="preserve">HVAC Technician  |  EPA 608 Universal  |  NATE Certified</w:t>
      </w:r>
    </w:p>
    <w:p>
      <w:pPr>
        <w:spacing w:before="0" w:after="200"/>
        <w:jc w:val="center"/>
      </w:pPr>
      <w:r>
        <w:rPr>
          <w:rFonts w:ascii="Arial" w:cs="Arial" w:eastAsia="Arial" w:hAnsi="Arial"/>
          <w:color w:val="666666"/>
          <w:sz w:val="20"/>
          <w:szCs w:val="20"/>
        </w:rPr>
        <w:t xml:space="preserve">(555) 555-0101  |  applicant@email.com  |  Rogers, AR  |  linkedin.com/in/applicantname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  PROFESSIONAL SUMMARY</w:t>
            </w:r>
          </w:p>
        </w:tc>
      </w:tr>
    </w:tbl>
    <w:p>
      <w:pPr>
        <w:spacing w:before="0" w:after="80"/>
      </w:pPr>
    </w:p>
    <w:p>
      <w:pPr>
        <w:spacing w:before="0" w:after="160"/>
      </w:pPr>
      <w:r>
        <w:rPr>
          <w:rFonts w:ascii="Arial" w:cs="Arial" w:eastAsia="Arial" w:hAnsi="Arial"/>
          <w:color w:val="1A1A1A"/>
          <w:sz w:val="20"/>
          <w:szCs w:val="20"/>
        </w:rPr>
        <w:t xml:space="preserve">Dedicated HVAC Technician with [X] years of experience in residential and commercial HVAC installation, maintenance, and repair. Proven ability to diagnose complex system failures, perform precision refrigerant handling, and deliver exceptional customer service. EPA 608 Universal and NATE certified with a strong commitment to code compliance and energy efficiency. Seeking to bring technical expertise and a solutions-oriented mindset to a high-performing service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  APPLICANT INFORMATION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Full Name:</w:t>
            </w:r>
          </w:p>
        </w:tc>
        <w:tc>
          <w:tcPr>
            <w:tcW w:type="dxa" w:w="7160"/>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[First Last]</w:t>
            </w:r>
          </w:p>
        </w:tc>
      </w:tr>
      <w:tr>
        <w:tc>
          <w:tcPr>
            <w:tcW w:type="dxa" w:w="2200"/>
            <w:tcBorders>
              <w:top w:val="none" w:color="FFFFFF" w:sz="0"/>
              <w:left w:val="none" w:color="FFFFFF" w:sz="0"/>
              <w:bottom w:val="none" w:color="FFFFFF" w:sz="0"/>
              <w:right w:val="none" w:color="FFFFFF" w:sz="0"/>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Phone:</w:t>
            </w:r>
          </w:p>
        </w:tc>
        <w:tc>
          <w:tcPr>
            <w:tcW w:type="dxa" w:w="7160"/>
            <w:tcBorders>
              <w:top w:val="none" w:color="FFFFFF" w:sz="0"/>
              <w:left w:val="none" w:color="FFFFFF" w:sz="0"/>
              <w:bottom w:val="none" w:color="FFFFFF" w:sz="0"/>
              <w:right w:val="none" w:color="FFFFFF" w:sz="0"/>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(555) 555-0101</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Email:</w:t>
            </w:r>
          </w:p>
        </w:tc>
        <w:tc>
          <w:tcPr>
            <w:tcW w:type="dxa" w:w="7160"/>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applicant@email.com</w:t>
            </w:r>
          </w:p>
        </w:tc>
      </w:tr>
      <w:tr>
        <w:tc>
          <w:tcPr>
            <w:tcW w:type="dxa" w:w="2200"/>
            <w:tcBorders>
              <w:top w:val="none" w:color="FFFFFF" w:sz="0"/>
              <w:left w:val="none" w:color="FFFFFF" w:sz="0"/>
              <w:bottom w:val="none" w:color="FFFFFF" w:sz="0"/>
              <w:right w:val="none" w:color="FFFFFF" w:sz="0"/>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Address:</w:t>
            </w:r>
          </w:p>
        </w:tc>
        <w:tc>
          <w:tcPr>
            <w:tcW w:type="dxa" w:w="7160"/>
            <w:tcBorders>
              <w:top w:val="none" w:color="FFFFFF" w:sz="0"/>
              <w:left w:val="none" w:color="FFFFFF" w:sz="0"/>
              <w:bottom w:val="none" w:color="FFFFFF" w:sz="0"/>
              <w:right w:val="none" w:color="FFFFFF" w:sz="0"/>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Rogers, AR  72756</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LinkedIn:</w:t>
            </w:r>
          </w:p>
        </w:tc>
        <w:tc>
          <w:tcPr>
            <w:tcW w:type="dxa" w:w="7160"/>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linkedin.com/in/applicantname</w:t>
            </w:r>
          </w:p>
        </w:tc>
      </w:tr>
      <w:tr>
        <w:tc>
          <w:tcPr>
            <w:tcW w:type="dxa" w:w="2200"/>
            <w:tcBorders>
              <w:top w:val="none" w:color="FFFFFF" w:sz="0"/>
              <w:left w:val="none" w:color="FFFFFF" w:sz="0"/>
              <w:bottom w:val="none" w:color="FFFFFF" w:sz="0"/>
              <w:right w:val="none" w:color="FFFFFF" w:sz="0"/>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Availability:</w:t>
            </w:r>
          </w:p>
        </w:tc>
        <w:tc>
          <w:tcPr>
            <w:tcW w:type="dxa" w:w="7160"/>
            <w:tcBorders>
              <w:top w:val="none" w:color="FFFFFF" w:sz="0"/>
              <w:left w:val="none" w:color="FFFFFF" w:sz="0"/>
              <w:bottom w:val="none" w:color="FFFFFF" w:sz="0"/>
              <w:right w:val="none" w:color="FFFFFF" w:sz="0"/>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[Immediate / Two Weeks / Date]</w:t>
            </w:r>
          </w:p>
        </w:tc>
      </w:tr>
      <w:tr>
        <w:tc>
          <w:tcPr>
            <w:tcW w:type="dxa" w:w="2200"/>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License #:</w:t>
            </w:r>
          </w:p>
        </w:tc>
        <w:tc>
          <w:tcPr>
            <w:tcW w:type="dxa" w:w="7160"/>
            <w:tcBorders>
              <w:top w:val="none" w:color="FFFFFF" w:sz="0"/>
              <w:left w:val="none" w:color="FFFFFF" w:sz="0"/>
              <w:bottom w:val="none" w:color="FFFFFF" w:sz="0"/>
              <w:right w:val="none" w:color="FFFFFF" w:sz="0"/>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[State HVAC License Number]</w:t>
            </w:r>
          </w:p>
        </w:tc>
      </w:tr>
      <w:tr>
        <w:tc>
          <w:tcPr>
            <w:tcW w:type="dxa" w:w="2200"/>
            <w:tcBorders>
              <w:top w:val="none" w:color="FFFFFF" w:sz="0"/>
              <w:left w:val="none" w:color="FFFFFF" w:sz="0"/>
              <w:bottom w:val="none" w:color="FFFFFF" w:sz="0"/>
              <w:right w:val="none" w:color="FFFFFF" w:sz="0"/>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References:</w:t>
            </w:r>
          </w:p>
        </w:tc>
        <w:tc>
          <w:tcPr>
            <w:tcW w:type="dxa" w:w="7160"/>
            <w:tcBorders>
              <w:top w:val="none" w:color="FFFFFF" w:sz="0"/>
              <w:left w:val="none" w:color="FFFFFF" w:sz="0"/>
              <w:bottom w:val="none" w:color="FFFFFF" w:sz="0"/>
              <w:right w:val="none" w:color="FFFFFF" w:sz="0"/>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Available upon request</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  CORE COMPETENCIES &amp; SKILLS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HVAC Installation &amp; Commissioning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Residential &amp; Commercial Service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Refrigerant Handling (EPA 608)</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Preventive Maintenance Programs</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System Diagnostics &amp; Troubleshooting</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Electrical &amp; Controls Wiring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Duct Design &amp; Fabrication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Load Calculations (Manual J/D/S)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Heat Pump Systems</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VRF / Mini-Split Systems</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Building Automation Systems (BAS)</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Combustion Analysis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Refrigeration &amp; Chiller Systems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Indoor Air Quality (IAQ)</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Customer Service &amp; Communication</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Work Order &amp; Service Documentation</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Safety &amp; OSHA Compliance</w:t>
            </w:r>
          </w:p>
        </w:tc>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tcPr>
          <w:p>
            <w:pPr>
              <w:spacing w:before="0" w:after="0"/>
            </w:pPr>
            <w:r>
              <w:rPr>
                <w:rFonts w:ascii="Arial" w:cs="Arial" w:eastAsia="Arial" w:hAnsi="Arial"/>
                <w:color w:val="1A1A1A"/>
                <w:sz w:val="20"/>
                <w:szCs w:val="20"/>
              </w:rPr>
              <w:t xml:space="preserve">On-Call Emergency Response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  WORK EXPERIENCE</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shd w:fill="D6E4F0" w:val="clear"/>
            <w:tcMar>
              <w:top w:type="dxa" w:w="80"/>
              <w:left w:type="dxa" w:w="140"/>
              <w:bottom w:type="dxa" w:w="80"/>
              <w:right w:type="dxa" w:w="80"/>
            </w:tcMar>
          </w:tcPr>
          <w:p>
            <w:pPr>
              <w:spacing w:before="0" w:after="0"/>
            </w:pPr>
            <w:r>
              <w:rPr>
                <w:rFonts w:ascii="Arial" w:cs="Arial" w:eastAsia="Arial" w:hAnsi="Arial"/>
                <w:b/>
                <w:bCs/>
                <w:color w:val="1B3A6B"/>
                <w:sz w:val="22"/>
                <w:szCs w:val="22"/>
              </w:rPr>
              <w:t xml:space="preserve">Lead HVAC Technician</w:t>
            </w:r>
          </w:p>
          <w:p>
            <w:pPr>
              <w:spacing w:before="0" w:after="0"/>
            </w:pPr>
            <w:r>
              <w:rPr>
                <w:rFonts w:ascii="Arial" w:cs="Arial" w:eastAsia="Arial" w:hAnsi="Arial"/>
                <w:color w:val="2E6DA4"/>
                <w:sz w:val="20"/>
                <w:szCs w:val="20"/>
              </w:rPr>
              <w:t xml:space="preserve">Your HVAC Co.</w:t>
            </w:r>
            <w:r>
              <w:rPr>
                <w:rFonts w:ascii="Arial" w:cs="Arial" w:eastAsia="Arial" w:hAnsi="Arial"/>
                <w:color w:val="666666"/>
                <w:sz w:val="20"/>
                <w:szCs w:val="20"/>
              </w:rPr>
              <w:t xml:space="preserve">  |  Rogers, AR</w:t>
            </w:r>
          </w:p>
        </w:tc>
        <w:tc>
          <w:tcPr>
            <w:tcW w:type="dxa" w:w="3860"/>
            <w:tcBorders>
              <w:top w:val="none" w:color="FFFFFF" w:sz="0"/>
              <w:left w:val="none" w:color="FFFFFF" w:sz="0"/>
              <w:bottom w:val="none" w:color="FFFFFF" w:sz="0"/>
              <w:right w:val="none" w:color="FFFFFF" w:sz="0"/>
            </w:tcBorders>
            <w:shd w:fill="D6E4F0" w:val="clear"/>
            <w:tcMar>
              <w:top w:type="dxa" w:w="80"/>
              <w:left w:type="dxa" w:w="80"/>
              <w:bottom w:type="dxa" w:w="80"/>
              <w:right w:type="dxa" w:w="140"/>
            </w:tcMar>
            <w:vAlign w:val="center"/>
          </w:tcPr>
          <w:p>
            <w:pPr>
              <w:spacing w:before="0" w:after="0"/>
              <w:jc w:val="right"/>
            </w:pPr>
            <w:r>
              <w:rPr>
                <w:rFonts w:ascii="Arial" w:cs="Arial" w:eastAsia="Arial" w:hAnsi="Arial"/>
                <w:b/>
                <w:bCs/>
                <w:color w:val="E07B00"/>
                <w:sz w:val="20"/>
                <w:szCs w:val="20"/>
              </w:rPr>
              <w:t xml:space="preserve">Month YYYY – Present</w:t>
            </w:r>
          </w:p>
        </w:tc>
      </w:tr>
    </w:tbl>
    <w:p>
      <w:pPr>
        <w:spacing w:before="80" w:after="0"/>
      </w:pPr>
    </w:p>
    <w:p>
      <w:pPr>
        <w:pStyle w:val="ListParagraph"/>
        <w:numPr>
          <w:ilvl w:val="0"/>
          <w:numId w:val="2"/>
        </w:numPr>
        <w:spacing w:before="0" w:after="60"/>
      </w:pPr>
      <w:r>
        <w:rPr>
          <w:rFonts w:ascii="Arial" w:cs="Arial" w:eastAsia="Arial" w:hAnsi="Arial"/>
          <w:color w:val="1A1A1A"/>
          <w:sz w:val="20"/>
          <w:szCs w:val="20"/>
        </w:rPr>
        <w:t xml:space="preserve">Install, service, and commission residential and light commercial HVAC systems including heat pumps, split systems, package units, and mini-splits.</w:t>
      </w:r>
    </w:p>
    <w:p>
      <w:pPr>
        <w:pStyle w:val="ListParagraph"/>
        <w:numPr>
          <w:ilvl w:val="0"/>
          <w:numId w:val="2"/>
        </w:numPr>
        <w:spacing w:before="0" w:after="60"/>
      </w:pPr>
      <w:r>
        <w:rPr>
          <w:rFonts w:ascii="Arial" w:cs="Arial" w:eastAsia="Arial" w:hAnsi="Arial"/>
          <w:color w:val="1A1A1A"/>
          <w:sz w:val="20"/>
          <w:szCs w:val="20"/>
        </w:rPr>
        <w:t xml:space="preserve">Diagnose electrical, mechanical, and refrigerant system faults; restore systems to manufacturer specifications.</w:t>
      </w:r>
    </w:p>
    <w:p>
      <w:pPr>
        <w:pStyle w:val="ListParagraph"/>
        <w:numPr>
          <w:ilvl w:val="0"/>
          <w:numId w:val="2"/>
        </w:numPr>
        <w:spacing w:before="0" w:after="60"/>
      </w:pPr>
      <w:r>
        <w:rPr>
          <w:rFonts w:ascii="Arial" w:cs="Arial" w:eastAsia="Arial" w:hAnsi="Arial"/>
          <w:color w:val="1A1A1A"/>
          <w:sz w:val="20"/>
          <w:szCs w:val="20"/>
        </w:rPr>
        <w:t xml:space="preserve">Perform seasonal PM inspections, filter changes, coil cleaning, and refrigerant recharges for a portfolio of [X] service accounts.</w:t>
      </w:r>
    </w:p>
    <w:p>
      <w:pPr>
        <w:pStyle w:val="ListParagraph"/>
        <w:numPr>
          <w:ilvl w:val="0"/>
          <w:numId w:val="2"/>
        </w:numPr>
        <w:spacing w:before="0" w:after="60"/>
      </w:pPr>
      <w:r>
        <w:rPr>
          <w:rFonts w:ascii="Arial" w:cs="Arial" w:eastAsia="Arial" w:hAnsi="Arial"/>
          <w:color w:val="1A1A1A"/>
          <w:sz w:val="20"/>
          <w:szCs w:val="20"/>
        </w:rPr>
        <w:t xml:space="preserve">Mentor junior technicians on safe refrigerant recovery/reclaim procedures and EPA 608 best practices.</w:t>
      </w:r>
    </w:p>
    <w:p>
      <w:pPr>
        <w:pStyle w:val="ListParagraph"/>
        <w:numPr>
          <w:ilvl w:val="0"/>
          <w:numId w:val="2"/>
        </w:numPr>
        <w:spacing w:before="0" w:after="60"/>
      </w:pPr>
      <w:r>
        <w:rPr>
          <w:rFonts w:ascii="Arial" w:cs="Arial" w:eastAsia="Arial" w:hAnsi="Arial"/>
          <w:color w:val="1A1A1A"/>
          <w:sz w:val="20"/>
          <w:szCs w:val="20"/>
        </w:rPr>
        <w:t xml:space="preserve">Maintain accurate service records and work orders in [ServiceTitan / FieldEdge / other] dispatch software.</w:t>
      </w:r>
    </w:p>
    <w:p>
      <w:pPr>
        <w:pStyle w:val="ListParagraph"/>
        <w:numPr>
          <w:ilvl w:val="0"/>
          <w:numId w:val="2"/>
        </w:numPr>
        <w:spacing w:before="0" w:after="60"/>
      </w:pPr>
      <w:r>
        <w:rPr>
          <w:rFonts w:ascii="Arial" w:cs="Arial" w:eastAsia="Arial" w:hAnsi="Arial"/>
          <w:color w:val="1A1A1A"/>
          <w:sz w:val="20"/>
          <w:szCs w:val="20"/>
        </w:rPr>
        <w:t xml:space="preserve">Respond to after-hours emergency calls; maintain on-call availability on rotating schedule.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shd w:fill="D6E4F0" w:val="clear"/>
            <w:tcMar>
              <w:top w:type="dxa" w:w="80"/>
              <w:left w:type="dxa" w:w="140"/>
              <w:bottom w:type="dxa" w:w="80"/>
              <w:right w:type="dxa" w:w="80"/>
            </w:tcMar>
          </w:tcPr>
          <w:p>
            <w:pPr>
              <w:spacing w:before="0" w:after="0"/>
            </w:pPr>
            <w:r>
              <w:rPr>
                <w:rFonts w:ascii="Arial" w:cs="Arial" w:eastAsia="Arial" w:hAnsi="Arial"/>
                <w:b/>
                <w:bCs/>
                <w:color w:val="1B3A6B"/>
                <w:sz w:val="22"/>
                <w:szCs w:val="22"/>
              </w:rPr>
              <w:t xml:space="preserve">HVAC Service Technician</w:t>
            </w:r>
          </w:p>
          <w:p>
            <w:pPr>
              <w:spacing w:before="0" w:after="0"/>
            </w:pPr>
            <w:r>
              <w:rPr>
                <w:rFonts w:ascii="Arial" w:cs="Arial" w:eastAsia="Arial" w:hAnsi="Arial"/>
                <w:color w:val="2E6DA4"/>
                <w:sz w:val="20"/>
                <w:szCs w:val="20"/>
              </w:rPr>
              <w:t xml:space="preserve">[Previous Employer]</w:t>
            </w:r>
            <w:r>
              <w:rPr>
                <w:rFonts w:ascii="Arial" w:cs="Arial" w:eastAsia="Arial" w:hAnsi="Arial"/>
                <w:color w:val="666666"/>
                <w:sz w:val="20"/>
                <w:szCs w:val="20"/>
              </w:rPr>
              <w:t xml:space="preserve">  |  [City, State]</w:t>
            </w:r>
          </w:p>
        </w:tc>
        <w:tc>
          <w:tcPr>
            <w:tcW w:type="dxa" w:w="3860"/>
            <w:tcBorders>
              <w:top w:val="none" w:color="FFFFFF" w:sz="0"/>
              <w:left w:val="none" w:color="FFFFFF" w:sz="0"/>
              <w:bottom w:val="none" w:color="FFFFFF" w:sz="0"/>
              <w:right w:val="none" w:color="FFFFFF" w:sz="0"/>
            </w:tcBorders>
            <w:shd w:fill="D6E4F0" w:val="clear"/>
            <w:tcMar>
              <w:top w:type="dxa" w:w="80"/>
              <w:left w:type="dxa" w:w="80"/>
              <w:bottom w:type="dxa" w:w="80"/>
              <w:right w:type="dxa" w:w="140"/>
            </w:tcMar>
            <w:vAlign w:val="center"/>
          </w:tcPr>
          <w:p>
            <w:pPr>
              <w:spacing w:before="0" w:after="0"/>
              <w:jc w:val="right"/>
            </w:pPr>
            <w:r>
              <w:rPr>
                <w:rFonts w:ascii="Arial" w:cs="Arial" w:eastAsia="Arial" w:hAnsi="Arial"/>
                <w:b/>
                <w:bCs/>
                <w:color w:val="E07B00"/>
                <w:sz w:val="20"/>
                <w:szCs w:val="20"/>
              </w:rPr>
              <w:t xml:space="preserve">Month YYYY – Month YYYY</w:t>
            </w:r>
          </w:p>
        </w:tc>
      </w:tr>
    </w:tbl>
    <w:p>
      <w:pPr>
        <w:spacing w:before="80" w:after="0"/>
      </w:pPr>
    </w:p>
    <w:p>
      <w:pPr>
        <w:pStyle w:val="ListParagraph"/>
        <w:numPr>
          <w:ilvl w:val="0"/>
          <w:numId w:val="2"/>
        </w:numPr>
        <w:spacing w:before="0" w:after="60"/>
      </w:pPr>
      <w:r>
        <w:rPr>
          <w:rFonts w:ascii="Arial" w:cs="Arial" w:eastAsia="Arial" w:hAnsi="Arial"/>
          <w:color w:val="1A1A1A"/>
          <w:sz w:val="20"/>
          <w:szCs w:val="20"/>
        </w:rPr>
        <w:t xml:space="preserve">Serviced [residential/commercial] HVAC systems; performed diagnostic calls, warranty repairs, and retrofit installations.</w:t>
      </w:r>
    </w:p>
    <w:p>
      <w:pPr>
        <w:pStyle w:val="ListParagraph"/>
        <w:numPr>
          <w:ilvl w:val="0"/>
          <w:numId w:val="2"/>
        </w:numPr>
        <w:spacing w:before="0" w:after="60"/>
      </w:pPr>
      <w:r>
        <w:rPr>
          <w:rFonts w:ascii="Arial" w:cs="Arial" w:eastAsia="Arial" w:hAnsi="Arial"/>
          <w:color w:val="1A1A1A"/>
          <w:sz w:val="20"/>
          <w:szCs w:val="20"/>
        </w:rPr>
        <w:t xml:space="preserve">Maintained refrigerant logs and ensured all recovery, recycling, and reclaim procedures met EPA 608 standards.</w:t>
      </w:r>
    </w:p>
    <w:p>
      <w:pPr>
        <w:pStyle w:val="ListParagraph"/>
        <w:numPr>
          <w:ilvl w:val="0"/>
          <w:numId w:val="2"/>
        </w:numPr>
        <w:spacing w:before="0" w:after="60"/>
      </w:pPr>
      <w:r>
        <w:rPr>
          <w:rFonts w:ascii="Arial" w:cs="Arial" w:eastAsia="Arial" w:hAnsi="Arial"/>
          <w:color w:val="1A1A1A"/>
          <w:sz w:val="20"/>
          <w:szCs w:val="20"/>
        </w:rPr>
        <w:t xml:space="preserve">Collaborated with dispatchers and service managers to prioritize urgent service calls and maximize daily route efficiency.</w:t>
      </w:r>
    </w:p>
    <w:p>
      <w:pPr>
        <w:pStyle w:val="ListParagraph"/>
        <w:numPr>
          <w:ilvl w:val="0"/>
          <w:numId w:val="2"/>
        </w:numPr>
        <w:spacing w:before="0" w:after="60"/>
      </w:pPr>
      <w:r>
        <w:rPr>
          <w:rFonts w:ascii="Arial" w:cs="Arial" w:eastAsia="Arial" w:hAnsi="Arial"/>
          <w:color w:val="1A1A1A"/>
          <w:sz w:val="20"/>
          <w:szCs w:val="20"/>
        </w:rPr>
        <w:t xml:space="preserve">Achieved [X]% first-call resolution rate through thorough diagnostics and stocked service vehicle inventory.</w:t>
      </w:r>
    </w:p>
    <w:p>
      <w:pPr>
        <w:pStyle w:val="ListParagraph"/>
        <w:numPr>
          <w:ilvl w:val="0"/>
          <w:numId w:val="2"/>
        </w:numPr>
        <w:spacing w:before="0" w:after="60"/>
      </w:pPr>
      <w:r>
        <w:rPr>
          <w:rFonts w:ascii="Arial" w:cs="Arial" w:eastAsia="Arial" w:hAnsi="Arial"/>
          <w:color w:val="1A1A1A"/>
          <w:sz w:val="20"/>
          <w:szCs w:val="20"/>
        </w:rPr>
        <w:t xml:space="preserve">Completed [specific project, e.g., 'chiller replacement for 80,000 sq ft commercial facility'] on schedule and under budget.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shd w:fill="D6E4F0" w:val="clear"/>
            <w:tcMar>
              <w:top w:type="dxa" w:w="80"/>
              <w:left w:type="dxa" w:w="140"/>
              <w:bottom w:type="dxa" w:w="80"/>
              <w:right w:type="dxa" w:w="80"/>
            </w:tcMar>
          </w:tcPr>
          <w:p>
            <w:pPr>
              <w:spacing w:before="0" w:after="0"/>
            </w:pPr>
            <w:r>
              <w:rPr>
                <w:rFonts w:ascii="Arial" w:cs="Arial" w:eastAsia="Arial" w:hAnsi="Arial"/>
                <w:b/>
                <w:bCs/>
                <w:color w:val="1B3A6B"/>
                <w:sz w:val="22"/>
                <w:szCs w:val="22"/>
              </w:rPr>
              <w:t xml:space="preserve">HVAC Installer / Apprentice</w:t>
            </w:r>
          </w:p>
          <w:p>
            <w:pPr>
              <w:spacing w:before="0" w:after="0"/>
            </w:pPr>
            <w:r>
              <w:rPr>
                <w:rFonts w:ascii="Arial" w:cs="Arial" w:eastAsia="Arial" w:hAnsi="Arial"/>
                <w:color w:val="2E6DA4"/>
                <w:sz w:val="20"/>
                <w:szCs w:val="20"/>
              </w:rPr>
              <w:t xml:space="preserve">[Employer Name]</w:t>
            </w:r>
            <w:r>
              <w:rPr>
                <w:rFonts w:ascii="Arial" w:cs="Arial" w:eastAsia="Arial" w:hAnsi="Arial"/>
                <w:color w:val="666666"/>
                <w:sz w:val="20"/>
                <w:szCs w:val="20"/>
              </w:rPr>
              <w:t xml:space="preserve">  |  [City, State]</w:t>
            </w:r>
          </w:p>
        </w:tc>
        <w:tc>
          <w:tcPr>
            <w:tcW w:type="dxa" w:w="3860"/>
            <w:tcBorders>
              <w:top w:val="none" w:color="FFFFFF" w:sz="0"/>
              <w:left w:val="none" w:color="FFFFFF" w:sz="0"/>
              <w:bottom w:val="none" w:color="FFFFFF" w:sz="0"/>
              <w:right w:val="none" w:color="FFFFFF" w:sz="0"/>
            </w:tcBorders>
            <w:shd w:fill="D6E4F0" w:val="clear"/>
            <w:tcMar>
              <w:top w:type="dxa" w:w="80"/>
              <w:left w:type="dxa" w:w="80"/>
              <w:bottom w:type="dxa" w:w="80"/>
              <w:right w:type="dxa" w:w="140"/>
            </w:tcMar>
            <w:vAlign w:val="center"/>
          </w:tcPr>
          <w:p>
            <w:pPr>
              <w:spacing w:before="0" w:after="0"/>
              <w:jc w:val="right"/>
            </w:pPr>
            <w:r>
              <w:rPr>
                <w:rFonts w:ascii="Arial" w:cs="Arial" w:eastAsia="Arial" w:hAnsi="Arial"/>
                <w:b/>
                <w:bCs/>
                <w:color w:val="E07B00"/>
                <w:sz w:val="20"/>
                <w:szCs w:val="20"/>
              </w:rPr>
              <w:t xml:space="preserve">Month YYYY – Month YYYY</w:t>
            </w:r>
          </w:p>
        </w:tc>
      </w:tr>
    </w:tbl>
    <w:p>
      <w:pPr>
        <w:spacing w:before="80" w:after="0"/>
      </w:pPr>
    </w:p>
    <w:p>
      <w:pPr>
        <w:pStyle w:val="ListParagraph"/>
        <w:numPr>
          <w:ilvl w:val="0"/>
          <w:numId w:val="2"/>
        </w:numPr>
        <w:spacing w:before="0" w:after="60"/>
      </w:pPr>
      <w:r>
        <w:rPr>
          <w:rFonts w:ascii="Arial" w:cs="Arial" w:eastAsia="Arial" w:hAnsi="Arial"/>
          <w:color w:val="1A1A1A"/>
          <w:sz w:val="20"/>
          <w:szCs w:val="20"/>
        </w:rPr>
        <w:t xml:space="preserve">Assisted lead technicians with residential new-construction HVAC installations including ductwork, equipment setting, and startup.</w:t>
      </w:r>
    </w:p>
    <w:p>
      <w:pPr>
        <w:pStyle w:val="ListParagraph"/>
        <w:numPr>
          <w:ilvl w:val="0"/>
          <w:numId w:val="2"/>
        </w:numPr>
        <w:spacing w:before="0" w:after="60"/>
      </w:pPr>
      <w:r>
        <w:rPr>
          <w:rFonts w:ascii="Arial" w:cs="Arial" w:eastAsia="Arial" w:hAnsi="Arial"/>
          <w:color w:val="1A1A1A"/>
          <w:sz w:val="20"/>
          <w:szCs w:val="20"/>
        </w:rPr>
        <w:t xml:space="preserve">Fabricated and installed sheet metal ductwork, flex duct, and diffusers to Manual D specifications.</w:t>
      </w:r>
    </w:p>
    <w:p>
      <w:pPr>
        <w:pStyle w:val="ListParagraph"/>
        <w:numPr>
          <w:ilvl w:val="0"/>
          <w:numId w:val="2"/>
        </w:numPr>
        <w:spacing w:before="0" w:after="60"/>
      </w:pPr>
      <w:r>
        <w:rPr>
          <w:rFonts w:ascii="Arial" w:cs="Arial" w:eastAsia="Arial" w:hAnsi="Arial"/>
          <w:color w:val="1A1A1A"/>
          <w:sz w:val="20"/>
          <w:szCs w:val="20"/>
        </w:rPr>
        <w:t xml:space="preserve">Learned refrigerant piping, brazing techniques, nitrogen pressure testing, and system evacuation procedures.</w:t>
      </w:r>
    </w:p>
    <w:p>
      <w:pPr>
        <w:pStyle w:val="ListParagraph"/>
        <w:numPr>
          <w:ilvl w:val="0"/>
          <w:numId w:val="2"/>
        </w:numPr>
        <w:spacing w:before="0" w:after="60"/>
      </w:pPr>
      <w:r>
        <w:rPr>
          <w:rFonts w:ascii="Arial" w:cs="Arial" w:eastAsia="Arial" w:hAnsi="Arial"/>
          <w:color w:val="1A1A1A"/>
          <w:sz w:val="20"/>
          <w:szCs w:val="20"/>
        </w:rPr>
        <w:t xml:space="preserve">Supported warehouse operations including equipment staging, tool inventory, and parts procurement.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  CERTIFICATIONS &amp; LICENSES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360"/>
        <w:gridCol w:w="1500"/>
      </w:tblGrid>
      <w:tr>
        <w:tc>
          <w:tcPr>
            <w:tcW w:type="dxa" w:w="4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Certification / License</w:t>
            </w:r>
          </w:p>
        </w:tc>
        <w:tc>
          <w:tcPr>
            <w:tcW w:type="dxa" w:w="336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Issuing Authority</w:t>
            </w:r>
          </w:p>
        </w:tc>
        <w:tc>
          <w:tcPr>
            <w:tcW w:type="dxa" w:w="15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120"/>
            </w:tcMar>
          </w:tcPr>
          <w:p>
            <w:pPr>
              <w:spacing w:before="0" w:after="0"/>
              <w:jc w:val="center"/>
            </w:pPr>
            <w:r>
              <w:rPr>
                <w:rFonts w:ascii="Arial" w:cs="Arial" w:eastAsia="Arial" w:hAnsi="Arial"/>
                <w:b/>
                <w:bCs/>
                <w:color w:val="FFFFFF"/>
                <w:sz w:val="20"/>
                <w:szCs w:val="20"/>
              </w:rPr>
              <w:t xml:space="preserve">Year</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EPA Section 608 Universal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2E6DA4"/>
                <w:sz w:val="20"/>
                <w:szCs w:val="20"/>
              </w:rPr>
              <w:t xml:space="preserve">U.S. Environmental Protection Agency</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jc w:val="center"/>
            </w:pPr>
            <w:r>
              <w:rPr>
                <w:rFonts w:ascii="Arial" w:cs="Arial" w:eastAsia="Arial" w:hAnsi="Arial"/>
                <w:b/>
                <w:bCs/>
                <w:color w:val="E07B00"/>
                <w:sz w:val="20"/>
                <w:szCs w:val="20"/>
              </w:rPr>
              <w:t xml:space="preserve">YYYY</w:t>
            </w:r>
          </w:p>
        </w:tc>
      </w:tr>
      <w:tr>
        <w:tc>
          <w:tcPr>
            <w:tcW w:type="dxa" w:w="4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NATE Core — Service Excellence</w:t>
            </w:r>
          </w:p>
        </w:tc>
        <w:tc>
          <w:tcPr>
            <w:tcW w:type="dxa" w:w="33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2E6DA4"/>
                <w:sz w:val="20"/>
                <w:szCs w:val="20"/>
              </w:rPr>
              <w:t xml:space="preserve">North American Technician Excellence</w:t>
            </w:r>
          </w:p>
        </w:tc>
        <w:tc>
          <w:tcPr>
            <w:tcW w:type="dxa" w:w="15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jc w:val="center"/>
            </w:pPr>
            <w:r>
              <w:rPr>
                <w:rFonts w:ascii="Arial" w:cs="Arial" w:eastAsia="Arial" w:hAnsi="Arial"/>
                <w:b/>
                <w:bCs/>
                <w:color w:val="E07B00"/>
                <w:sz w:val="20"/>
                <w:szCs w:val="20"/>
              </w:rPr>
              <w:t xml:space="preserve">YYYY</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NATE Specialty: Air-to-Air Heat Pumps</w:t>
            </w:r>
          </w:p>
        </w:tc>
        <w:tc>
          <w:tcPr>
            <w:tcW w:type="dxa" w:w="3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2E6DA4"/>
                <w:sz w:val="20"/>
                <w:szCs w:val="20"/>
              </w:rPr>
              <w:t xml:space="preserve">North American Technician Excellence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jc w:val="center"/>
            </w:pPr>
            <w:r>
              <w:rPr>
                <w:rFonts w:ascii="Arial" w:cs="Arial" w:eastAsia="Arial" w:hAnsi="Arial"/>
                <w:b/>
                <w:bCs/>
                <w:color w:val="E07B00"/>
                <w:sz w:val="20"/>
                <w:szCs w:val="20"/>
              </w:rPr>
              <w:t xml:space="preserve">YYYY</w:t>
            </w:r>
          </w:p>
        </w:tc>
      </w:tr>
      <w:tr>
        <w:tc>
          <w:tcPr>
            <w:tcW w:type="dxa" w:w="4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[State] HVAC Contractor License</w:t>
            </w:r>
          </w:p>
        </w:tc>
        <w:tc>
          <w:tcPr>
            <w:tcW w:type="dxa" w:w="33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2E6DA4"/>
                <w:sz w:val="20"/>
                <w:szCs w:val="20"/>
              </w:rPr>
              <w:t xml:space="preserve">[State Licensing Board]</w:t>
            </w:r>
          </w:p>
        </w:tc>
        <w:tc>
          <w:tcPr>
            <w:tcW w:type="dxa" w:w="15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jc w:val="center"/>
            </w:pPr>
            <w:r>
              <w:rPr>
                <w:rFonts w:ascii="Arial" w:cs="Arial" w:eastAsia="Arial" w:hAnsi="Arial"/>
                <w:b/>
                <w:bCs/>
                <w:color w:val="E07B00"/>
                <w:sz w:val="20"/>
                <w:szCs w:val="20"/>
              </w:rPr>
              <w:t xml:space="preserve">YYYY</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OSHA 10 — Construction Safety</w:t>
            </w:r>
          </w:p>
        </w:tc>
        <w:tc>
          <w:tcPr>
            <w:tcW w:type="dxa" w:w="3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2E6DA4"/>
                <w:sz w:val="20"/>
                <w:szCs w:val="20"/>
              </w:rPr>
              <w:t xml:space="preserve">U.S. Department of Labor</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jc w:val="center"/>
            </w:pPr>
            <w:r>
              <w:rPr>
                <w:rFonts w:ascii="Arial" w:cs="Arial" w:eastAsia="Arial" w:hAnsi="Arial"/>
                <w:b/>
                <w:bCs/>
                <w:color w:val="E07B00"/>
                <w:sz w:val="20"/>
                <w:szCs w:val="20"/>
              </w:rPr>
              <w:t xml:space="preserve">YYYY</w:t>
            </w:r>
          </w:p>
        </w:tc>
      </w:tr>
      <w:tr>
        <w:tc>
          <w:tcPr>
            <w:tcW w:type="dxa" w:w="4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[Manufacturer] Product Certification</w:t>
            </w:r>
          </w:p>
        </w:tc>
        <w:tc>
          <w:tcPr>
            <w:tcW w:type="dxa" w:w="33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2E6DA4"/>
                <w:sz w:val="20"/>
                <w:szCs w:val="20"/>
              </w:rPr>
              <w:t xml:space="preserve">[Manufacturer Name]</w:t>
            </w:r>
          </w:p>
        </w:tc>
        <w:tc>
          <w:tcPr>
            <w:tcW w:type="dxa" w:w="15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jc w:val="center"/>
            </w:pPr>
            <w:r>
              <w:rPr>
                <w:rFonts w:ascii="Arial" w:cs="Arial" w:eastAsia="Arial" w:hAnsi="Arial"/>
                <w:b/>
                <w:bCs/>
                <w:color w:val="E07B00"/>
                <w:sz w:val="20"/>
                <w:szCs w:val="20"/>
              </w:rPr>
              <w:t xml:space="preserve">YYYY</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First Aid / CPR / AED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2E6DA4"/>
                <w:sz w:val="20"/>
                <w:szCs w:val="20"/>
              </w:rPr>
              <w:t xml:space="preserve">[Red Cross / AHA]</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jc w:val="center"/>
            </w:pPr>
            <w:r>
              <w:rPr>
                <w:rFonts w:ascii="Arial" w:cs="Arial" w:eastAsia="Arial" w:hAnsi="Arial"/>
                <w:b/>
                <w:bCs/>
                <w:color w:val="E07B00"/>
                <w:sz w:val="20"/>
                <w:szCs w:val="20"/>
              </w:rPr>
              <w:t xml:space="preserve">YYYY</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  EDUCATION &amp; TRAINING</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360"/>
        <w:gridCol w:w="1500"/>
      </w:tblGrid>
      <w:tr>
        <w:tc>
          <w:tcPr>
            <w:tcW w:type="dxa" w:w="4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Degree / Program</w:t>
            </w:r>
          </w:p>
        </w:tc>
        <w:tc>
          <w:tcPr>
            <w:tcW w:type="dxa" w:w="336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Institution</w:t>
            </w:r>
          </w:p>
        </w:tc>
        <w:tc>
          <w:tcPr>
            <w:tcW w:type="dxa" w:w="15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120"/>
            </w:tcMar>
          </w:tcPr>
          <w:p>
            <w:pPr>
              <w:spacing w:before="0" w:after="0"/>
              <w:jc w:val="center"/>
            </w:pPr>
            <w:r>
              <w:rPr>
                <w:rFonts w:ascii="Arial" w:cs="Arial" w:eastAsia="Arial" w:hAnsi="Arial"/>
                <w:b/>
                <w:bCs/>
                <w:color w:val="FFFFFF"/>
                <w:sz w:val="20"/>
                <w:szCs w:val="20"/>
              </w:rPr>
              <w:t xml:space="preserve">Year</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A.A.S. — HVAC Technology</w:t>
            </w:r>
          </w:p>
        </w:tc>
        <w:tc>
          <w:tcPr>
            <w:tcW w:type="dxa" w:w="3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2E6DA4"/>
                <w:sz w:val="20"/>
                <w:szCs w:val="20"/>
              </w:rPr>
              <w:t xml:space="preserve">[Community College Name]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jc w:val="center"/>
            </w:pPr>
            <w:r>
              <w:rPr>
                <w:rFonts w:ascii="Arial" w:cs="Arial" w:eastAsia="Arial" w:hAnsi="Arial"/>
                <w:b/>
                <w:bCs/>
                <w:color w:val="E07B00"/>
                <w:sz w:val="20"/>
                <w:szCs w:val="20"/>
              </w:rPr>
              <w:t xml:space="preserve">YYYY</w:t>
            </w:r>
          </w:p>
        </w:tc>
      </w:tr>
      <w:tr>
        <w:tc>
          <w:tcPr>
            <w:tcW w:type="dxa" w:w="4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HVAC/R Certificate Program</w:t>
            </w:r>
          </w:p>
        </w:tc>
        <w:tc>
          <w:tcPr>
            <w:tcW w:type="dxa" w:w="33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2E6DA4"/>
                <w:sz w:val="20"/>
                <w:szCs w:val="20"/>
              </w:rPr>
              <w:t xml:space="preserve">[Technical School Name]</w:t>
            </w:r>
          </w:p>
        </w:tc>
        <w:tc>
          <w:tcPr>
            <w:tcW w:type="dxa" w:w="15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jc w:val="center"/>
            </w:pPr>
            <w:r>
              <w:rPr>
                <w:rFonts w:ascii="Arial" w:cs="Arial" w:eastAsia="Arial" w:hAnsi="Arial"/>
                <w:b/>
                <w:bCs/>
                <w:color w:val="E07B00"/>
                <w:sz w:val="20"/>
                <w:szCs w:val="20"/>
              </w:rPr>
              <w:t xml:space="preserve">YYYY</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High School Diploma / GED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2E6DA4"/>
                <w:sz w:val="20"/>
                <w:szCs w:val="20"/>
              </w:rPr>
              <w:t xml:space="preserve">[School Name]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jc w:val="center"/>
            </w:pPr>
            <w:r>
              <w:rPr>
                <w:rFonts w:ascii="Arial" w:cs="Arial" w:eastAsia="Arial" w:hAnsi="Arial"/>
                <w:b/>
                <w:bCs/>
                <w:color w:val="E07B00"/>
                <w:sz w:val="20"/>
                <w:szCs w:val="20"/>
              </w:rPr>
              <w:t xml:space="preserve">YYYY</w:t>
            </w:r>
          </w:p>
        </w:tc>
      </w:tr>
      <w:tr>
        <w:tc>
          <w:tcPr>
            <w:tcW w:type="dxa" w:w="4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[Manufacturer Training — e.g., Lennox, Carrier, Trane]</w:t>
            </w:r>
          </w:p>
        </w:tc>
        <w:tc>
          <w:tcPr>
            <w:tcW w:type="dxa" w:w="33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2E6DA4"/>
                <w:sz w:val="20"/>
                <w:szCs w:val="20"/>
              </w:rPr>
              <w:t xml:space="preserve">[Manufacturer]</w:t>
            </w:r>
          </w:p>
        </w:tc>
        <w:tc>
          <w:tcPr>
            <w:tcW w:type="dxa" w:w="15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jc w:val="center"/>
            </w:pPr>
            <w:r>
              <w:rPr>
                <w:rFonts w:ascii="Arial" w:cs="Arial" w:eastAsia="Arial" w:hAnsi="Arial"/>
                <w:b/>
                <w:bCs/>
                <w:color w:val="E07B00"/>
                <w:sz w:val="20"/>
                <w:szCs w:val="20"/>
              </w:rPr>
              <w:t xml:space="preserve">YYYY</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  EQUIPMENT &amp; SYSTEMS PROFICIENCY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Category</w:t>
            </w:r>
          </w:p>
        </w:tc>
        <w:tc>
          <w:tcPr>
            <w:tcW w:type="dxa" w:w="318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Equipment / Brands</w:t>
            </w:r>
          </w:p>
        </w:tc>
        <w:tc>
          <w:tcPr>
            <w:tcW w:type="dxa" w:w="3180"/>
            <w:tcBorders>
              <w:top w:val="single" w:color="CCCCCC" w:sz="1"/>
              <w:left w:val="single" w:color="CCCCCC" w:sz="1"/>
              <w:bottom w:val="single" w:color="CCCCCC" w:sz="1"/>
              <w:right w:val="single" w:color="CCCCCC" w:sz="1"/>
            </w:tcBorders>
            <w:shd w:fill="1B3A6B" w:val="clear"/>
            <w:tcMar>
              <w:top w:type="dxa" w:w="80"/>
              <w:left w:type="dxa" w:w="80"/>
              <w:bottom w:type="dxa" w:w="80"/>
              <w:right w:type="dxa" w:w="120"/>
            </w:tcMar>
          </w:tcPr>
          <w:p>
            <w:pPr>
              <w:spacing w:before="0" w:after="0"/>
            </w:pPr>
            <w:r>
              <w:rPr>
                <w:rFonts w:ascii="Arial" w:cs="Arial" w:eastAsia="Arial" w:hAnsi="Arial"/>
                <w:b/>
                <w:bCs/>
                <w:color w:val="FFFFFF"/>
                <w:sz w:val="20"/>
                <w:szCs w:val="20"/>
              </w:rPr>
              <w:t xml:space="preserve">Proficiency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Split Systems</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20"/>
                <w:szCs w:val="20"/>
              </w:rPr>
              <w:t xml:space="preserve">Lennox, Carrier, Trane, Rheem, Goodman</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b/>
                <w:bCs/>
                <w:color w:val="E07B00"/>
                <w:sz w:val="20"/>
                <w:szCs w:val="20"/>
              </w:rPr>
              <w:t xml:space="preserve">Expert</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Package Units</w:t>
            </w:r>
          </w:p>
        </w:tc>
        <w:tc>
          <w:tcPr>
            <w:tcW w:type="dxa" w:w="318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20"/>
                <w:szCs w:val="20"/>
              </w:rPr>
              <w:t xml:space="preserve">York, Daikin, Ruud, American Standard</w:t>
            </w:r>
          </w:p>
        </w:tc>
        <w:tc>
          <w:tcPr>
            <w:tcW w:type="dxa" w:w="318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b/>
                <w:bCs/>
                <w:color w:val="E07B00"/>
                <w:sz w:val="20"/>
                <w:szCs w:val="20"/>
              </w:rPr>
              <w:t xml:space="preserve">Expert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Mini-Split / VRF</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20"/>
                <w:szCs w:val="20"/>
              </w:rPr>
              <w:t xml:space="preserve">Mitsubishi, LG, Daikin, Fujitsu</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b/>
                <w:bCs/>
                <w:color w:val="E07B00"/>
                <w:sz w:val="20"/>
                <w:szCs w:val="20"/>
              </w:rPr>
              <w:t xml:space="preserve">Proficient</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Heat Pumps</w:t>
            </w:r>
          </w:p>
        </w:tc>
        <w:tc>
          <w:tcPr>
            <w:tcW w:type="dxa" w:w="318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20"/>
                <w:szCs w:val="20"/>
              </w:rPr>
              <w:t xml:space="preserve">Carrier, Trane, Bosch, Bryant</w:t>
            </w:r>
          </w:p>
        </w:tc>
        <w:tc>
          <w:tcPr>
            <w:tcW w:type="dxa" w:w="318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b/>
                <w:bCs/>
                <w:color w:val="E07B00"/>
                <w:sz w:val="20"/>
                <w:szCs w:val="20"/>
              </w:rPr>
              <w:t xml:space="preserve">Expert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Boilers</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20"/>
                <w:szCs w:val="20"/>
              </w:rPr>
              <w:t xml:space="preserve">Weil-McLain, Burnham, Navien</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b/>
                <w:bCs/>
                <w:color w:val="E07B00"/>
                <w:sz w:val="20"/>
                <w:szCs w:val="20"/>
              </w:rPr>
              <w:t xml:space="preserve">Proficient</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Chillers</w:t>
            </w:r>
          </w:p>
        </w:tc>
        <w:tc>
          <w:tcPr>
            <w:tcW w:type="dxa" w:w="318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20"/>
                <w:szCs w:val="20"/>
              </w:rPr>
              <w:t xml:space="preserve">Carrier, Trane, York</w:t>
            </w:r>
          </w:p>
        </w:tc>
        <w:tc>
          <w:tcPr>
            <w:tcW w:type="dxa" w:w="318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b/>
                <w:bCs/>
                <w:color w:val="E07B00"/>
                <w:sz w:val="20"/>
                <w:szCs w:val="20"/>
              </w:rPr>
              <w:t xml:space="preserve">Familiar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Digital Thermostats</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20"/>
                <w:szCs w:val="20"/>
              </w:rPr>
              <w:t xml:space="preserve">Honeywell, Ecobee, Nest, Emerson</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b/>
                <w:bCs/>
                <w:color w:val="E07B00"/>
                <w:sz w:val="20"/>
                <w:szCs w:val="20"/>
              </w:rPr>
              <w:t xml:space="preserve">Expert</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BAS / Controls</w:t>
            </w:r>
          </w:p>
        </w:tc>
        <w:tc>
          <w:tcPr>
            <w:tcW w:type="dxa" w:w="318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20"/>
                <w:szCs w:val="20"/>
              </w:rPr>
              <w:t xml:space="preserve">Johnson Controls, Schneider, Siemens</w:t>
            </w:r>
          </w:p>
        </w:tc>
        <w:tc>
          <w:tcPr>
            <w:tcW w:type="dxa" w:w="318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b/>
                <w:bCs/>
                <w:color w:val="E07B00"/>
                <w:sz w:val="20"/>
                <w:szCs w:val="20"/>
              </w:rPr>
              <w:t xml:space="preserve">Proficient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Test &amp; Balance</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20"/>
                <w:szCs w:val="20"/>
              </w:rPr>
              <w:t xml:space="preserve">Shortridge, Alnor, TSI Instruments</w:t>
            </w:r>
          </w:p>
        </w:tc>
        <w:tc>
          <w:tcPr>
            <w:tcW w:type="dxa" w:w="31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b/>
                <w:bCs/>
                <w:color w:val="E07B00"/>
                <w:sz w:val="20"/>
                <w:szCs w:val="20"/>
              </w:rPr>
              <w:t xml:space="preserve">Proficient</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
              <w:left w:type="dxa" w:w="160"/>
              <w:bottom w:type="dxa" w:w="100"/>
              <w:right w:type="dxa" w:w="160"/>
            </w:tcMar>
          </w:tcPr>
          <w:p>
            <w:pPr>
              <w:spacing w:before="0" w:after="0"/>
            </w:pPr>
            <w:r>
              <w:rPr>
                <w:rFonts w:ascii="Arial" w:cs="Arial" w:eastAsia="Arial" w:hAnsi="Arial"/>
                <w:b/>
                <w:bCs/>
                <w:color w:val="FFFFFF"/>
                <w:sz w:val="24"/>
                <w:szCs w:val="24"/>
              </w:rPr>
              <w:t xml:space="preserve">📞  PROFESSIONAL REFERENCES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Reference Name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Relationship / Title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Contact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[Reference 1 Full Name]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2E6DA4"/>
                <w:sz w:val="20"/>
                <w:szCs w:val="20"/>
              </w:rPr>
              <w:t xml:space="preserve">[Former Supervisor / Service Manager]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666666"/>
                <w:sz w:val="20"/>
                <w:szCs w:val="20"/>
              </w:rPr>
              <w:t xml:space="preserve">(555) 555-0110</w:t>
            </w:r>
          </w:p>
        </w:tc>
      </w:tr>
      <w:tr>
        <w:tc>
          <w:tcPr>
            <w:tcW w:type="dxa" w:w="312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[Reference 2 Full Name]</w:t>
            </w:r>
          </w:p>
        </w:tc>
        <w:tc>
          <w:tcPr>
            <w:tcW w:type="dxa" w:w="31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2E6DA4"/>
                <w:sz w:val="20"/>
                <w:szCs w:val="20"/>
              </w:rPr>
              <w:t xml:space="preserve">[Colleague / Senior Tech]</w:t>
            </w:r>
          </w:p>
        </w:tc>
        <w:tc>
          <w:tcPr>
            <w:tcW w:type="dxa" w:w="312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666666"/>
                <w:sz w:val="20"/>
                <w:szCs w:val="20"/>
              </w:rPr>
              <w:t xml:space="preserve">(555) 555-0111</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[Reference 3 Full Name]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2E6DA4"/>
                <w:sz w:val="20"/>
                <w:szCs w:val="20"/>
              </w:rPr>
              <w:t xml:space="preserve">[Customer / Account Contact]</w:t>
            </w:r>
          </w:p>
        </w:tc>
        <w:tc>
          <w:tcPr>
            <w:tcW w:type="dxa" w:w="31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666666"/>
                <w:sz w:val="20"/>
                <w:szCs w:val="20"/>
              </w:rPr>
              <w:t xml:space="preserve">(555) 555-0112</w:t>
            </w:r>
          </w:p>
        </w:tc>
      </w:tr>
    </w:tbl>
    <w:p>
      <w:pPr>
        <w:spacing w:before="0" w:after="80"/>
      </w:pPr>
    </w:p>
    <w:p>
      <w:pPr>
        <w:spacing w:before="160" w:after="0"/>
        <w:jc w:val="center"/>
      </w:pPr>
      <w:r>
        <w:rPr>
          <w:rFonts w:ascii="Arial" w:cs="Arial" w:eastAsia="Arial" w:hAnsi="Arial"/>
          <w:i/>
          <w:iCs/>
          <w:color w:val="666666"/>
          <w:sz w:val="18"/>
          <w:szCs w:val="18"/>
        </w:rPr>
        <w:t xml:space="preserve">— End of Resume Template — All fields in [brackets] are placeholders; replace with actual information before distribution —</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4"/>
      </w:pBdr>
      <w:spacing w:before="80" w:after="0"/>
      <w:jc w:val="center"/>
    </w:pPr>
    <w:r>
      <w:rPr>
        <w:rFonts w:ascii="Arial" w:cs="Arial" w:eastAsia="Arial" w:hAnsi="Arial"/>
        <w:color w:val="666666"/>
        <w:sz w:val="18"/>
        <w:szCs w:val="18"/>
      </w:rPr>
      <w:t xml:space="preserve">Your HVAC Co.  |  Rogers, AR  |  (479) 555-0100  |  info@yourhvacco.com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shd w:fill="1B3A6B" w:val="clear"/>
          <w:tcMar>
            <w:top w:type="dxa" w:w="120"/>
            <w:left w:type="dxa" w:w="200"/>
            <w:bottom w:type="dxa" w:w="120"/>
            <w:right w:type="dxa" w:w="120"/>
          </w:tcMar>
          <w:vAlign w:val="center"/>
        </w:tcPr>
        <w:p>
          <w:pPr>
            <w:spacing w:before="0" w:after="0"/>
          </w:pPr>
          <w:r>
            <w:rPr>
              <w:rFonts w:ascii="Arial" w:cs="Arial" w:eastAsia="Arial" w:hAnsi="Arial"/>
              <w:b/>
              <w:bCs/>
              <w:color w:val="FFFFFF"/>
              <w:sz w:val="28"/>
              <w:szCs w:val="28"/>
            </w:rPr>
            <w:t xml:space="preserve">Your HVAC Co.</w:t>
          </w:r>
        </w:p>
        <w:p>
          <w:pPr>
            <w:spacing w:before="0" w:after="0"/>
          </w:pPr>
          <w:r>
            <w:rPr>
              <w:rFonts w:ascii="Arial" w:cs="Arial" w:eastAsia="Arial" w:hAnsi="Arial"/>
              <w:color w:val="D6E4F0"/>
              <w:sz w:val="18"/>
              <w:szCs w:val="18"/>
            </w:rPr>
            <w:t xml:space="preserve">Rogers, AR  |  (479) 555-0100  |  info@yourhvacco.com</w:t>
          </w:r>
        </w:p>
      </w:tc>
      <w:tc>
        <w:tcPr>
          <w:tcW w:type="dxa" w:w="3860"/>
          <w:tcBorders>
            <w:top w:val="none" w:color="FFFFFF" w:sz="0"/>
            <w:left w:val="none" w:color="FFFFFF" w:sz="0"/>
            <w:bottom w:val="none" w:color="FFFFFF" w:sz="0"/>
            <w:right w:val="none" w:color="FFFFFF" w:sz="0"/>
          </w:tcBorders>
          <w:shd w:fill="E07B00" w:val="clear"/>
          <w:tcMar>
            <w:top w:type="dxa" w:w="120"/>
            <w:left w:type="dxa" w:w="120"/>
            <w:bottom w:type="dxa" w:w="120"/>
            <w:right w:type="dxa" w:w="200"/>
          </w:tcMar>
          <w:vAlign w:val="center"/>
        </w:tcPr>
        <w:p>
          <w:pPr>
            <w:spacing w:before="0" w:after="0"/>
            <w:jc w:val="right"/>
          </w:pPr>
          <w:r>
            <w:rPr>
              <w:rFonts w:ascii="Arial" w:cs="Arial" w:eastAsia="Arial" w:hAnsi="Arial"/>
              <w:b/>
              <w:bCs/>
              <w:color w:val="FFFFFF"/>
              <w:sz w:val="26"/>
              <w:szCs w:val="26"/>
            </w:rPr>
            <w:t xml:space="preserve">HVAC TECHNICIAN</w:t>
          </w:r>
        </w:p>
        <w:p>
          <w:pPr>
            <w:spacing w:before="0" w:after="0"/>
            <w:jc w:val="right"/>
          </w:pPr>
          <w:r>
            <w:rPr>
              <w:rFonts w:ascii="Arial" w:cs="Arial" w:eastAsia="Arial" w:hAnsi="Arial"/>
              <w:color w:val="FFFFFF"/>
              <w:sz w:val="18"/>
              <w:szCs w:val="18"/>
            </w:rPr>
            <w:t xml:space="preserve">RESUME TEMPLATE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2026-03-21T20:38:28.235Z</dcterms:created>
  <dcterms:modified xsi:type="dcterms:W3CDTF">2026-03-21T20:38:28.236Z</dcterms:modified>
</cp:coreProperties>
</file>

<file path=docProps/custom.xml><?xml version="1.0" encoding="utf-8"?>
<Properties xmlns="http://schemas.openxmlformats.org/officeDocument/2006/custom-properties" xmlns:vt="http://schemas.openxmlformats.org/officeDocument/2006/docPropsVTypes"/>
</file>