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SERVICE INVOICE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20"/>
                <w:szCs w:val="20"/>
              </w:rPr>
              <w:t xml:space="preserve">Please review all charges and remit payment by the due date shown below.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🧾  SECTION 1 — INVOICE DETAILS &amp; BILLING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22"/>
                <w:szCs w:val="22"/>
              </w:rPr>
              <w:t xml:space="preserve">BILL TO: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/ Company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Billing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City, State,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Attn / Contact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3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Invoice #:</w:t>
                  </w:r>
                </w:p>
              </w:tc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E07B0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Invoice Date:</w:t>
                  </w:r>
                </w:p>
              </w:tc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Due Date:</w:t>
                  </w:r>
                </w:p>
              </w:tc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Service Date:</w:t>
                  </w:r>
                </w:p>
              </w:tc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Work Order #:</w:t>
                  </w:r>
                </w:p>
              </w:tc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PO / Contract #:</w:t>
                  </w:r>
                </w:p>
              </w:tc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8"/>
                      <w:szCs w:val="18"/>
                    </w:rPr>
                    <w:t xml:space="preserve">Terms:</w:t>
                  </w:r>
                </w:p>
              </w:tc>
              <w:tc>
                <w:tcPr>
                  <w:tcW w:type="dxa" w:w="192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8"/>
                      <w:szCs w:val="18"/>
                    </w:rPr>
                    <w:t xml:space="preserve">Net 30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Service Location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Remit Payment To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City, State,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Site Contact: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[COMPANY 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Street Address, Rogers, AR  XXXXX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(000) 000-0000  |  info@yourhvacco.com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8"/>
                <w:szCs w:val="18"/>
              </w:rPr>
              <w:t xml:space="preserve">Make checks payable to: [COMPANY NAME]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🔧  SECTION 2 — EQUIPMENT / SYSTEM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Type / Description: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Make &amp; Model: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Serial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Location / ID: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Contract / Warranty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📝  SECTION 3 — SCOPE OF WORK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Description / Scope of Services Performed: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📋  SECTION 4 — LINE ITEMS — LABOR, PARTS &amp; MATERIALS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600"/>
        <w:gridCol w:w="720"/>
        <w:gridCol w:w="1200"/>
        <w:gridCol w:w="1920"/>
      </w:tblGrid>
      <w:tr>
        <w:trPr>
          <w:tblHeader/>
        </w:trP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Description of Services / Parts / Materials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5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6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7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8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9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10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11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12</w:t>
            </w:r>
          </w:p>
        </w:tc>
        <w:tc>
          <w:tcPr>
            <w:tcW w:type="dxa" w:w="4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💲  SECTION 5 — INVOICE TOTALS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800"/>
            </w:tblGrid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B3A6B"/>
                      <w:sz w:val="19"/>
                      <w:szCs w:val="19"/>
                    </w:rPr>
                    <w:t xml:space="preserve">Labor Subtotal: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B3A6B"/>
                      <w:sz w:val="19"/>
                      <w:szCs w:val="19"/>
                    </w:rPr>
                    <w:t xml:space="preserve">Parts / Materials: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B3A6B"/>
                      <w:sz w:val="19"/>
                      <w:szCs w:val="19"/>
                    </w:rPr>
                    <w:t xml:space="preserve">Trip / Diagnostic Fee: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9"/>
                      <w:szCs w:val="19"/>
                    </w:rPr>
                    <w:t xml:space="preserve">Subtotal: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B3A6B"/>
                      <w:sz w:val="19"/>
                      <w:szCs w:val="19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B3A6B"/>
                      <w:sz w:val="19"/>
                      <w:szCs w:val="19"/>
                    </w:rPr>
                    <w:t xml:space="preserve">Tax Rate (     %):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$__________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B3A6B"/>
                      <w:sz w:val="19"/>
                      <w:szCs w:val="19"/>
                    </w:rPr>
                    <w:t xml:space="preserve">Discount / Credit: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($________)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1"/>
                      <w:szCs w:val="21"/>
                    </w:rPr>
                    <w:t xml:space="preserve">AMOUNT DUE:</w:t>
                  </w:r>
                </w:p>
              </w:tc>
              <w:tc>
                <w:tcPr>
                  <w:tcW w:type="dxa" w:w="1800"/>
                  <w:tcBorders>
                    <w:top w:val="single" w:color="D0D7DE" w:sz="1"/>
                    <w:left w:val="single" w:color="D0D7DE" w:sz="1"/>
                    <w:bottom w:val="single" w:color="D0D7DE" w:sz="1"/>
                    <w:right w:val="single" w:color="D0D7DE" w:sz="1"/>
                  </w:tcBorders>
                  <w:shd w:fill="E07B0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50" w:after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2"/>
                      <w:szCs w:val="22"/>
                    </w:rPr>
                    <w:t xml:space="preserve">$__________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Billing Notes / Special Pricing Notes: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📊  SECTION 6 — INVOICE STATUS &amp; AGING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Invoice Status / Aging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Current (&lt; 30 days)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6608"/>
                <w:sz w:val="19"/>
                <w:szCs w:val="19"/>
              </w:rPr>
              <w:t xml:space="preserve">[ ]  30–60 Days Past Due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0392B"/>
                <w:sz w:val="19"/>
                <w:szCs w:val="19"/>
              </w:rPr>
              <w:t xml:space="preserve">[ ]  60–90 Days Past Due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[ ]  90+ Days — OVERDUE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 Payment Received: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Amount Received: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Check / Reference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Balance Remaining: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💳  SECTION 7 — PAYMENT INSTRUCTIONS &amp; TERMS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Accepted Payment Methods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Late Payment Policy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Check (payable to [COMPANY NAME])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Credit / Debit Card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ACH / Bank Transfer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Cash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 ]  Financing / Payment Plan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2E"/>
                <w:sz w:val="17"/>
                <w:szCs w:val="17"/>
              </w:rPr>
              <w:t xml:space="preserve">Payment is due within the terms specified above. Invoices not paid by the due date are subject to a 1.5% monthly finance charge (18% APR). Returned checks are subject to a $35 fee.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17"/>
                <w:szCs w:val="17"/>
              </w:rPr>
              <w:t xml:space="preserve">Questions? Call (000) 000-0000 or email ar@yourhvacco.com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✍️  SECTION 8 — AUTHORIZATION &amp; SIGNATURES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E6DA4"/>
          <w:sz w:val="18"/>
          <w:szCs w:val="18"/>
        </w:rPr>
        <w:t xml:space="preserve">Customer signature confirms that all services described on this invoice were authorized and satisfactorily completed. Payment is due per the terms stated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Authorized By (Company):</w:t>
            </w:r>
          </w:p>
          <w:p>
            <w:pPr>
              <w:pBdr>
                <w:bottom w:val="single" w:color="2E6DA4" w:sz="4" w:space="1"/>
              </w:pBd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Customer Approval Signature:</w:t>
            </w:r>
          </w:p>
          <w:p>
            <w:pPr>
              <w:pBdr>
                <w:bottom w:val="single" w:color="2E6DA4" w:sz="4" w:space="1"/>
              </w:pBd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Print Name &amp; Title:</w:t>
            </w:r>
          </w:p>
          <w:p>
            <w:pPr>
              <w:pBdr>
                <w:bottom w:val="single" w:color="2E6DA4" w:sz="4" w:space="1"/>
              </w:pBd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 Signed: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Invoice Approved By (Office):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</w:rPr>
        <w:t xml:space="preserve">  🛡️  SECTION 9 — WARRANTY &amp; DISPUTE RESOLUTION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Warranty Coverage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2E"/>
                <w:sz w:val="17"/>
                <w:szCs w:val="17"/>
              </w:rPr>
              <w:t xml:space="preserve">Parts: 1-year manufacturer warranty on all replaced components (unless otherwise noted on line item). Labor: 30-day warranty on all performed labor. Refrigerant charges: no warranty — system leaks are customer responsibility unless attributable to technician error, documented at time of service.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Dispute Resolution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2E"/>
                <w:sz w:val="17"/>
                <w:szCs w:val="17"/>
              </w:rPr>
              <w:t xml:space="preserve">Any billing disputes must be raised in writing within 15 days of invoice date. Undisputed portions remain due per original terms. This invoice constitutes a binding agreement for payment of services rendered. In the event of non-payment, customer agrees to pay all collection costs and reasonable attorney fees.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E07B00" w:sz="6" w:space="1"/>
        </w:pBdr>
        <w:shd w:fill="1B3A6B" w:val="clear"/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  OFFICE USE ONLY  |  Posted: ☐     Collected: ☐     Filed: ☐     QuickBooks: ☐     Date: ___________     By: 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1"/>
      </w:pBdr>
      <w:spacing w:before="80" w:after="4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[COMPANY NAME]  |  Rogers, AR  |  (000) 000-0000  |  info@yourhvacco.com  |  www.yourhvacco.com</w:t>
    </w:r>
  </w:p>
  <w:p>
    <w:pPr>
      <w:tabs>
        <w:tab w:val="right" w:pos="9026"/>
      </w:tabs>
      <w:spacing w:before="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E07B00"/>
        <w:sz w:val="16"/>
        <w:szCs w:val="16"/>
      </w:rPr>
      <w:t xml:space="preserve">	EPA 608 Universal  |  NATE Certified  |  Licensed &amp; Insured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HVAC Contractors  |  Rogers, AR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0A500"/>
              <w:sz w:val="22"/>
              <w:szCs w:val="22"/>
            </w:rPr>
            <w:t xml:space="preserve">HVAC SERVICE INVOICE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 |  Residential  |  Industrial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2026-03-21T20:33:20.084Z</dcterms:created>
  <dcterms:modified xsi:type="dcterms:W3CDTF">2026-03-21T20:33:20.085Z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