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8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2"/>
              <w:left w:val="none"/>
              <w:bottom w:val="single" w:color="F0A500" w:sz="12"/>
              <w:right w:val="none"/>
            </w:tcBorders>
            <w:shd w:fill="1B3A6B" w:val="clear"/>
            <w:tcMar>
              <w:top w:type="dxa" w:w="480"/>
              <w:left w:type="dxa" w:w="360"/>
              <w:bottom w:type="dxa" w:w="480"/>
              <w:right w:type="dxa" w:w="360"/>
            </w:tcMar>
          </w:tcPr>
          <w:p>
            <w:pPr>
              <w:spacing w:before="0" w:after="100"/>
              <w:jc w:val="center"/>
            </w:pPr>
            <w:r>
              <w:rPr>
                <w:rFonts w:ascii="Arial" w:cs="Arial" w:eastAsia="Arial" w:hAnsi="Arial"/>
                <w:b/>
                <w:bCs/>
                <w:i w:val="false"/>
                <w:iCs w:val="false"/>
                <w:caps/>
                <w:color w:val="FFFFFF"/>
                <w:sz w:val="52"/>
                <w:szCs w:val="52"/>
              </w:rPr>
              <w:t xml:space="preserve">HVAC PROPOSAL</w:t>
            </w:r>
          </w:p>
          <w:p>
            <w:pPr>
              <w:spacing w:before="0" w:after="120"/>
              <w:jc w:val="center"/>
            </w:pPr>
            <w:r>
              <w:rPr>
                <w:rFonts w:ascii="Arial" w:cs="Arial" w:eastAsia="Arial" w:hAnsi="Arial"/>
                <w:b w:val="false"/>
                <w:bCs w:val="false"/>
                <w:i w:val="false"/>
                <w:iCs w:val="false"/>
                <w:caps w:val="false"/>
                <w:color w:val="D6E4F0"/>
                <w:sz w:val="22"/>
                <w:szCs w:val="22"/>
              </w:rPr>
              <w:t xml:space="preserve">Prepared Exclusively For:</w:t>
            </w:r>
          </w:p>
          <w:p>
            <w:pPr>
              <w:spacing w:before="0" w:after="80"/>
              <w:jc w:val="center"/>
            </w:pPr>
            <w:r>
              <w:rPr>
                <w:rFonts w:ascii="Arial" w:cs="Arial" w:eastAsia="Arial" w:hAnsi="Arial"/>
                <w:b/>
                <w:bCs/>
                <w:i w:val="false"/>
                <w:iCs w:val="false"/>
                <w:caps w:val="false"/>
                <w:color w:val="F0A500"/>
                <w:sz w:val="32"/>
                <w:szCs w:val="32"/>
              </w:rPr>
              <w:t xml:space="preserve">[CLIENT / COMPANY NAME]</w:t>
            </w:r>
          </w:p>
          <w:p>
            <w:pPr>
              <w:spacing w:before="0" w:after="0"/>
              <w:jc w:val="center"/>
            </w:pPr>
            <w:r>
              <w:rPr>
                <w:rFonts w:ascii="Arial" w:cs="Arial" w:eastAsia="Arial" w:hAnsi="Arial"/>
                <w:b w:val="false"/>
                <w:bCs w:val="false"/>
                <w:i w:val="false"/>
                <w:iCs w:val="false"/>
                <w:caps w:val="false"/>
                <w:color w:val="B8D0E8"/>
                <w:sz w:val="20"/>
                <w:szCs w:val="20"/>
              </w:rPr>
              <w:t xml:space="preserve">[Project Address  |  City, State, ZIP]</w:t>
            </w:r>
          </w:p>
        </w:tc>
      </w:tr>
    </w:tbl>
    <w:p>
      <w:pPr>
        <w:spacing w:before="100" w:after="6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Proposal #</w:t>
            </w:r>
          </w:p>
        </w:tc>
        <w:tc>
          <w:tcPr>
            <w:tcW w:type="dxa" w:w="23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Date Issued</w:t>
            </w:r>
          </w:p>
        </w:tc>
        <w:tc>
          <w:tcPr>
            <w:tcW w:type="dxa" w:w="23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Valid Through</w:t>
            </w:r>
          </w:p>
        </w:tc>
        <w:tc>
          <w:tcPr>
            <w:tcW w:type="dxa" w:w="23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Prepared By</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bl>
    <w:p>
      <w:pPr>
        <w:spacing w:before="80" w:after="6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2"/>
              <w:left w:val="single" w:color="2E6DA4" w:sz="2"/>
              <w:bottom w:val="single" w:color="2E6DA4" w:sz="2"/>
              <w:right w:val="single" w:color="2E6DA4" w:sz="2"/>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19"/>
                <w:szCs w:val="19"/>
              </w:rPr>
              <w:t xml:space="preserve">YOUR HVAC CONTRACTOR</w:t>
            </w:r>
          </w:p>
        </w:tc>
        <w:tc>
          <w:tcPr>
            <w:tcW w:type="dxa" w:w="4680"/>
            <w:tcBorders>
              <w:top w:val="single" w:color="2E6DA4" w:sz="2"/>
              <w:left w:val="single" w:color="2E6DA4" w:sz="2"/>
              <w:bottom w:val="single" w:color="2E6DA4" w:sz="2"/>
              <w:right w:val="single" w:color="2E6DA4" w:sz="2"/>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19"/>
                <w:szCs w:val="19"/>
              </w:rPr>
              <w:t xml:space="preserve">PREPARED FOR</w:t>
            </w:r>
          </w:p>
        </w:tc>
      </w:tr>
      <w:tr>
        <w:tc>
          <w:tcPr>
            <w:tcW w:type="dxa" w:w="4680"/>
            <w:tcBorders>
              <w:top w:val="single" w:color="D0D7DE" w:sz="1"/>
              <w:left w:val="single" w:color="D0D7DE" w:sz="1"/>
              <w:bottom w:val="single" w:color="D0D7DE" w:sz="1"/>
              <w:right w:val="single" w:color="D0D7DE" w:sz="1"/>
            </w:tcBorders>
            <w:shd w:fill="FFFFFF" w:val="clear"/>
            <w:tcMar>
              <w:top w:type="dxa" w:w="160"/>
              <w:left w:type="dxa" w:w="200"/>
              <w:bottom w:type="dxa" w:w="160"/>
              <w:right w:type="dxa" w:w="180"/>
            </w:tcMar>
          </w:tcPr>
          <w:p>
            <w:pPr>
              <w:spacing w:before="0" w:after="40"/>
            </w:pPr>
            <w:r>
              <w:rPr>
                <w:rFonts w:ascii="Arial" w:cs="Arial" w:eastAsia="Arial" w:hAnsi="Arial"/>
                <w:b/>
                <w:bCs/>
                <w:i w:val="false"/>
                <w:iCs w:val="false"/>
                <w:caps w:val="false"/>
                <w:color w:val="1B3A6B"/>
                <w:sz w:val="21"/>
                <w:szCs w:val="21"/>
              </w:rPr>
              <w:t xml:space="preserve">[Company Name]</w:t>
            </w:r>
          </w:p>
          <w:p>
            <w:pPr>
              <w:spacing w:before="0" w:after="40"/>
            </w:pPr>
            <w:r>
              <w:rPr>
                <w:rFonts w:ascii="Arial" w:cs="Arial" w:eastAsia="Arial" w:hAnsi="Arial"/>
                <w:b w:val="false"/>
                <w:bCs w:val="false"/>
                <w:i w:val="false"/>
                <w:iCs w:val="false"/>
                <w:caps w:val="false"/>
                <w:color w:val="2E6DA4"/>
                <w:sz w:val="18"/>
                <w:szCs w:val="18"/>
              </w:rPr>
              <w:t xml:space="preserve">Commercial HVAC Contractors</w:t>
            </w:r>
          </w:p>
          <w:p>
            <w:pPr>
              <w:spacing w:before="0" w:after="40"/>
            </w:pPr>
            <w:r>
              <w:rPr>
                <w:rFonts w:ascii="Arial" w:cs="Arial" w:eastAsia="Arial" w:hAnsi="Arial"/>
                <w:b w:val="false"/>
                <w:bCs w:val="false"/>
                <w:i w:val="false"/>
                <w:iCs w:val="false"/>
                <w:caps w:val="false"/>
                <w:color w:val="1A1A2E"/>
                <w:sz w:val="18"/>
                <w:szCs w:val="18"/>
              </w:rPr>
              <w:t xml:space="preserve">[Address, Rogers, AR  72758]</w:t>
            </w:r>
          </w:p>
          <w:p>
            <w:pPr>
              <w:spacing w:before="0" w:after="40"/>
            </w:pPr>
            <w:r>
              <w:rPr>
                <w:rFonts w:ascii="Arial" w:cs="Arial" w:eastAsia="Arial" w:hAnsi="Arial"/>
                <w:b/>
                <w:bCs/>
                <w:i w:val="false"/>
                <w:iCs w:val="false"/>
                <w:caps w:val="false"/>
                <w:color w:val="1B3A6B"/>
                <w:sz w:val="18"/>
                <w:szCs w:val="18"/>
              </w:rPr>
              <w:t xml:space="preserve">Phone:  </w:t>
            </w:r>
            <w:r>
              <w:rPr>
                <w:rFonts w:ascii="Arial" w:cs="Arial" w:eastAsia="Arial" w:hAnsi="Arial"/>
                <w:b w:val="false"/>
                <w:bCs w:val="false"/>
                <w:i w:val="false"/>
                <w:iCs w:val="false"/>
                <w:caps w:val="false"/>
                <w:color w:val="1A1A2E"/>
                <w:sz w:val="18"/>
                <w:szCs w:val="18"/>
              </w:rPr>
              <w:t xml:space="preserve">[Phone Number]</w:t>
            </w:r>
          </w:p>
          <w:p>
            <w:pPr>
              <w:spacing w:before="0" w:after="40"/>
            </w:pPr>
            <w:r>
              <w:rPr>
                <w:rFonts w:ascii="Arial" w:cs="Arial" w:eastAsia="Arial" w:hAnsi="Arial"/>
                <w:b/>
                <w:bCs/>
                <w:i w:val="false"/>
                <w:iCs w:val="false"/>
                <w:caps w:val="false"/>
                <w:color w:val="1B3A6B"/>
                <w:sz w:val="18"/>
                <w:szCs w:val="18"/>
              </w:rPr>
              <w:t xml:space="preserve">Email:  </w:t>
            </w:r>
            <w:r>
              <w:rPr>
                <w:rFonts w:ascii="Arial" w:cs="Arial" w:eastAsia="Arial" w:hAnsi="Arial"/>
                <w:b w:val="false"/>
                <w:bCs w:val="false"/>
                <w:i w:val="false"/>
                <w:iCs w:val="false"/>
                <w:caps w:val="false"/>
                <w:color w:val="1A1A2E"/>
                <w:sz w:val="18"/>
                <w:szCs w:val="18"/>
              </w:rPr>
              <w:t xml:space="preserve">[Email Address]</w:t>
            </w:r>
          </w:p>
          <w:p>
            <w:pPr>
              <w:spacing w:before="0" w:after="40"/>
            </w:pPr>
            <w:r>
              <w:rPr>
                <w:rFonts w:ascii="Arial" w:cs="Arial" w:eastAsia="Arial" w:hAnsi="Arial"/>
                <w:b/>
                <w:bCs/>
                <w:i w:val="false"/>
                <w:iCs w:val="false"/>
                <w:caps w:val="false"/>
                <w:color w:val="1B3A6B"/>
                <w:sz w:val="18"/>
                <w:szCs w:val="18"/>
              </w:rPr>
              <w:t xml:space="preserve">License #:  </w:t>
            </w:r>
            <w:r>
              <w:rPr>
                <w:rFonts w:ascii="Arial" w:cs="Arial" w:eastAsia="Arial" w:hAnsi="Arial"/>
                <w:b w:val="false"/>
                <w:bCs w:val="false"/>
                <w:i w:val="false"/>
                <w:iCs w:val="false"/>
                <w:caps w:val="false"/>
                <w:color w:val="1A1A2E"/>
                <w:sz w:val="18"/>
                <w:szCs w:val="18"/>
              </w:rPr>
              <w:t xml:space="preserve">[License #]  |  </w:t>
            </w:r>
            <w:r>
              <w:rPr>
                <w:rFonts w:ascii="Arial" w:cs="Arial" w:eastAsia="Arial" w:hAnsi="Arial"/>
                <w:b/>
                <w:bCs/>
                <w:i w:val="false"/>
                <w:iCs w:val="false"/>
                <w:caps w:val="false"/>
                <w:color w:val="1B3A6B"/>
                <w:sz w:val="18"/>
                <w:szCs w:val="18"/>
              </w:rPr>
              <w:t xml:space="preserve">EPA 608:  </w:t>
            </w:r>
            <w:r>
              <w:rPr>
                <w:rFonts w:ascii="Arial" w:cs="Arial" w:eastAsia="Arial" w:hAnsi="Arial"/>
                <w:b w:val="false"/>
                <w:bCs w:val="false"/>
                <w:i w:val="false"/>
                <w:iCs w:val="false"/>
                <w:caps w:val="false"/>
                <w:color w:val="1A1A2E"/>
                <w:sz w:val="18"/>
                <w:szCs w:val="18"/>
              </w:rPr>
              <w:t xml:space="preserve">[Cert #]</w:t>
            </w:r>
          </w:p>
          <w:p>
            <w:pPr>
              <w:spacing w:before="0" w:after="0"/>
            </w:pPr>
            <w:r>
              <w:rPr>
                <w:rFonts w:ascii="Arial" w:cs="Arial" w:eastAsia="Arial" w:hAnsi="Arial"/>
                <w:b/>
                <w:bCs/>
                <w:i w:val="false"/>
                <w:iCs w:val="false"/>
                <w:caps w:val="false"/>
                <w:color w:val="1B3A6B"/>
                <w:sz w:val="18"/>
                <w:szCs w:val="18"/>
              </w:rPr>
              <w:t xml:space="preserve">Website:  </w:t>
            </w:r>
            <w:r>
              <w:rPr>
                <w:rFonts w:ascii="Arial" w:cs="Arial" w:eastAsia="Arial" w:hAnsi="Arial"/>
                <w:b w:val="false"/>
                <w:bCs w:val="false"/>
                <w:i w:val="false"/>
                <w:iCs w:val="false"/>
                <w:caps w:val="false"/>
                <w:color w:val="1A1A2E"/>
                <w:sz w:val="18"/>
                <w:szCs w:val="18"/>
              </w:rPr>
              <w:t xml:space="preserve">[Website]</w:t>
            </w:r>
          </w:p>
        </w:tc>
        <w:tc>
          <w:tcPr>
            <w:tcW w:type="dxa" w:w="4680"/>
            <w:tcBorders>
              <w:top w:val="single" w:color="D0D7DE" w:sz="1"/>
              <w:left w:val="single" w:color="D0D7DE" w:sz="1"/>
              <w:bottom w:val="single" w:color="D0D7DE" w:sz="1"/>
              <w:right w:val="single" w:color="D0D7DE" w:sz="1"/>
            </w:tcBorders>
            <w:shd w:fill="F4F6F8" w:val="clear"/>
            <w:tcMar>
              <w:top w:type="dxa" w:w="160"/>
              <w:left w:type="dxa" w:w="200"/>
              <w:bottom w:type="dxa" w:w="160"/>
              <w:right w:type="dxa" w:w="180"/>
            </w:tcMar>
          </w:tcPr>
          <w:p>
            <w:pPr>
              <w:spacing w:before="0" w:after="40"/>
            </w:pPr>
            <w:r>
              <w:rPr>
                <w:rFonts w:ascii="Arial" w:cs="Arial" w:eastAsia="Arial" w:hAnsi="Arial"/>
                <w:b/>
                <w:bCs/>
                <w:i w:val="false"/>
                <w:iCs w:val="false"/>
                <w:caps w:val="false"/>
                <w:color w:val="1B3A6B"/>
                <w:sz w:val="21"/>
                <w:szCs w:val="21"/>
              </w:rPr>
              <w:t xml:space="preserve">[Client / Company Name]</w:t>
            </w:r>
          </w:p>
          <w:p>
            <w:pPr>
              <w:spacing w:before="0" w:after="40"/>
            </w:pPr>
            <w:r>
              <w:rPr>
                <w:rFonts w:ascii="Arial" w:cs="Arial" w:eastAsia="Arial" w:hAnsi="Arial"/>
                <w:b/>
                <w:bCs/>
                <w:i w:val="false"/>
                <w:iCs w:val="false"/>
                <w:caps w:val="false"/>
                <w:color w:val="1B3A6B"/>
                <w:sz w:val="18"/>
                <w:szCs w:val="18"/>
              </w:rPr>
              <w:t xml:space="preserve">Contact Name:  </w:t>
            </w:r>
            <w:r>
              <w:rPr>
                <w:rFonts w:ascii="Arial" w:cs="Arial" w:eastAsia="Arial" w:hAnsi="Arial"/>
                <w:b w:val="false"/>
                <w:bCs w:val="false"/>
                <w:i w:val="false"/>
                <w:iCs w:val="false"/>
                <w:caps w:val="false"/>
                <w:color w:val="1A1A2E"/>
                <w:sz w:val="18"/>
                <w:szCs w:val="18"/>
              </w:rPr>
              <w:t xml:space="preserve">________________________</w:t>
            </w:r>
          </w:p>
          <w:p>
            <w:pPr>
              <w:spacing w:before="0" w:after="40"/>
            </w:pPr>
            <w:r>
              <w:rPr>
                <w:rFonts w:ascii="Arial" w:cs="Arial" w:eastAsia="Arial" w:hAnsi="Arial"/>
                <w:b/>
                <w:bCs/>
                <w:i w:val="false"/>
                <w:iCs w:val="false"/>
                <w:caps w:val="false"/>
                <w:color w:val="1B3A6B"/>
                <w:sz w:val="18"/>
                <w:szCs w:val="18"/>
              </w:rPr>
              <w:t xml:space="preserve">Title:  </w:t>
            </w:r>
            <w:r>
              <w:rPr>
                <w:rFonts w:ascii="Arial" w:cs="Arial" w:eastAsia="Arial" w:hAnsi="Arial"/>
                <w:b w:val="false"/>
                <w:bCs w:val="false"/>
                <w:i w:val="false"/>
                <w:iCs w:val="false"/>
                <w:caps w:val="false"/>
                <w:color w:val="1A1A2E"/>
                <w:sz w:val="18"/>
                <w:szCs w:val="18"/>
              </w:rPr>
              <w:t xml:space="preserve">________________________</w:t>
            </w:r>
          </w:p>
          <w:p>
            <w:pPr>
              <w:spacing w:before="0" w:after="40"/>
            </w:pPr>
            <w:r>
              <w:rPr>
                <w:rFonts w:ascii="Arial" w:cs="Arial" w:eastAsia="Arial" w:hAnsi="Arial"/>
                <w:b/>
                <w:bCs/>
                <w:i w:val="false"/>
                <w:iCs w:val="false"/>
                <w:caps w:val="false"/>
                <w:color w:val="1B3A6B"/>
                <w:sz w:val="18"/>
                <w:szCs w:val="18"/>
              </w:rPr>
              <w:t xml:space="preserve">Service Address:  </w:t>
            </w:r>
            <w:r>
              <w:rPr>
                <w:rFonts w:ascii="Arial" w:cs="Arial" w:eastAsia="Arial" w:hAnsi="Arial"/>
                <w:b w:val="false"/>
                <w:bCs w:val="false"/>
                <w:i w:val="false"/>
                <w:iCs w:val="false"/>
                <w:caps w:val="false"/>
                <w:color w:val="1A1A2E"/>
                <w:sz w:val="18"/>
                <w:szCs w:val="18"/>
              </w:rPr>
              <w:t xml:space="preserve">________________________</w:t>
            </w:r>
          </w:p>
          <w:p>
            <w:pPr>
              <w:spacing w:before="0" w:after="40"/>
            </w:pPr>
            <w:r>
              <w:rPr>
                <w:rFonts w:ascii="Arial" w:cs="Arial" w:eastAsia="Arial" w:hAnsi="Arial"/>
                <w:b/>
                <w:bCs/>
                <w:i w:val="false"/>
                <w:iCs w:val="false"/>
                <w:caps w:val="false"/>
                <w:color w:val="1B3A6B"/>
                <w:sz w:val="18"/>
                <w:szCs w:val="18"/>
              </w:rPr>
              <w:t xml:space="preserve">Phone:  </w:t>
            </w:r>
            <w:r>
              <w:rPr>
                <w:rFonts w:ascii="Arial" w:cs="Arial" w:eastAsia="Arial" w:hAnsi="Arial"/>
                <w:b w:val="false"/>
                <w:bCs w:val="false"/>
                <w:i w:val="false"/>
                <w:iCs w:val="false"/>
                <w:caps w:val="false"/>
                <w:color w:val="1A1A2E"/>
                <w:sz w:val="18"/>
                <w:szCs w:val="18"/>
              </w:rPr>
              <w:t xml:space="preserve">________________________</w:t>
            </w:r>
          </w:p>
          <w:p>
            <w:pPr>
              <w:spacing w:before="0" w:after="40"/>
            </w:pPr>
            <w:r>
              <w:rPr>
                <w:rFonts w:ascii="Arial" w:cs="Arial" w:eastAsia="Arial" w:hAnsi="Arial"/>
                <w:b/>
                <w:bCs/>
                <w:i w:val="false"/>
                <w:iCs w:val="false"/>
                <w:caps w:val="false"/>
                <w:color w:val="1B3A6B"/>
                <w:sz w:val="18"/>
                <w:szCs w:val="18"/>
              </w:rPr>
              <w:t xml:space="preserve">Email:  </w:t>
            </w:r>
            <w:r>
              <w:rPr>
                <w:rFonts w:ascii="Arial" w:cs="Arial" w:eastAsia="Arial" w:hAnsi="Arial"/>
                <w:b w:val="false"/>
                <w:bCs w:val="false"/>
                <w:i w:val="false"/>
                <w:iCs w:val="false"/>
                <w:caps w:val="false"/>
                <w:color w:val="1A1A2E"/>
                <w:sz w:val="18"/>
                <w:szCs w:val="18"/>
              </w:rPr>
              <w:t xml:space="preserve">________________________</w:t>
            </w:r>
          </w:p>
          <w:p>
            <w:pPr>
              <w:spacing w:before="0" w:after="0"/>
            </w:pPr>
            <w:r>
              <w:rPr>
                <w:rFonts w:ascii="Arial" w:cs="Arial" w:eastAsia="Arial" w:hAnsi="Arial"/>
                <w:b/>
                <w:bCs/>
                <w:i w:val="false"/>
                <w:iCs w:val="false"/>
                <w:caps w:val="false"/>
                <w:color w:val="1B3A6B"/>
                <w:sz w:val="18"/>
                <w:szCs w:val="18"/>
              </w:rPr>
              <w:t xml:space="preserve">Referred By:  </w:t>
            </w:r>
            <w:r>
              <w:rPr>
                <w:rFonts w:ascii="Arial" w:cs="Arial" w:eastAsia="Arial" w:hAnsi="Arial"/>
                <w:b w:val="false"/>
                <w:bCs w:val="false"/>
                <w:i w:val="false"/>
                <w:iCs w:val="false"/>
                <w:caps w:val="false"/>
                <w:color w:val="1A1A2E"/>
                <w:sz w:val="18"/>
                <w:szCs w:val="18"/>
              </w:rPr>
              <w:t xml:space="preserve">________________________</w:t>
            </w:r>
          </w:p>
        </w:tc>
      </w:tr>
    </w:tbl>
    <w:p>
      <w:pPr>
        <w:spacing w:before="80" w:after="60"/>
      </w:pPr>
      <w:r>
        <w:rPr>
          <w:rFonts w:ascii="Arial" w:cs="Arial" w:eastAsia="Arial" w:hAnsi="Arial"/>
          <w:b w:val="false"/>
          <w:bCs w:val="false"/>
          <w:i w:val="false"/>
          <w:iCs w:val="false"/>
          <w:caps w:val="false"/>
          <w:color w:val="1A1A2E"/>
          <w:sz w:val="20"/>
          <w:szCs w:val="20"/>
        </w:rPr>
        <w:t xml:space="preserve"/>
      </w:r>
    </w:p>
    <w:p>
      <w:pPr>
        <w:pBdr>
          <w:top w:val="single" w:color="D0D7DE" w:sz="2" w:space="4"/>
        </w:pBdr>
        <w:spacing w:before="120" w:after="80"/>
        <w:jc w:val="center"/>
      </w:pPr>
      <w:r>
        <w:rPr>
          <w:rFonts w:ascii="Arial" w:cs="Arial" w:eastAsia="Arial" w:hAnsi="Arial"/>
          <w:b w:val="false"/>
          <w:bCs w:val="false"/>
          <w:i/>
          <w:iCs/>
          <w:caps w:val="false"/>
          <w:color w:val="888888"/>
          <w:sz w:val="17"/>
          <w:szCs w:val="17"/>
        </w:rPr>
        <w:t xml:space="preserve">This proposal is confidential and prepared exclusively for the party named above. Pricing is valid for </w:t>
      </w:r>
      <w:r>
        <w:rPr>
          <w:rFonts w:ascii="Arial" w:cs="Arial" w:eastAsia="Arial" w:hAnsi="Arial"/>
          <w:b/>
          <w:bCs/>
          <w:i w:val="false"/>
          <w:iCs w:val="false"/>
          <w:caps w:val="false"/>
          <w:color w:val="1B3A6B"/>
          <w:sz w:val="17"/>
          <w:szCs w:val="17"/>
        </w:rPr>
        <w:t xml:space="preserve">[30] days</w:t>
      </w:r>
      <w:r>
        <w:rPr>
          <w:rFonts w:ascii="Arial" w:cs="Arial" w:eastAsia="Arial" w:hAnsi="Arial"/>
          <w:b w:val="false"/>
          <w:bCs w:val="false"/>
          <w:i/>
          <w:iCs/>
          <w:caps w:val="false"/>
          <w:color w:val="888888"/>
          <w:sz w:val="17"/>
          <w:szCs w:val="17"/>
        </w:rPr>
        <w:t xml:space="preserve"> from date of issue. Prices are subject to revision after expiration. This proposal does not constitute a contract until accepted and signed by both parties.</w:t>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1 — ABOUT US &amp; WHY CHOOSE [COMPANY NAME]</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6DA4" w:sz="2"/>
              <w:left w:val="single" w:color="2E6DA4" w:sz="2"/>
              <w:bottom w:val="single" w:color="2E6DA4" w:sz="2"/>
              <w:right w:val="single" w:color="2E6DA4" w:sz="2"/>
            </w:tcBorders>
            <w:shd w:fill="1B3A6B" w:val="clear"/>
            <w:tcMar>
              <w:top w:type="dxa" w:w="160"/>
              <w:left w:type="dxa" w:w="120"/>
              <w:bottom w:type="dxa" w:w="160"/>
              <w:right w:type="dxa" w:w="120"/>
            </w:tcMar>
            <w:vAlign w:val="center"/>
          </w:tcPr>
          <w:p>
            <w:pPr>
              <w:spacing w:before="0" w:after="40"/>
              <w:jc w:val="center"/>
            </w:pPr>
            <w:r>
              <w:rPr>
                <w:rFonts w:ascii="Arial" w:cs="Arial" w:eastAsia="Arial" w:hAnsi="Arial"/>
                <w:b/>
                <w:bCs/>
                <w:i w:val="false"/>
                <w:iCs w:val="false"/>
                <w:caps w:val="false"/>
                <w:color w:val="F0A500"/>
                <w:sz w:val="24"/>
                <w:szCs w:val="24"/>
              </w:rPr>
              <w:t xml:space="preserve">[__] Years</w:t>
            </w:r>
          </w:p>
          <w:p>
            <w:pPr>
              <w:jc w:val="center"/>
            </w:pPr>
            <w:r>
              <w:rPr>
                <w:rFonts w:ascii="Arial" w:cs="Arial" w:eastAsia="Arial" w:hAnsi="Arial"/>
                <w:b w:val="false"/>
                <w:bCs w:val="false"/>
                <w:i w:val="false"/>
                <w:iCs w:val="false"/>
                <w:caps w:val="false"/>
                <w:color w:val="D6E4F0"/>
                <w:sz w:val="16"/>
                <w:szCs w:val="16"/>
              </w:rPr>
              <w:t xml:space="preserve">In Business</w:t>
            </w:r>
          </w:p>
        </w:tc>
        <w:tc>
          <w:tcPr>
            <w:tcW w:type="dxa" w:w="2400"/>
            <w:tcBorders>
              <w:top w:val="single" w:color="2E6DA4" w:sz="2"/>
              <w:left w:val="single" w:color="2E6DA4" w:sz="2"/>
              <w:bottom w:val="single" w:color="2E6DA4" w:sz="2"/>
              <w:right w:val="single" w:color="2E6DA4" w:sz="2"/>
            </w:tcBorders>
            <w:shd w:fill="2E6DA4" w:val="clear"/>
            <w:tcMar>
              <w:top w:type="dxa" w:w="160"/>
              <w:left w:type="dxa" w:w="120"/>
              <w:bottom w:type="dxa" w:w="160"/>
              <w:right w:type="dxa" w:w="120"/>
            </w:tcMar>
            <w:vAlign w:val="center"/>
          </w:tcPr>
          <w:p>
            <w:pPr>
              <w:spacing w:before="0" w:after="40"/>
              <w:jc w:val="center"/>
            </w:pPr>
            <w:r>
              <w:rPr>
                <w:rFonts w:ascii="Arial" w:cs="Arial" w:eastAsia="Arial" w:hAnsi="Arial"/>
                <w:b/>
                <w:bCs/>
                <w:i w:val="false"/>
                <w:iCs w:val="false"/>
                <w:caps w:val="false"/>
                <w:color w:val="F0A500"/>
                <w:sz w:val="24"/>
                <w:szCs w:val="24"/>
              </w:rPr>
              <w:t xml:space="preserve">Licensed &amp;
Insured</w:t>
            </w:r>
          </w:p>
          <w:p>
            <w:pPr>
              <w:jc w:val="center"/>
            </w:pPr>
            <w:r>
              <w:rPr>
                <w:rFonts w:ascii="Arial" w:cs="Arial" w:eastAsia="Arial" w:hAnsi="Arial"/>
                <w:b w:val="false"/>
                <w:bCs w:val="false"/>
                <w:i w:val="false"/>
                <w:iCs w:val="false"/>
                <w:caps w:val="false"/>
                <w:color w:val="D6E4F0"/>
                <w:sz w:val="16"/>
                <w:szCs w:val="16"/>
              </w:rPr>
              <w:t xml:space="preserve">AR License #____</w:t>
            </w:r>
          </w:p>
        </w:tc>
        <w:tc>
          <w:tcPr>
            <w:tcW w:type="dxa" w:w="2400"/>
            <w:tcBorders>
              <w:top w:val="single" w:color="2E6DA4" w:sz="2"/>
              <w:left w:val="single" w:color="2E6DA4" w:sz="2"/>
              <w:bottom w:val="single" w:color="2E6DA4" w:sz="2"/>
              <w:right w:val="single" w:color="2E6DA4" w:sz="2"/>
            </w:tcBorders>
            <w:shd w:fill="1B3A6B" w:val="clear"/>
            <w:tcMar>
              <w:top w:type="dxa" w:w="160"/>
              <w:left w:type="dxa" w:w="120"/>
              <w:bottom w:type="dxa" w:w="160"/>
              <w:right w:type="dxa" w:w="120"/>
            </w:tcMar>
            <w:vAlign w:val="center"/>
          </w:tcPr>
          <w:p>
            <w:pPr>
              <w:spacing w:before="0" w:after="40"/>
              <w:jc w:val="center"/>
            </w:pPr>
            <w:r>
              <w:rPr>
                <w:rFonts w:ascii="Arial" w:cs="Arial" w:eastAsia="Arial" w:hAnsi="Arial"/>
                <w:b/>
                <w:bCs/>
                <w:i w:val="false"/>
                <w:iCs w:val="false"/>
                <w:caps w:val="false"/>
                <w:color w:val="F0A500"/>
                <w:sz w:val="24"/>
                <w:szCs w:val="24"/>
              </w:rPr>
              <w:t xml:space="preserve">EPA 608
Certified</w:t>
            </w:r>
          </w:p>
          <w:p>
            <w:pPr>
              <w:jc w:val="center"/>
            </w:pPr>
            <w:r>
              <w:rPr>
                <w:rFonts w:ascii="Arial" w:cs="Arial" w:eastAsia="Arial" w:hAnsi="Arial"/>
                <w:b w:val="false"/>
                <w:bCs w:val="false"/>
                <w:i w:val="false"/>
                <w:iCs w:val="false"/>
                <w:caps w:val="false"/>
                <w:color w:val="D6E4F0"/>
                <w:sz w:val="16"/>
                <w:szCs w:val="16"/>
              </w:rPr>
              <w:t xml:space="preserve">Universal Cert.</w:t>
            </w:r>
          </w:p>
        </w:tc>
        <w:tc>
          <w:tcPr>
            <w:tcW w:type="dxa" w:w="2160"/>
            <w:tcBorders>
              <w:top w:val="single" w:color="2E6DA4" w:sz="2"/>
              <w:left w:val="single" w:color="2E6DA4" w:sz="2"/>
              <w:bottom w:val="single" w:color="2E6DA4" w:sz="2"/>
              <w:right w:val="single" w:color="2E6DA4" w:sz="2"/>
            </w:tcBorders>
            <w:shd w:fill="2E6DA4" w:val="clear"/>
            <w:tcMar>
              <w:top w:type="dxa" w:w="160"/>
              <w:left w:type="dxa" w:w="120"/>
              <w:bottom w:type="dxa" w:w="160"/>
              <w:right w:type="dxa" w:w="120"/>
            </w:tcMar>
            <w:vAlign w:val="center"/>
          </w:tcPr>
          <w:p>
            <w:pPr>
              <w:spacing w:before="0" w:after="40"/>
              <w:jc w:val="center"/>
            </w:pPr>
            <w:r>
              <w:rPr>
                <w:rFonts w:ascii="Arial" w:cs="Arial" w:eastAsia="Arial" w:hAnsi="Arial"/>
                <w:b/>
                <w:bCs/>
                <w:i w:val="false"/>
                <w:iCs w:val="false"/>
                <w:caps w:val="false"/>
                <w:color w:val="F0A500"/>
                <w:sz w:val="24"/>
                <w:szCs w:val="24"/>
              </w:rPr>
              <w:t xml:space="preserve">[__]+
Projects</w:t>
            </w:r>
          </w:p>
          <w:p>
            <w:pPr>
              <w:jc w:val="center"/>
            </w:pPr>
            <w:r>
              <w:rPr>
                <w:rFonts w:ascii="Arial" w:cs="Arial" w:eastAsia="Arial" w:hAnsi="Arial"/>
                <w:b w:val="false"/>
                <w:bCs w:val="false"/>
                <w:i w:val="false"/>
                <w:iCs w:val="false"/>
                <w:caps w:val="false"/>
                <w:color w:val="D6E4F0"/>
                <w:sz w:val="16"/>
                <w:szCs w:val="16"/>
              </w:rPr>
              <w:t xml:space="preserve">Completed</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[Company Name] is a full-service HVAC contractor serving commercial and residential clients across Northwest Arkansas. We specialize in system design, equipment selection, installation, and ongoing maintenance — delivering solutions that are right-sized, energy-efficient, and built to last. Every project we accept receives our full attention, experienced technicians, and a commitment to quality that stands behind every system we install.</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2"/>
              <w:left w:val="single" w:color="2E6DA4" w:sz="2"/>
              <w:bottom w:val="single" w:color="2E6DA4" w:sz="2"/>
              <w:right w:val="single" w:color="2E6DA4" w:sz="2"/>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WHY CLIENTS CHOOSE US</w:t>
            </w:r>
          </w:p>
        </w:tc>
        <w:tc>
          <w:tcPr>
            <w:tcW w:type="dxa" w:w="4680"/>
            <w:tcBorders>
              <w:top w:val="single" w:color="2E6DA4" w:sz="2"/>
              <w:left w:val="single" w:color="2E6DA4" w:sz="2"/>
              <w:bottom w:val="single" w:color="2E6DA4" w:sz="2"/>
              <w:right w:val="single" w:color="2E6DA4" w:sz="2"/>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OUR CREDENTIALS</w:t>
            </w:r>
          </w:p>
        </w:tc>
      </w:tr>
      <w:tr>
        <w:tc>
          <w:tcPr>
            <w:tcW w:type="dxa" w:w="4680"/>
            <w:tcBorders>
              <w:top w:val="single" w:color="D0D7DE" w:sz="1"/>
              <w:left w:val="single" w:color="D0D7DE" w:sz="1"/>
              <w:bottom w:val="single" w:color="D0D7DE" w:sz="1"/>
              <w:right w:val="single" w:color="D0D7DE" w:sz="1"/>
            </w:tcBorders>
            <w:shd w:fill="FFFFFF" w:val="clear"/>
            <w:tcMar>
              <w:top w:type="dxa" w:w="160"/>
              <w:left w:type="dxa" w:w="200"/>
              <w:bottom w:type="dxa" w:w="160"/>
              <w:right w:type="dxa" w:w="180"/>
            </w:tcMar>
          </w:tcPr>
          <w:p>
            <w:pPr>
              <w:spacing w:before="0" w:after="40"/>
            </w:pPr>
            <w:r>
              <w:rPr>
                <w:rFonts w:ascii="Arial" w:cs="Arial" w:eastAsia="Arial" w:hAnsi="Arial"/>
                <w:b/>
                <w:bCs/>
                <w:i w:val="false"/>
                <w:iCs w:val="false"/>
                <w:caps w:val="false"/>
                <w:color w:val="1E7B34"/>
                <w:sz w:val="20"/>
                <w:szCs w:val="20"/>
              </w:rPr>
              <w:t xml:space="preserve">✔  </w:t>
            </w:r>
            <w:r>
              <w:rPr>
                <w:rFonts w:ascii="Arial" w:cs="Arial" w:eastAsia="Arial" w:hAnsi="Arial"/>
                <w:b w:val="false"/>
                <w:bCs w:val="false"/>
                <w:i w:val="false"/>
                <w:iCs w:val="false"/>
                <w:caps w:val="false"/>
                <w:color w:val="1A1A2E"/>
                <w:sz w:val="19"/>
                <w:szCs w:val="19"/>
              </w:rPr>
              <w:t xml:space="preserve">Fully licensed, bonded, and insured</w:t>
            </w:r>
          </w:p>
          <w:p>
            <w:pPr>
              <w:spacing w:before="0" w:after="40"/>
            </w:pPr>
            <w:r>
              <w:rPr>
                <w:rFonts w:ascii="Arial" w:cs="Arial" w:eastAsia="Arial" w:hAnsi="Arial"/>
                <w:b/>
                <w:bCs/>
                <w:i w:val="false"/>
                <w:iCs w:val="false"/>
                <w:caps w:val="false"/>
                <w:color w:val="1E7B34"/>
                <w:sz w:val="20"/>
                <w:szCs w:val="20"/>
              </w:rPr>
              <w:t xml:space="preserve">✔  </w:t>
            </w:r>
            <w:r>
              <w:rPr>
                <w:rFonts w:ascii="Arial" w:cs="Arial" w:eastAsia="Arial" w:hAnsi="Arial"/>
                <w:b w:val="false"/>
                <w:bCs w:val="false"/>
                <w:i w:val="false"/>
                <w:iCs w:val="false"/>
                <w:caps w:val="false"/>
                <w:color w:val="1A1A2E"/>
                <w:sz w:val="19"/>
                <w:szCs w:val="19"/>
              </w:rPr>
              <w:t xml:space="preserve">EPA Section 608 Certified (Universal)</w:t>
            </w:r>
          </w:p>
          <w:p>
            <w:pPr>
              <w:spacing w:before="0" w:after="40"/>
            </w:pPr>
            <w:r>
              <w:rPr>
                <w:rFonts w:ascii="Arial" w:cs="Arial" w:eastAsia="Arial" w:hAnsi="Arial"/>
                <w:b/>
                <w:bCs/>
                <w:i w:val="false"/>
                <w:iCs w:val="false"/>
                <w:caps w:val="false"/>
                <w:color w:val="1E7B34"/>
                <w:sz w:val="20"/>
                <w:szCs w:val="20"/>
              </w:rPr>
              <w:t xml:space="preserve">✔  </w:t>
            </w:r>
            <w:r>
              <w:rPr>
                <w:rFonts w:ascii="Arial" w:cs="Arial" w:eastAsia="Arial" w:hAnsi="Arial"/>
                <w:b w:val="false"/>
                <w:bCs w:val="false"/>
                <w:i w:val="false"/>
                <w:iCs w:val="false"/>
                <w:caps w:val="false"/>
                <w:color w:val="1A1A2E"/>
                <w:sz w:val="19"/>
                <w:szCs w:val="19"/>
              </w:rPr>
              <w:t xml:space="preserve">NATE-Certified technicians on staff</w:t>
            </w:r>
          </w:p>
          <w:p>
            <w:pPr>
              <w:spacing w:before="0" w:after="40"/>
            </w:pPr>
            <w:r>
              <w:rPr>
                <w:rFonts w:ascii="Arial" w:cs="Arial" w:eastAsia="Arial" w:hAnsi="Arial"/>
                <w:b/>
                <w:bCs/>
                <w:i w:val="false"/>
                <w:iCs w:val="false"/>
                <w:caps w:val="false"/>
                <w:color w:val="1E7B34"/>
                <w:sz w:val="20"/>
                <w:szCs w:val="20"/>
              </w:rPr>
              <w:t xml:space="preserve">✔  </w:t>
            </w:r>
            <w:r>
              <w:rPr>
                <w:rFonts w:ascii="Arial" w:cs="Arial" w:eastAsia="Arial" w:hAnsi="Arial"/>
                <w:b w:val="false"/>
                <w:bCs w:val="false"/>
                <w:i w:val="false"/>
                <w:iCs w:val="false"/>
                <w:caps w:val="false"/>
                <w:color w:val="1A1A2E"/>
                <w:sz w:val="19"/>
                <w:szCs w:val="19"/>
              </w:rPr>
              <w:t xml:space="preserve">Upfront pricing — no hidden fees</w:t>
            </w:r>
          </w:p>
          <w:p>
            <w:pPr>
              <w:spacing w:before="0" w:after="40"/>
            </w:pPr>
            <w:r>
              <w:rPr>
                <w:rFonts w:ascii="Arial" w:cs="Arial" w:eastAsia="Arial" w:hAnsi="Arial"/>
                <w:b/>
                <w:bCs/>
                <w:i w:val="false"/>
                <w:iCs w:val="false"/>
                <w:caps w:val="false"/>
                <w:color w:val="1E7B34"/>
                <w:sz w:val="20"/>
                <w:szCs w:val="20"/>
              </w:rPr>
              <w:t xml:space="preserve">✔  </w:t>
            </w:r>
            <w:r>
              <w:rPr>
                <w:rFonts w:ascii="Arial" w:cs="Arial" w:eastAsia="Arial" w:hAnsi="Arial"/>
                <w:b w:val="false"/>
                <w:bCs w:val="false"/>
                <w:i w:val="false"/>
                <w:iCs w:val="false"/>
                <w:caps w:val="false"/>
                <w:color w:val="1A1A2E"/>
                <w:sz w:val="19"/>
                <w:szCs w:val="19"/>
              </w:rPr>
              <w:t xml:space="preserve">Manufacturer-authorized for top brands</w:t>
            </w:r>
          </w:p>
          <w:p>
            <w:pPr>
              <w:spacing w:before="0" w:after="40"/>
            </w:pPr>
            <w:r>
              <w:rPr>
                <w:rFonts w:ascii="Arial" w:cs="Arial" w:eastAsia="Arial" w:hAnsi="Arial"/>
                <w:b/>
                <w:bCs/>
                <w:i w:val="false"/>
                <w:iCs w:val="false"/>
                <w:caps w:val="false"/>
                <w:color w:val="1E7B34"/>
                <w:sz w:val="20"/>
                <w:szCs w:val="20"/>
              </w:rPr>
              <w:t xml:space="preserve">✔  </w:t>
            </w:r>
            <w:r>
              <w:rPr>
                <w:rFonts w:ascii="Arial" w:cs="Arial" w:eastAsia="Arial" w:hAnsi="Arial"/>
                <w:b w:val="false"/>
                <w:bCs w:val="false"/>
                <w:i w:val="false"/>
                <w:iCs w:val="false"/>
                <w:caps w:val="false"/>
                <w:color w:val="1A1A2E"/>
                <w:sz w:val="19"/>
                <w:szCs w:val="19"/>
              </w:rPr>
              <w:t xml:space="preserve">Available for emergency service calls</w:t>
            </w:r>
          </w:p>
          <w:p>
            <w:pPr>
              <w:spacing w:before="0" w:after="0"/>
            </w:pPr>
            <w:r>
              <w:rPr>
                <w:rFonts w:ascii="Arial" w:cs="Arial" w:eastAsia="Arial" w:hAnsi="Arial"/>
                <w:b/>
                <w:bCs/>
                <w:i w:val="false"/>
                <w:iCs w:val="false"/>
                <w:caps w:val="false"/>
                <w:color w:val="1E7B34"/>
                <w:sz w:val="20"/>
                <w:szCs w:val="20"/>
              </w:rPr>
              <w:t xml:space="preserve">✔  </w:t>
            </w:r>
            <w:r>
              <w:rPr>
                <w:rFonts w:ascii="Arial" w:cs="Arial" w:eastAsia="Arial" w:hAnsi="Arial"/>
                <w:b w:val="false"/>
                <w:bCs w:val="false"/>
                <w:i w:val="false"/>
                <w:iCs w:val="false"/>
                <w:caps w:val="false"/>
                <w:color w:val="1A1A2E"/>
                <w:sz w:val="19"/>
                <w:szCs w:val="19"/>
              </w:rPr>
              <w:t xml:space="preserve">Locally owned — we answer the phone</w:t>
            </w:r>
          </w:p>
        </w:tc>
        <w:tc>
          <w:tcPr>
            <w:tcW w:type="dxa" w:w="4680"/>
            <w:tcBorders>
              <w:top w:val="single" w:color="D0D7DE" w:sz="1"/>
              <w:left w:val="single" w:color="D0D7DE" w:sz="1"/>
              <w:bottom w:val="single" w:color="D0D7DE" w:sz="1"/>
              <w:right w:val="single" w:color="D0D7DE" w:sz="1"/>
            </w:tcBorders>
            <w:shd w:fill="F4F6F8" w:val="clear"/>
            <w:tcMar>
              <w:top w:type="dxa" w:w="160"/>
              <w:left w:type="dxa" w:w="200"/>
              <w:bottom w:type="dxa" w:w="160"/>
              <w:right w:type="dxa" w:w="180"/>
            </w:tcMar>
          </w:tcPr>
          <w:p>
            <w:pPr>
              <w:spacing w:before="0" w:after="40"/>
            </w:pPr>
            <w:r>
              <w:rPr>
                <w:rFonts w:ascii="Arial" w:cs="Arial" w:eastAsia="Arial" w:hAnsi="Arial"/>
                <w:b/>
                <w:bCs/>
                <w:i w:val="false"/>
                <w:iCs w:val="false"/>
                <w:caps w:val="false"/>
                <w:color w:val="1B3A6B"/>
                <w:sz w:val="19"/>
                <w:szCs w:val="19"/>
              </w:rPr>
              <w:t xml:space="preserve">State License #:  </w:t>
            </w:r>
            <w:r>
              <w:rPr>
                <w:rFonts w:ascii="Arial" w:cs="Arial" w:eastAsia="Arial" w:hAnsi="Arial"/>
                <w:b w:val="false"/>
                <w:bCs w:val="false"/>
                <w:i w:val="false"/>
                <w:iCs w:val="false"/>
                <w:caps w:val="false"/>
                <w:color w:val="1A1A2E"/>
                <w:sz w:val="19"/>
                <w:szCs w:val="19"/>
              </w:rPr>
              <w:t xml:space="preserve">________________</w:t>
            </w:r>
          </w:p>
          <w:p>
            <w:pPr>
              <w:spacing w:before="0" w:after="40"/>
            </w:pPr>
            <w:r>
              <w:rPr>
                <w:rFonts w:ascii="Arial" w:cs="Arial" w:eastAsia="Arial" w:hAnsi="Arial"/>
                <w:b/>
                <w:bCs/>
                <w:i w:val="false"/>
                <w:iCs w:val="false"/>
                <w:caps w:val="false"/>
                <w:color w:val="1B3A6B"/>
                <w:sz w:val="19"/>
                <w:szCs w:val="19"/>
              </w:rPr>
              <w:t xml:space="preserve">EPA 608 Cert #:  </w:t>
            </w:r>
            <w:r>
              <w:rPr>
                <w:rFonts w:ascii="Arial" w:cs="Arial" w:eastAsia="Arial" w:hAnsi="Arial"/>
                <w:b w:val="false"/>
                <w:bCs w:val="false"/>
                <w:i w:val="false"/>
                <w:iCs w:val="false"/>
                <w:caps w:val="false"/>
                <w:color w:val="1A1A2E"/>
                <w:sz w:val="19"/>
                <w:szCs w:val="19"/>
              </w:rPr>
              <w:t xml:space="preserve">________________</w:t>
            </w:r>
          </w:p>
          <w:p>
            <w:pPr>
              <w:spacing w:before="0" w:after="40"/>
            </w:pPr>
            <w:r>
              <w:rPr>
                <w:rFonts w:ascii="Arial" w:cs="Arial" w:eastAsia="Arial" w:hAnsi="Arial"/>
                <w:b/>
                <w:bCs/>
                <w:i w:val="false"/>
                <w:iCs w:val="false"/>
                <w:caps w:val="false"/>
                <w:color w:val="1B3A6B"/>
                <w:sz w:val="19"/>
                <w:szCs w:val="19"/>
              </w:rPr>
              <w:t xml:space="preserve">NATE Cert #:  </w:t>
            </w:r>
            <w:r>
              <w:rPr>
                <w:rFonts w:ascii="Arial" w:cs="Arial" w:eastAsia="Arial" w:hAnsi="Arial"/>
                <w:b w:val="false"/>
                <w:bCs w:val="false"/>
                <w:i w:val="false"/>
                <w:iCs w:val="false"/>
                <w:caps w:val="false"/>
                <w:color w:val="1A1A2E"/>
                <w:sz w:val="19"/>
                <w:szCs w:val="19"/>
              </w:rPr>
              <w:t xml:space="preserve">________________</w:t>
            </w:r>
          </w:p>
          <w:p>
            <w:pPr>
              <w:spacing w:before="0" w:after="40"/>
            </w:pPr>
            <w:r>
              <w:rPr>
                <w:rFonts w:ascii="Arial" w:cs="Arial" w:eastAsia="Arial" w:hAnsi="Arial"/>
                <w:b/>
                <w:bCs/>
                <w:i w:val="false"/>
                <w:iCs w:val="false"/>
                <w:caps w:val="false"/>
                <w:color w:val="1B3A6B"/>
                <w:sz w:val="19"/>
                <w:szCs w:val="19"/>
              </w:rPr>
              <w:t xml:space="preserve">General Liability:  </w:t>
            </w:r>
            <w:r>
              <w:rPr>
                <w:rFonts w:ascii="Arial" w:cs="Arial" w:eastAsia="Arial" w:hAnsi="Arial"/>
                <w:b w:val="false"/>
                <w:bCs w:val="false"/>
                <w:i w:val="false"/>
                <w:iCs w:val="false"/>
                <w:caps w:val="false"/>
                <w:color w:val="1A1A2E"/>
                <w:sz w:val="19"/>
                <w:szCs w:val="19"/>
              </w:rPr>
              <w:t xml:space="preserve">$___M / $___M</w:t>
            </w:r>
          </w:p>
          <w:p>
            <w:pPr>
              <w:spacing w:before="0" w:after="40"/>
            </w:pPr>
            <w:r>
              <w:rPr>
                <w:rFonts w:ascii="Arial" w:cs="Arial" w:eastAsia="Arial" w:hAnsi="Arial"/>
                <w:b/>
                <w:bCs/>
                <w:i w:val="false"/>
                <w:iCs w:val="false"/>
                <w:caps w:val="false"/>
                <w:color w:val="1B3A6B"/>
                <w:sz w:val="19"/>
                <w:szCs w:val="19"/>
              </w:rPr>
              <w:t xml:space="preserve">Workers' Comp:  </w:t>
            </w:r>
            <w:r>
              <w:rPr>
                <w:rFonts w:ascii="Arial" w:cs="Arial" w:eastAsia="Arial" w:hAnsi="Arial"/>
                <w:b w:val="false"/>
                <w:bCs w:val="false"/>
                <w:i w:val="false"/>
                <w:iCs w:val="false"/>
                <w:caps w:val="false"/>
                <w:color w:val="1A1A2E"/>
                <w:sz w:val="19"/>
                <w:szCs w:val="19"/>
              </w:rPr>
              <w:t xml:space="preserve">Statutory Limits</w:t>
            </w:r>
          </w:p>
          <w:p>
            <w:pPr>
              <w:spacing w:before="0" w:after="40"/>
            </w:pPr>
            <w:r>
              <w:rPr>
                <w:rFonts w:ascii="Arial" w:cs="Arial" w:eastAsia="Arial" w:hAnsi="Arial"/>
                <w:b/>
                <w:bCs/>
                <w:i w:val="false"/>
                <w:iCs w:val="false"/>
                <w:caps w:val="false"/>
                <w:color w:val="1B3A6B"/>
                <w:sz w:val="19"/>
                <w:szCs w:val="19"/>
              </w:rPr>
              <w:t xml:space="preserve">Years in Business:  </w:t>
            </w:r>
            <w:r>
              <w:rPr>
                <w:rFonts w:ascii="Arial" w:cs="Arial" w:eastAsia="Arial" w:hAnsi="Arial"/>
                <w:b w:val="false"/>
                <w:bCs w:val="false"/>
                <w:i w:val="false"/>
                <w:iCs w:val="false"/>
                <w:caps w:val="false"/>
                <w:color w:val="1A1A2E"/>
                <w:sz w:val="19"/>
                <w:szCs w:val="19"/>
              </w:rPr>
              <w:t xml:space="preserve">________________</w:t>
            </w:r>
          </w:p>
          <w:p>
            <w:pPr>
              <w:spacing w:before="0" w:after="0"/>
            </w:pPr>
            <w:r>
              <w:rPr>
                <w:rFonts w:ascii="Arial" w:cs="Arial" w:eastAsia="Arial" w:hAnsi="Arial"/>
                <w:b/>
                <w:bCs/>
                <w:i w:val="false"/>
                <w:iCs w:val="false"/>
                <w:caps w:val="false"/>
                <w:color w:val="1B3A6B"/>
                <w:sz w:val="19"/>
                <w:szCs w:val="19"/>
              </w:rPr>
              <w:t xml:space="preserve">Brand Authorizations:  </w:t>
            </w:r>
            <w:r>
              <w:rPr>
                <w:rFonts w:ascii="Arial" w:cs="Arial" w:eastAsia="Arial" w:hAnsi="Arial"/>
                <w:b w:val="false"/>
                <w:bCs w:val="false"/>
                <w:i w:val="false"/>
                <w:iCs w:val="false"/>
                <w:caps w:val="false"/>
                <w:color w:val="1A1A2E"/>
                <w:sz w:val="19"/>
                <w:szCs w:val="19"/>
              </w:rPr>
              <w:t xml:space="preserve">________________</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2 — UNDERSTANDING OF YOUR NEEDS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Before preparing this proposal, we performed a site survey and assessment of your existing conditions. The following summarizes our findings and the key drivers behind our recommendation.</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2E6DA4" w:sz="2"/>
              <w:left w:val="single" w:color="2E6DA4" w:sz="2"/>
              <w:bottom w:val="single" w:color="2E6DA4" w:sz="2"/>
              <w:right w:val="single" w:color="2E6DA4" w:sz="2"/>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ASSESSMENT ITEM</w:t>
            </w:r>
          </w:p>
        </w:tc>
        <w:tc>
          <w:tcPr>
            <w:tcW w:type="dxa" w:w="6480"/>
            <w:tcBorders>
              <w:top w:val="single" w:color="2E6DA4" w:sz="2"/>
              <w:left w:val="single" w:color="2E6DA4" w:sz="2"/>
              <w:bottom w:val="single" w:color="2E6DA4" w:sz="2"/>
              <w:right w:val="single" w:color="2E6DA4" w:sz="2"/>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FINDINGS &amp; NOTES</w:t>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Building Type / Use:</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28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Building Size:</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 sq ft  |  ___ stories  |  Year built: ____</w:t>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Current System(s):</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28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Existing Equipment Age:</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 years  |  Condition: ☐ Fair  ☐ Poor  ☐ Failed</w:t>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Primary Complaint / Need:</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28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Comfort Issues Reported:</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Energy / Utility Concerns:</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28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Duct System Condition:</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Good  ☐ Fair  ☐ Poor  ☐ Replacement Needed</w:t>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Electrical Service:</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 V / ___ Ph  |  Available capacity: ___A</w:t>
            </w:r>
          </w:p>
        </w:tc>
      </w:tr>
      <w:tr>
        <w:tc>
          <w:tcPr>
            <w:tcW w:type="dxa" w:w="28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Special Requirements:</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Budget Range (if known):</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28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Decision Timeline:</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bl>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3 — OUR RECOMMENDED SOLUTION</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Based on our site assessment and your stated needs, we recommend the following HVAC solution. Our recommendation is designed to deliver long-term comfort, energy efficiency, and reliability — not simply the lowest upfront price.</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12"/>
              <w:bottom w:val="single" w:color="2E6DA4" w:sz="3"/>
              <w:right w:val="single" w:color="2E6DA4" w:sz="3"/>
            </w:tcBorders>
            <w:shd w:fill="D6E4F0" w:val="clear"/>
            <w:tcMar>
              <w:top w:type="dxa" w:w="140"/>
              <w:left w:type="dxa" w:w="240"/>
              <w:bottom w:type="dxa" w:w="140"/>
              <w:right w:type="dxa" w:w="200"/>
            </w:tcMar>
          </w:tcPr>
          <w:p>
            <w:r>
              <w:rPr>
                <w:rFonts w:ascii="Arial" w:cs="Arial" w:eastAsia="Arial" w:hAnsi="Arial"/>
                <w:b/>
                <w:bCs/>
                <w:i w:val="false"/>
                <w:iCs w:val="false"/>
                <w:caps w:val="false"/>
                <w:color w:val="2E6DA4"/>
                <w:sz w:val="20"/>
                <w:szCs w:val="20"/>
              </w:rPr>
              <w:t xml:space="preserve">OUR RECOMMENDATION:  </w:t>
            </w:r>
            <w:r>
              <w:rPr>
                <w:rFonts w:ascii="Arial" w:cs="Arial" w:eastAsia="Arial" w:hAnsi="Arial"/>
                <w:b w:val="false"/>
                <w:bCs w:val="false"/>
                <w:i/>
                <w:iCs/>
                <w:caps w:val="false"/>
                <w:color w:val="1A1A2E"/>
                <w:sz w:val="20"/>
                <w:szCs w:val="20"/>
              </w:rPr>
              <w:t xml:space="preserve">[Brief narrative description of recommended system — e.g., 'We recommend replacing the existing failed 5-ton rooftop unit with a new Carrier WeatherMaker 48TF series 5-ton 16 SEER2 gas/electric RTU. The existing duct system is in serviceable condition and will be cleaned, sealed, and re-balanced as part of this installation. A new programmable thermostat with Wi-Fi capability will replace the existing failed unit, giving you full scheduling control from your phone.']</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3.1  RECOMMENDED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1920"/>
        <w:gridCol w:w="960"/>
        <w:gridCol w:w="960"/>
        <w:gridCol w:w="840"/>
        <w:gridCol w:w="204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21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Equipment Type</w:t>
            </w:r>
          </w:p>
        </w:tc>
        <w:tc>
          <w:tcPr>
            <w:tcW w:type="dxa" w:w="19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Make / Model</w:t>
            </w:r>
          </w:p>
        </w:tc>
        <w:tc>
          <w:tcPr>
            <w:tcW w:type="dxa" w:w="9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Capacity</w:t>
            </w:r>
          </w:p>
        </w:tc>
        <w:tc>
          <w:tcPr>
            <w:tcW w:type="dxa" w:w="9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Efficiency</w:t>
            </w:r>
          </w:p>
        </w:tc>
        <w:tc>
          <w:tcPr>
            <w:tcW w:type="dxa" w:w="8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Qty</w:t>
            </w:r>
          </w:p>
        </w:tc>
        <w:tc>
          <w:tcPr>
            <w:tcW w:type="dxa" w:w="20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Key Features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Primary HVAC System</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________________</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 ton / MBH</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 SEER2 / AFUE</w:t>
            </w:r>
          </w:p>
        </w:tc>
        <w:tc>
          <w:tcPr>
            <w:tcW w:type="dxa" w:w="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20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2</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Secondary / Supplemental Unit</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________________</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20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3</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Air Handler / Coil</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________________</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20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4</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Thermostat / Controls</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________________</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N/A</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N/A</w:t>
            </w:r>
          </w:p>
        </w:tc>
        <w:tc>
          <w:tcPr>
            <w:tcW w:type="dxa" w:w="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20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5</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IAQ Add-On (if included)</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________________</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N/A</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N/A</w:t>
            </w:r>
          </w:p>
        </w:tc>
        <w:tc>
          <w:tcPr>
            <w:tcW w:type="dxa" w:w="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20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3.2  WHAT IS INCLUDED IN THIS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7200"/>
        <w:gridCol w:w="168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
            </w:r>
          </w:p>
        </w:tc>
        <w:tc>
          <w:tcPr>
            <w:tcW w:type="dxa" w:w="72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Included Item</w:t>
            </w:r>
          </w:p>
        </w:tc>
        <w:tc>
          <w:tcPr>
            <w:tcW w:type="dxa" w:w="16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Category</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Complete removal and disposal of existing equipment (items listed in Section 2)</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Demo</w:t>
            </w:r>
          </w:p>
        </w:tc>
      </w:tr>
      <w:tr>
        <w:tc>
          <w:tcPr>
            <w:tcW w:type="dxa" w:w="4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Supply and installation of all equipment listed in Section 3.1</w:t>
            </w:r>
          </w:p>
        </w:tc>
        <w:tc>
          <w:tcPr>
            <w:tcW w:type="dxa" w:w="16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Equipment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All refrigerant piping, line sets, and refrigerant charge</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Refrigerant</w:t>
            </w:r>
          </w:p>
        </w:tc>
      </w:tr>
      <w:tr>
        <w:tc>
          <w:tcPr>
            <w:tcW w:type="dxa" w:w="4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Ductwork modifications, connections, and sealing as noted in scope</w:t>
            </w:r>
          </w:p>
        </w:tc>
        <w:tc>
          <w:tcPr>
            <w:tcW w:type="dxa" w:w="16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Ductwork</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Thermostat installation, wiring, and programming</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Controls</w:t>
            </w:r>
          </w:p>
        </w:tc>
      </w:tr>
      <w:tr>
        <w:tc>
          <w:tcPr>
            <w:tcW w:type="dxa" w:w="4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Electrical disconnect and low-voltage control wiring</w:t>
            </w:r>
          </w:p>
        </w:tc>
        <w:tc>
          <w:tcPr>
            <w:tcW w:type="dxa" w:w="16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Electrical</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Condensate drain piping to existing drain or designated point</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Plumbing</w:t>
            </w:r>
          </w:p>
        </w:tc>
      </w:tr>
      <w:tr>
        <w:tc>
          <w:tcPr>
            <w:tcW w:type="dxa" w:w="4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Permit application and coordination with AHJ (fees included)</w:t>
            </w:r>
          </w:p>
        </w:tc>
        <w:tc>
          <w:tcPr>
            <w:tcW w:type="dxa" w:w="16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Permit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Manufacturer start-up and commissioning</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Startup</w:t>
            </w:r>
          </w:p>
        </w:tc>
      </w:tr>
      <w:tr>
        <w:tc>
          <w:tcPr>
            <w:tcW w:type="dxa" w:w="4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System testing — airflow, temperatures, pressures, electrical</w:t>
            </w:r>
          </w:p>
        </w:tc>
        <w:tc>
          <w:tcPr>
            <w:tcW w:type="dxa" w:w="16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Startup</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Owner / operator training on new equipment and controls</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Training</w:t>
            </w:r>
          </w:p>
        </w:tc>
      </w:tr>
      <w:tr>
        <w:tc>
          <w:tcPr>
            <w:tcW w:type="dxa" w:w="4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Documentation package: warranty cards, O&amp;M manuals, start-up report</w:t>
            </w:r>
          </w:p>
        </w:tc>
        <w:tc>
          <w:tcPr>
            <w:tcW w:type="dxa" w:w="1680"/>
            <w:tcBorders>
              <w:top w:val="single" w:color="D0D7DE" w:sz="1"/>
              <w:left w:val="single" w:color="D0D7DE" w:sz="1"/>
              <w:bottom w:val="single" w:color="D0D7DE" w:sz="1"/>
              <w:right w:val="single" w:color="D0D7DE" w:sz="1"/>
            </w:tcBorders>
            <w:shd w:fill="D4EDDA"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Closeout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w:t>
            </w:r>
          </w:p>
        </w:tc>
        <w:tc>
          <w:tcPr>
            <w:tcW w:type="dxa" w:w="7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Labor warranty per Section 7 of this proposal</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2E6DA4"/>
                <w:sz w:val="18"/>
                <w:szCs w:val="18"/>
              </w:rPr>
              <w:t xml:space="preserve">Warranty</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3.3  NOT INCLUDED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
            </w:r>
          </w:p>
        </w:tc>
        <w:tc>
          <w:tcPr>
            <w:tcW w:type="dxa" w:w="88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Excluded — Not Part of This Proposal</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C0392B"/>
                <w:sz w:val="20"/>
                <w:szCs w:val="20"/>
              </w:rPr>
              <w:t xml:space="preserve">✘</w:t>
            </w:r>
          </w:p>
        </w:tc>
        <w:tc>
          <w:tcPr>
            <w:tcW w:type="dxa" w:w="8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Line-voltage electrical work (circuit, panel, breaker) — requires licensed electrician if not included above</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C0392B"/>
                <w:sz w:val="20"/>
                <w:szCs w:val="20"/>
              </w:rPr>
              <w:t xml:space="preserve">✘</w:t>
            </w:r>
          </w:p>
        </w:tc>
        <w:tc>
          <w:tcPr>
            <w:tcW w:type="dxa" w:w="88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Gas piping beyond the equipment shut-off valve — requires licensed plumber or gas fitter</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C0392B"/>
                <w:sz w:val="20"/>
                <w:szCs w:val="20"/>
              </w:rPr>
              <w:t xml:space="preserve">✘</w:t>
            </w:r>
          </w:p>
        </w:tc>
        <w:tc>
          <w:tcPr>
            <w:tcW w:type="dxa" w:w="8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Structural work, roof repairs, or curb modifications beyond standard equipment set</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C0392B"/>
                <w:sz w:val="20"/>
                <w:szCs w:val="20"/>
              </w:rPr>
              <w:t xml:space="preserve">✘</w:t>
            </w:r>
          </w:p>
        </w:tc>
        <w:tc>
          <w:tcPr>
            <w:tcW w:type="dxa" w:w="88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Permit fees not explicitly listed in pricing (see Section 4)</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C0392B"/>
                <w:sz w:val="20"/>
                <w:szCs w:val="20"/>
              </w:rPr>
              <w:t xml:space="preserve">✘</w:t>
            </w:r>
          </w:p>
        </w:tc>
        <w:tc>
          <w:tcPr>
            <w:tcW w:type="dxa" w:w="8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Hazardous material abatement (asbestos, mold, lead paint)</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C0392B"/>
                <w:sz w:val="20"/>
                <w:szCs w:val="20"/>
              </w:rPr>
              <w:t xml:space="preserve">✘</w:t>
            </w:r>
          </w:p>
        </w:tc>
        <w:tc>
          <w:tcPr>
            <w:tcW w:type="dxa" w:w="88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After-hours or weekend work (available at published premium rates upon request)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C0392B"/>
                <w:sz w:val="20"/>
                <w:szCs w:val="20"/>
              </w:rPr>
              <w:t xml:space="preserve">✘</w:t>
            </w:r>
          </w:p>
        </w:tc>
        <w:tc>
          <w:tcPr>
            <w:tcW w:type="dxa" w:w="8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Work not specifically described in this proposal — require a written Change Order</w:t>
            </w:r>
          </w:p>
        </w:tc>
      </w:tr>
    </w:tbl>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4 — PROPOSAL OPTIONS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We offer multiple options to fit your budget, efficiency goals, and long-term plans. All options include installation, permitting, and our standard labor warranty. Review each tier and select the option that best meets your needs.</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
            </w:r>
          </w:p>
        </w:tc>
        <w:tc>
          <w:tcPr>
            <w:tcW w:type="dxa" w:w="2640"/>
            <w:tcBorders>
              <w:top w:val="single" w:color="2E6DA4" w:sz="3"/>
              <w:left w:val="single" w:color="2E6DA4" w:sz="3"/>
              <w:bottom w:val="single" w:color="2E6DA4" w:sz="3"/>
              <w:right w:val="single" w:color="2E6DA4" w:sz="3"/>
            </w:tcBorders>
            <w:shd w:fill="2E6DA4" w:val="clear"/>
            <w:tcMar>
              <w:top w:type="dxa" w:w="120"/>
              <w:left w:type="dxa" w:w="180"/>
              <w:bottom w:type="dxa" w:w="120"/>
              <w:right w:type="dxa" w:w="180"/>
            </w:tcMar>
            <w:vAlign w:val="center"/>
          </w:tcPr>
          <w:p>
            <w:pPr>
              <w:spacing w:before="0" w:after="40"/>
              <w:jc w:val="center"/>
            </w:pPr>
            <w:r>
              <w:rPr>
                <w:rFonts w:ascii="Arial" w:cs="Arial" w:eastAsia="Arial" w:hAnsi="Arial"/>
                <w:b/>
                <w:bCs/>
                <w:i w:val="false"/>
                <w:iCs w:val="false"/>
                <w:caps w:val="false"/>
                <w:color w:val="FFFFFF"/>
                <w:sz w:val="19"/>
                <w:szCs w:val="19"/>
              </w:rPr>
              <w:t xml:space="preserve">OPTION A — GOOD</w:t>
            </w:r>
          </w:p>
          <w:p>
            <w:pPr>
              <w:jc w:val="center"/>
            </w:pPr>
            <w:r>
              <w:rPr>
                <w:rFonts w:ascii="Arial" w:cs="Arial" w:eastAsia="Arial" w:hAnsi="Arial"/>
                <w:b w:val="false"/>
                <w:bCs w:val="false"/>
                <w:i w:val="false"/>
                <w:iCs w:val="false"/>
                <w:caps w:val="false"/>
                <w:color w:val="FFFFFF"/>
                <w:sz w:val="17"/>
                <w:szCs w:val="17"/>
              </w:rPr>
              <w:t xml:space="preserve">Standard Efficiency</w:t>
            </w:r>
          </w:p>
        </w:tc>
        <w:tc>
          <w:tcPr>
            <w:tcW w:type="dxa" w:w="2640"/>
            <w:tcBorders>
              <w:top w:val="single" w:color="1E7B34" w:sz="3"/>
              <w:left w:val="single" w:color="1E7B34" w:sz="3"/>
              <w:bottom w:val="single" w:color="1E7B34" w:sz="3"/>
              <w:right w:val="single" w:color="1E7B34" w:sz="3"/>
            </w:tcBorders>
            <w:shd w:fill="1E7B34" w:val="clear"/>
            <w:tcMar>
              <w:top w:type="dxa" w:w="120"/>
              <w:left w:type="dxa" w:w="180"/>
              <w:bottom w:type="dxa" w:w="120"/>
              <w:right w:type="dxa" w:w="180"/>
            </w:tcMar>
            <w:vAlign w:val="center"/>
          </w:tcPr>
          <w:p>
            <w:pPr>
              <w:spacing w:before="0" w:after="40"/>
              <w:jc w:val="center"/>
            </w:pPr>
            <w:r>
              <w:rPr>
                <w:rFonts w:ascii="Arial" w:cs="Arial" w:eastAsia="Arial" w:hAnsi="Arial"/>
                <w:b/>
                <w:bCs/>
                <w:i w:val="false"/>
                <w:iCs w:val="false"/>
                <w:caps w:val="false"/>
                <w:color w:val="FFFFFF"/>
                <w:sz w:val="19"/>
                <w:szCs w:val="19"/>
              </w:rPr>
              <w:t xml:space="preserve">OPTION B — BETTER</w:t>
            </w:r>
          </w:p>
          <w:p>
            <w:pPr>
              <w:jc w:val="center"/>
            </w:pPr>
            <w:r>
              <w:rPr>
                <w:rFonts w:ascii="Arial" w:cs="Arial" w:eastAsia="Arial" w:hAnsi="Arial"/>
                <w:b w:val="false"/>
                <w:bCs w:val="false"/>
                <w:i w:val="false"/>
                <w:iCs w:val="false"/>
                <w:caps w:val="false"/>
                <w:color w:val="FFFFFF"/>
                <w:sz w:val="17"/>
                <w:szCs w:val="17"/>
              </w:rPr>
              <w:t xml:space="preserve">Enhanced Efficiency  ★ RECOMMENDED</w:t>
            </w:r>
          </w:p>
        </w:tc>
        <w:tc>
          <w:tcPr>
            <w:tcW w:type="dxa" w:w="2640"/>
            <w:tcBorders>
              <w:top w:val="single" w:color="E07B00" w:sz="3"/>
              <w:left w:val="single" w:color="E07B00" w:sz="3"/>
              <w:bottom w:val="single" w:color="E07B00" w:sz="3"/>
              <w:right w:val="single" w:color="E07B00" w:sz="3"/>
            </w:tcBorders>
            <w:shd w:fill="E07B00" w:val="clear"/>
            <w:tcMar>
              <w:top w:type="dxa" w:w="120"/>
              <w:left w:type="dxa" w:w="180"/>
              <w:bottom w:type="dxa" w:w="120"/>
              <w:right w:type="dxa" w:w="180"/>
            </w:tcMar>
            <w:vAlign w:val="center"/>
          </w:tcPr>
          <w:p>
            <w:pPr>
              <w:spacing w:before="0" w:after="40"/>
              <w:jc w:val="center"/>
            </w:pPr>
            <w:r>
              <w:rPr>
                <w:rFonts w:ascii="Arial" w:cs="Arial" w:eastAsia="Arial" w:hAnsi="Arial"/>
                <w:b/>
                <w:bCs/>
                <w:i w:val="false"/>
                <w:iCs w:val="false"/>
                <w:caps w:val="false"/>
                <w:color w:val="FFFFFF"/>
                <w:sz w:val="19"/>
                <w:szCs w:val="19"/>
              </w:rPr>
              <w:t xml:space="preserve">OPTION C — BEST</w:t>
            </w:r>
          </w:p>
          <w:p>
            <w:pPr>
              <w:jc w:val="center"/>
            </w:pPr>
            <w:r>
              <w:rPr>
                <w:rFonts w:ascii="Arial" w:cs="Arial" w:eastAsia="Arial" w:hAnsi="Arial"/>
                <w:b w:val="false"/>
                <w:bCs w:val="false"/>
                <w:i w:val="false"/>
                <w:iCs w:val="false"/>
                <w:caps w:val="false"/>
                <w:color w:val="FFFFFF"/>
                <w:sz w:val="17"/>
                <w:szCs w:val="17"/>
              </w:rPr>
              <w:t xml:space="preserve">Premium Efficiency</w:t>
            </w:r>
          </w:p>
        </w:tc>
      </w:tr>
      <w:tr>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Equipment Brand / Model</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________________</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________________</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________________</w:t>
            </w:r>
          </w:p>
        </w:tc>
      </w:tr>
      <w:tr>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System Capacity</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 ton / MBH</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 ton / MBH</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 ton / MBH</w:t>
            </w:r>
          </w:p>
        </w:tc>
      </w:tr>
      <w:tr>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Cooling Efficiency (SEER2)</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w:t>
            </w:r>
          </w:p>
        </w:tc>
      </w:tr>
      <w:tr>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Heating Efficiency (AFUE / COP)</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w:t>
            </w:r>
          </w:p>
        </w:tc>
      </w:tr>
      <w:tr>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Compressor Type</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Single-Stage</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Two-Stage</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Variable Speed</w:t>
            </w:r>
          </w:p>
        </w:tc>
      </w:tr>
      <w:tr>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Blower Motor</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PSC</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ECM</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Variable Speed ECM</w:t>
            </w:r>
          </w:p>
        </w:tc>
      </w:tr>
      <w:tr>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Thermostat</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Programmable</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Smart / Wi-Fi</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Smart Zoning System</w:t>
            </w:r>
          </w:p>
        </w:tc>
      </w:tr>
      <w:tr>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Air Filtration</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Standard 1"</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4" Media Filter</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MERV-16 + UV System</w:t>
            </w:r>
          </w:p>
        </w:tc>
      </w:tr>
      <w:tr>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Manufacturer Warranty</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5 yr parts</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10 yr parts</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10 yr parts + LTD HX</w:t>
            </w:r>
          </w:p>
        </w:tc>
      </w:tr>
      <w:tr>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Our Labor Warranty</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1 year</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1 year</w:t>
            </w:r>
          </w:p>
        </w:tc>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2 years</w:t>
            </w:r>
          </w:p>
        </w:tc>
      </w:tr>
      <w:tr>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Est. Monthly Energy Savings</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Baseline</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~[10–15]% savings</w:t>
            </w:r>
          </w:p>
        </w:tc>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~[20–30]% savings</w:t>
            </w:r>
          </w:p>
        </w:tc>
      </w:tr>
      <w:tr>
        <w:tc>
          <w:tcPr>
            <w:tcW w:type="dxa" w:w="1440"/>
            <w:tcBorders>
              <w:top w:val="single" w:color="2E6DA4" w:sz="2"/>
              <w:left w:val="single" w:color="2E6DA4" w:sz="2"/>
              <w:bottom w:val="single" w:color="2E6DA4" w:sz="2"/>
              <w:right w:val="single" w:color="2E6DA4" w:sz="2"/>
            </w:tcBorders>
            <w:shd w:fill="D6E4F0" w:val="clear"/>
            <w:tcMar>
              <w:top w:type="dxa" w:w="80"/>
              <w:left w:type="dxa" w:w="140"/>
              <w:bottom w:type="dxa" w:w="80"/>
              <w:right w:type="dxa" w:w="140"/>
            </w:tcMar>
          </w:tcPr>
          <w:p>
            <w:r>
              <w:rPr>
                <w:rFonts w:ascii="Arial" w:cs="Arial" w:eastAsia="Arial" w:hAnsi="Arial"/>
                <w:b/>
                <w:bCs/>
                <w:i w:val="false"/>
                <w:iCs w:val="false"/>
                <w:caps w:val="false"/>
                <w:color w:val="1B3A6B"/>
                <w:sz w:val="19"/>
                <w:szCs w:val="19"/>
              </w:rPr>
              <w:t xml:space="preserve">TOTAL INVESTMENT</w:t>
            </w:r>
          </w:p>
        </w:tc>
        <w:tc>
          <w:tcPr>
            <w:tcW w:type="dxa" w:w="2640"/>
            <w:tcBorders>
              <w:top w:val="single" w:color="2E6DA4" w:sz="2"/>
              <w:left w:val="single" w:color="2E6DA4" w:sz="2"/>
              <w:bottom w:val="single" w:color="2E6DA4" w:sz="2"/>
              <w:right w:val="single" w:color="2E6DA4" w:sz="2"/>
            </w:tcBorders>
            <w:shd w:fill="D6E4F0" w:val="clear"/>
            <w:tcMar>
              <w:top w:type="dxa" w:w="80"/>
              <w:left w:type="dxa" w:w="140"/>
              <w:bottom w:type="dxa" w:w="80"/>
              <w:right w:type="dxa" w:w="140"/>
            </w:tcMar>
          </w:tcPr>
          <w:p>
            <w:pPr>
              <w:jc w:val="center"/>
            </w:pPr>
            <w:r>
              <w:rPr>
                <w:rFonts w:ascii="Arial" w:cs="Arial" w:eastAsia="Arial" w:hAnsi="Arial"/>
                <w:b/>
                <w:bCs/>
                <w:i w:val="false"/>
                <w:iCs w:val="false"/>
                <w:caps w:val="false"/>
                <w:color w:val="E07B00"/>
                <w:sz w:val="20"/>
                <w:szCs w:val="20"/>
              </w:rPr>
              <w:t xml:space="preserve">$__________</w:t>
            </w:r>
          </w:p>
        </w:tc>
        <w:tc>
          <w:tcPr>
            <w:tcW w:type="dxa" w:w="2640"/>
            <w:tcBorders>
              <w:top w:val="single" w:color="1E7B34" w:sz="2"/>
              <w:left w:val="single" w:color="1E7B34" w:sz="2"/>
              <w:bottom w:val="single" w:color="1E7B34" w:sz="2"/>
              <w:right w:val="single" w:color="1E7B34" w:sz="2"/>
            </w:tcBorders>
            <w:shd w:fill="D4EDDA" w:val="clear"/>
            <w:tcMar>
              <w:top w:type="dxa" w:w="80"/>
              <w:left w:type="dxa" w:w="140"/>
              <w:bottom w:type="dxa" w:w="80"/>
              <w:right w:type="dxa" w:w="140"/>
            </w:tcMar>
          </w:tcPr>
          <w:p>
            <w:pPr>
              <w:jc w:val="center"/>
            </w:pPr>
            <w:r>
              <w:rPr>
                <w:rFonts w:ascii="Arial" w:cs="Arial" w:eastAsia="Arial" w:hAnsi="Arial"/>
                <w:b/>
                <w:bCs/>
                <w:i w:val="false"/>
                <w:iCs w:val="false"/>
                <w:caps w:val="false"/>
                <w:color w:val="1E7B34"/>
                <w:sz w:val="20"/>
                <w:szCs w:val="20"/>
              </w:rPr>
              <w:t xml:space="preserve">$__________</w:t>
            </w:r>
          </w:p>
        </w:tc>
        <w:tc>
          <w:tcPr>
            <w:tcW w:type="dxa" w:w="2640"/>
            <w:tcBorders>
              <w:top w:val="single" w:color="E07B00" w:sz="2"/>
              <w:left w:val="single" w:color="E07B00" w:sz="2"/>
              <w:bottom w:val="single" w:color="E07B00" w:sz="2"/>
              <w:right w:val="single" w:color="E07B00" w:sz="2"/>
            </w:tcBorders>
            <w:shd w:fill="D6E4F0" w:val="clear"/>
            <w:tcMar>
              <w:top w:type="dxa" w:w="80"/>
              <w:left w:type="dxa" w:w="140"/>
              <w:bottom w:type="dxa" w:w="80"/>
              <w:right w:type="dxa" w:w="140"/>
            </w:tcMar>
          </w:tcPr>
          <w:p>
            <w:pPr>
              <w:jc w:val="center"/>
            </w:pPr>
            <w:r>
              <w:rPr>
                <w:rFonts w:ascii="Arial" w:cs="Arial" w:eastAsia="Arial" w:hAnsi="Arial"/>
                <w:b/>
                <w:bCs/>
                <w:i w:val="false"/>
                <w:iCs w:val="false"/>
                <w:caps w:val="false"/>
                <w:color w:val="E07B00"/>
                <w:sz w:val="20"/>
                <w:szCs w:val="20"/>
              </w:rPr>
              <w:t xml:space="preserve">$__________</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5 — DETAILED PRICING (SELECTED OPTION: _____)</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The following reflects the complete itemized pricing for the selected option. All prices include equipment, labor, materials, permitting, and applicable taxes as noted. No hidden fees.</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560"/>
        <w:gridCol w:w="960"/>
        <w:gridCol w:w="1200"/>
        <w:gridCol w:w="720"/>
        <w:gridCol w:w="144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45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Description</w:t>
            </w:r>
          </w:p>
        </w:tc>
        <w:tc>
          <w:tcPr>
            <w:tcW w:type="dxa" w:w="9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Qty</w:t>
            </w:r>
          </w:p>
        </w:tc>
        <w:tc>
          <w:tcPr>
            <w:tcW w:type="dxa" w:w="12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Unit Price</w:t>
            </w:r>
          </w:p>
        </w:tc>
        <w:tc>
          <w:tcPr>
            <w:tcW w:type="dxa" w:w="7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Unit</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Extended</w:t>
            </w:r>
          </w:p>
        </w:tc>
      </w:tr>
      <w:tr>
        <w:tc>
          <w:tcPr>
            <w:tcW w:type="dxa" w:w="9360"/>
            <w:gridSpan w:val="6"/>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EQUIPMENT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Primary HVAC System — [Make / Model]</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EA</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Thermostat — [Model]</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EA</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Accessories &amp; Ancillary Equipment</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LS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9360"/>
            <w:gridSpan w:val="6"/>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LABOR</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Removal &amp; Disposal of Existing Equipment</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LS</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Equipment Installation — Primary System</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hrs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$______/hr</w:t>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Hrs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Ductwork — Modifications &amp; Connections</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hrs</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$______/hr</w:t>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Hrs</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Refrigerant Piping &amp; Charge</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hrs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$______/hr</w:t>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Hrs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Electrical / Control Wiring</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hrs</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$______/hr</w:t>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Hrs</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Start-Up, Commissioning &amp; Owner Training</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hrs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$______/hr</w:t>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Hrs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9360"/>
            <w:gridSpan w:val="6"/>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MATERIALS</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Refrigerant — [Type] (___ lbs)</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$______/lb</w:t>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LB</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Duct Materials, Fittings &amp; Insulation</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LS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Electrical Materials &amp; Hardware</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LS</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Miscellaneous Consumables</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LS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9360"/>
            <w:gridSpan w:val="6"/>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PERMIT &amp; OTHER</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Permit &amp; AHJ Inspection Fees (est.)</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LS</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Sub-Contractor (if applicable)</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LS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r>
      <w:tr>
        <w:tc>
          <w:tcPr>
            <w:tcW w:type="dxa" w:w="7920"/>
            <w:gridSpan w:val="5"/>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right"/>
            </w:pPr>
            <w:r>
              <w:rPr>
                <w:rFonts w:ascii="Arial" w:cs="Arial" w:eastAsia="Arial" w:hAnsi="Arial"/>
                <w:b/>
                <w:bCs/>
                <w:i w:val="false"/>
                <w:iCs w:val="false"/>
                <w:caps w:val="false"/>
                <w:color w:val="1B3A6B"/>
                <w:sz w:val="20"/>
                <w:szCs w:val="20"/>
              </w:rPr>
              <w:t xml:space="preserve">SUBTOTAL:</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1A1A2E"/>
                <w:sz w:val="20"/>
                <w:szCs w:val="20"/>
              </w:rPr>
              <w:t xml:space="preserve">$__________</w:t>
            </w:r>
          </w:p>
        </w:tc>
      </w:tr>
      <w:tr>
        <w:tc>
          <w:tcPr>
            <w:tcW w:type="dxa" w:w="7920"/>
            <w:gridSpan w:val="5"/>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right"/>
            </w:pPr>
            <w:r>
              <w:rPr>
                <w:rFonts w:ascii="Arial" w:cs="Arial" w:eastAsia="Arial" w:hAnsi="Arial"/>
                <w:b/>
                <w:bCs/>
                <w:i w:val="false"/>
                <w:iCs w:val="false"/>
                <w:caps w:val="false"/>
                <w:color w:val="1B3A6B"/>
                <w:sz w:val="20"/>
                <w:szCs w:val="20"/>
              </w:rPr>
              <w:t xml:space="preserve">Sales Tax (___%):</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1A1A2E"/>
                <w:sz w:val="20"/>
                <w:szCs w:val="20"/>
              </w:rPr>
              <w:t xml:space="preserve">$__________</w:t>
            </w:r>
          </w:p>
        </w:tc>
      </w:tr>
      <w:tr>
        <w:tc>
          <w:tcPr>
            <w:tcW w:type="dxa" w:w="7920"/>
            <w:gridSpan w:val="5"/>
            <w:tcBorders>
              <w:top w:val="single" w:color="2E6DA4" w:sz="2"/>
              <w:left w:val="single" w:color="2E6DA4" w:sz="2"/>
              <w:bottom w:val="single" w:color="2E6DA4" w:sz="2"/>
              <w:right w:val="single" w:color="2E6DA4" w:sz="2"/>
            </w:tcBorders>
            <w:shd w:fill="D6E4F0" w:val="clear"/>
            <w:tcMar>
              <w:top w:type="dxa" w:w="120"/>
              <w:left w:type="dxa" w:w="180"/>
              <w:bottom w:type="dxa" w:w="120"/>
              <w:right w:type="dxa" w:w="180"/>
            </w:tcMar>
          </w:tcPr>
          <w:p>
            <w:pPr>
              <w:jc w:val="right"/>
            </w:pPr>
            <w:r>
              <w:rPr>
                <w:rFonts w:ascii="Arial" w:cs="Arial" w:eastAsia="Arial" w:hAnsi="Arial"/>
                <w:b/>
                <w:bCs/>
                <w:i w:val="false"/>
                <w:iCs w:val="false"/>
                <w:caps w:val="false"/>
                <w:color w:val="1B3A6B"/>
                <w:sz w:val="22"/>
                <w:szCs w:val="22"/>
              </w:rPr>
              <w:t xml:space="preserve">TOTAL INVESTMENT:</w:t>
            </w:r>
          </w:p>
        </w:tc>
        <w:tc>
          <w:tcPr>
            <w:tcW w:type="dxa" w:w="1440"/>
            <w:tcBorders>
              <w:top w:val="single" w:color="2E6DA4" w:sz="2"/>
              <w:left w:val="single" w:color="2E6DA4" w:sz="2"/>
              <w:bottom w:val="single" w:color="2E6DA4" w:sz="2"/>
              <w:right w:val="single" w:color="2E6DA4" w:sz="2"/>
            </w:tcBorders>
            <w:shd w:fill="D6E4F0" w:val="clear"/>
            <w:tcMar>
              <w:top w:type="dxa" w:w="120"/>
              <w:left w:type="dxa" w:w="180"/>
              <w:bottom w:type="dxa" w:w="120"/>
              <w:right w:type="dxa" w:w="180"/>
            </w:tcMar>
          </w:tcPr>
          <w:p>
            <w:pPr>
              <w:jc w:val="center"/>
            </w:pPr>
            <w:r>
              <w:rPr>
                <w:rFonts w:ascii="Arial" w:cs="Arial" w:eastAsia="Arial" w:hAnsi="Arial"/>
                <w:b/>
                <w:bCs/>
                <w:i w:val="false"/>
                <w:iCs w:val="false"/>
                <w:caps w:val="false"/>
                <w:color w:val="E07B00"/>
                <w:sz w:val="22"/>
                <w:szCs w:val="22"/>
              </w:rPr>
              <w:t xml:space="preserve">$__________</w:t>
            </w:r>
          </w:p>
        </w:tc>
      </w:tr>
    </w:tbl>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single" w:color="F0A500" w:sz="12"/>
              <w:bottom w:val="single" w:color="F0A500" w:sz="3"/>
              <w:right w:val="single" w:color="F0A500" w:sz="3"/>
            </w:tcBorders>
            <w:shd w:fill="FFF8E1" w:val="clear"/>
            <w:tcMar>
              <w:top w:type="dxa" w:w="140"/>
              <w:left w:type="dxa" w:w="240"/>
              <w:bottom w:type="dxa" w:w="140"/>
              <w:right w:type="dxa" w:w="200"/>
            </w:tcMar>
          </w:tcPr>
          <w:p>
            <w:r>
              <w:rPr>
                <w:rFonts w:ascii="Arial" w:cs="Arial" w:eastAsia="Arial" w:hAnsi="Arial"/>
                <w:b/>
                <w:bCs/>
                <w:i w:val="false"/>
                <w:iCs w:val="false"/>
                <w:caps w:val="false"/>
                <w:color w:val="F0A500"/>
                <w:sz w:val="20"/>
                <w:szCs w:val="20"/>
              </w:rPr>
              <w:t xml:space="preserve">FINANCING AVAILABLE:  </w:t>
            </w:r>
            <w:r>
              <w:rPr>
                <w:rFonts w:ascii="Arial" w:cs="Arial" w:eastAsia="Arial" w:hAnsi="Arial"/>
                <w:b w:val="false"/>
                <w:bCs w:val="false"/>
                <w:i/>
                <w:iCs/>
                <w:caps w:val="false"/>
                <w:color w:val="1A1A2E"/>
                <w:sz w:val="20"/>
                <w:szCs w:val="20"/>
              </w:rPr>
              <w:t xml:space="preserve">Ask about [0% / low-interest] financing options for qualified clients. Monthly payment estimates available upon request. Utility rebates and manufacturer promotions may further reduce your net investment — we'll help you apply.</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5.1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1680"/>
        <w:gridCol w:w="1440"/>
        <w:gridCol w:w="144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43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Payment Milestone</w:t>
            </w:r>
          </w:p>
        </w:tc>
        <w:tc>
          <w:tcPr>
            <w:tcW w:type="dxa" w:w="16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 of Total</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Amount</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Due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Deposit — Upon Acceptance of Proposal</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[30]%</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Upon signing</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2</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Progress — Equipment Delivered to Site</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[30]%</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Upon delivery</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3</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Progress — Installation Complete / Before Startup</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[20]%</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Before startup</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4</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Final — System Running, Client Satisfied</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[20]%</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At completion</w:t>
            </w:r>
          </w:p>
        </w:tc>
      </w:tr>
    </w:tbl>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6 — ESTIMATED PROJECT TIMELINE</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840"/>
        <w:gridCol w:w="2040"/>
        <w:gridCol w:w="2040"/>
        <w:gridCol w:w="96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38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Phase</w:t>
            </w:r>
          </w:p>
        </w:tc>
        <w:tc>
          <w:tcPr>
            <w:tcW w:type="dxa" w:w="20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Est. Start</w:t>
            </w:r>
          </w:p>
        </w:tc>
        <w:tc>
          <w:tcPr>
            <w:tcW w:type="dxa" w:w="20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Est. Completion</w:t>
            </w:r>
          </w:p>
        </w:tc>
        <w:tc>
          <w:tcPr>
            <w:tcW w:type="dxa" w:w="9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Duration</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w:t>
            </w:r>
          </w:p>
        </w:tc>
        <w:tc>
          <w:tcPr>
            <w:tcW w:type="dxa" w:w="3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Proposal Acceptance &amp; Deposit</w:t>
            </w:r>
          </w:p>
        </w:tc>
        <w:tc>
          <w:tcPr>
            <w:tcW w:type="dxa" w:w="20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20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Day 1</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2</w:t>
            </w:r>
          </w:p>
        </w:tc>
        <w:tc>
          <w:tcPr>
            <w:tcW w:type="dxa" w:w="3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Equipment Order &amp; Lead Time</w:t>
            </w:r>
          </w:p>
        </w:tc>
        <w:tc>
          <w:tcPr>
            <w:tcW w:type="dxa" w:w="20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20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days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3</w:t>
            </w:r>
          </w:p>
        </w:tc>
        <w:tc>
          <w:tcPr>
            <w:tcW w:type="dxa" w:w="3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Permit Application &amp; Approval</w:t>
            </w:r>
          </w:p>
        </w:tc>
        <w:tc>
          <w:tcPr>
            <w:tcW w:type="dxa" w:w="20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20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days</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4</w:t>
            </w:r>
          </w:p>
        </w:tc>
        <w:tc>
          <w:tcPr>
            <w:tcW w:type="dxa" w:w="3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Site Preparation &amp; Equipment Removal</w:t>
            </w:r>
          </w:p>
        </w:tc>
        <w:tc>
          <w:tcPr>
            <w:tcW w:type="dxa" w:w="20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20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days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5</w:t>
            </w:r>
          </w:p>
        </w:tc>
        <w:tc>
          <w:tcPr>
            <w:tcW w:type="dxa" w:w="3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Equipment Installation &amp; Rough-In</w:t>
            </w:r>
          </w:p>
        </w:tc>
        <w:tc>
          <w:tcPr>
            <w:tcW w:type="dxa" w:w="20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20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days</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6</w:t>
            </w:r>
          </w:p>
        </w:tc>
        <w:tc>
          <w:tcPr>
            <w:tcW w:type="dxa" w:w="3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Start-Up, Testing &amp; Commissioning</w:t>
            </w:r>
          </w:p>
        </w:tc>
        <w:tc>
          <w:tcPr>
            <w:tcW w:type="dxa" w:w="20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20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days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7</w:t>
            </w:r>
          </w:p>
        </w:tc>
        <w:tc>
          <w:tcPr>
            <w:tcW w:type="dxa" w:w="3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Inspection &amp; Final Sign-Off</w:t>
            </w:r>
          </w:p>
        </w:tc>
        <w:tc>
          <w:tcPr>
            <w:tcW w:type="dxa" w:w="20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20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days</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8</w:t>
            </w:r>
          </w:p>
        </w:tc>
        <w:tc>
          <w:tcPr>
            <w:tcW w:type="dxa" w:w="3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Owner Training &amp; Project Closeout</w:t>
            </w:r>
          </w:p>
        </w:tc>
        <w:tc>
          <w:tcPr>
            <w:tcW w:type="dxa" w:w="20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20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__________</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___ hours</w:t>
            </w:r>
          </w:p>
        </w:tc>
      </w:tr>
    </w:tbl>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single" w:color="F0A500" w:sz="12"/>
              <w:bottom w:val="single" w:color="F0A500" w:sz="3"/>
              <w:right w:val="single" w:color="F0A500" w:sz="3"/>
            </w:tcBorders>
            <w:shd w:fill="FFF8E1" w:val="clear"/>
            <w:tcMar>
              <w:top w:type="dxa" w:w="140"/>
              <w:left w:type="dxa" w:w="240"/>
              <w:bottom w:type="dxa" w:w="140"/>
              <w:right w:type="dxa" w:w="200"/>
            </w:tcMar>
          </w:tcPr>
          <w:p>
            <w:r>
              <w:rPr>
                <w:rFonts w:ascii="Arial" w:cs="Arial" w:eastAsia="Arial" w:hAnsi="Arial"/>
                <w:b/>
                <w:bCs/>
                <w:i w:val="false"/>
                <w:iCs w:val="false"/>
                <w:caps w:val="false"/>
                <w:color w:val="F0A500"/>
                <w:sz w:val="20"/>
                <w:szCs w:val="20"/>
              </w:rPr>
              <w:t xml:space="preserve">TIMELINE NOTE:  </w:t>
            </w:r>
            <w:r>
              <w:rPr>
                <w:rFonts w:ascii="Arial" w:cs="Arial" w:eastAsia="Arial" w:hAnsi="Arial"/>
                <w:b w:val="false"/>
                <w:bCs w:val="false"/>
                <w:i/>
                <w:iCs/>
                <w:caps w:val="false"/>
                <w:color w:val="1A1A2E"/>
                <w:sz w:val="20"/>
                <w:szCs w:val="20"/>
              </w:rPr>
              <w:t xml:space="preserve">Estimated timeline assumes prompt authorization, standard permitting, and normal equipment availability. Equipment lead times vary by manufacturer and season. We will confirm actual dates upon order placement and permit submission.</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7 — WARRANTY COVERAGE SUMMARY</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rPr>
          <w:tblHeader/>
        </w:trPr>
        <w:tc>
          <w:tcPr>
            <w:tcW w:type="dxa" w:w="26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Coverage Type</w:t>
            </w:r>
          </w:p>
        </w:tc>
        <w:tc>
          <w:tcPr>
            <w:tcW w:type="dxa" w:w="15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Period</w:t>
            </w:r>
          </w:p>
        </w:tc>
        <w:tc>
          <w:tcPr>
            <w:tcW w:type="dxa" w:w="15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Provided By</w:t>
            </w:r>
          </w:p>
        </w:tc>
        <w:tc>
          <w:tcPr>
            <w:tcW w:type="dxa" w:w="36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Notes</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Installation Labor</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 Year</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[Company Name]</w:t>
            </w:r>
          </w:p>
        </w:tc>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All work performed by our technicians</w:t>
            </w:r>
          </w:p>
        </w:tc>
      </w:tr>
      <w:tr>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Refrigerant Charge</w:t>
            </w:r>
          </w:p>
        </w:tc>
        <w:tc>
          <w:tcPr>
            <w:tcW w:type="dxa" w:w="1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 Year</w:t>
            </w:r>
          </w:p>
        </w:tc>
        <w:tc>
          <w:tcPr>
            <w:tcW w:type="dxa" w:w="1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[Company Name]</w:t>
            </w:r>
          </w:p>
        </w:tc>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Verified leak-free systems only</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Ductwork — Fabrication</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[2] Years</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[Company Name]</w:t>
            </w:r>
          </w:p>
        </w:tc>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Seams, connections, and fit-up</w:t>
            </w:r>
          </w:p>
        </w:tc>
      </w:tr>
      <w:tr>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Equipment — Parts (OEM)</w:t>
            </w:r>
          </w:p>
        </w:tc>
        <w:tc>
          <w:tcPr>
            <w:tcW w:type="dxa" w:w="1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[5–10] Yrs</w:t>
            </w:r>
          </w:p>
        </w:tc>
        <w:tc>
          <w:tcPr>
            <w:tcW w:type="dxa" w:w="1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Manufacturer</w:t>
            </w:r>
          </w:p>
        </w:tc>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Registration required within 30 days</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Compressor</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[10] Years</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Manufacturer</w:t>
            </w:r>
          </w:p>
        </w:tc>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Per registration; see mfr. docs</w:t>
            </w:r>
          </w:p>
        </w:tc>
      </w:tr>
      <w:tr>
        <w:tc>
          <w:tcPr>
            <w:tcW w:type="dxa" w:w="26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Heat Exchanger</w:t>
            </w:r>
          </w:p>
        </w:tc>
        <w:tc>
          <w:tcPr>
            <w:tcW w:type="dxa" w:w="1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[20] Years</w:t>
            </w:r>
          </w:p>
        </w:tc>
        <w:tc>
          <w:tcPr>
            <w:tcW w:type="dxa" w:w="1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Manufacturer</w:t>
            </w:r>
          </w:p>
        </w:tc>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20"/>
                <w:szCs w:val="20"/>
              </w:rPr>
              <w:t xml:space="preserve">Per registration; see mfr. docs</w:t>
            </w:r>
          </w:p>
        </w:tc>
      </w:tr>
    </w:tbl>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12"/>
              <w:bottom w:val="single" w:color="2E6DA4" w:sz="3"/>
              <w:right w:val="single" w:color="2E6DA4" w:sz="3"/>
            </w:tcBorders>
            <w:shd w:fill="D6E4F0" w:val="clear"/>
            <w:tcMar>
              <w:top w:type="dxa" w:w="140"/>
              <w:left w:type="dxa" w:w="240"/>
              <w:bottom w:type="dxa" w:w="140"/>
              <w:right w:type="dxa" w:w="200"/>
            </w:tcMar>
          </w:tcPr>
          <w:p>
            <w:r>
              <w:rPr>
                <w:rFonts w:ascii="Arial" w:cs="Arial" w:eastAsia="Arial" w:hAnsi="Arial"/>
                <w:b/>
                <w:bCs/>
                <w:i w:val="false"/>
                <w:iCs w:val="false"/>
                <w:caps w:val="false"/>
                <w:color w:val="2E6DA4"/>
                <w:sz w:val="20"/>
                <w:szCs w:val="20"/>
              </w:rPr>
              <w:t xml:space="preserve">IMPORTANT:  </w:t>
            </w:r>
            <w:r>
              <w:rPr>
                <w:rFonts w:ascii="Arial" w:cs="Arial" w:eastAsia="Arial" w:hAnsi="Arial"/>
                <w:b w:val="false"/>
                <w:bCs w:val="false"/>
                <w:i/>
                <w:iCs/>
                <w:caps w:val="false"/>
                <w:color w:val="1A1A2E"/>
                <w:sz w:val="20"/>
                <w:szCs w:val="20"/>
              </w:rPr>
              <w:t xml:space="preserve">OEM manufacturer warranties require equipment registration within 30 days of installation to activate full warranty terms. We will assist with registration as part of our project closeout. Failure to register may reduce coverage to a 1-year default period.</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8 — TERMS &amp; CONDITIONS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PROPOSAL VALIDITY:  </w:t>
      </w:r>
      <w:r>
        <w:rPr>
          <w:rFonts w:ascii="Arial" w:cs="Arial" w:eastAsia="Arial" w:hAnsi="Arial"/>
          <w:b w:val="false"/>
          <w:bCs w:val="false"/>
          <w:i w:val="false"/>
          <w:iCs w:val="false"/>
          <w:caps w:val="false"/>
          <w:color w:val="1A1A2E"/>
          <w:sz w:val="20"/>
          <w:szCs w:val="20"/>
        </w:rPr>
        <w:t xml:space="preserve">This proposal is valid for [30] days from the date of issue. After expiration, prices are subject to revision due to equipment cost changes, material pricing, or availability.</w:t>
      </w:r>
    </w:p>
    <w:p>
      <w:pPr>
        <w:spacing w:before="60" w:after="60"/>
      </w:pPr>
      <w:r>
        <w:rPr>
          <w:rFonts w:ascii="Arial" w:cs="Arial" w:eastAsia="Arial" w:hAnsi="Arial"/>
          <w:b/>
          <w:bCs/>
          <w:i w:val="false"/>
          <w:iCs w:val="false"/>
          <w:caps w:val="false"/>
          <w:color w:val="1B3A6B"/>
          <w:sz w:val="20"/>
          <w:szCs w:val="20"/>
        </w:rPr>
        <w:t xml:space="preserve">SCOPE CHANGES:  </w:t>
      </w:r>
      <w:r>
        <w:rPr>
          <w:rFonts w:ascii="Arial" w:cs="Arial" w:eastAsia="Arial" w:hAnsi="Arial"/>
          <w:b w:val="false"/>
          <w:bCs w:val="false"/>
          <w:i w:val="false"/>
          <w:iCs w:val="false"/>
          <w:caps w:val="false"/>
          <w:color w:val="1A1A2E"/>
          <w:sz w:val="20"/>
          <w:szCs w:val="20"/>
        </w:rPr>
        <w:t xml:space="preserve">Any work beyond the scope described in Section 3 requires a written Change Order signed by both parties. Contractor is not obligated to perform out-of-scope work without a signed Change Order and agreed price.</w:t>
      </w:r>
    </w:p>
    <w:p>
      <w:pPr>
        <w:spacing w:before="60" w:after="60"/>
      </w:pPr>
      <w:r>
        <w:rPr>
          <w:rFonts w:ascii="Arial" w:cs="Arial" w:eastAsia="Arial" w:hAnsi="Arial"/>
          <w:b/>
          <w:bCs/>
          <w:i w:val="false"/>
          <w:iCs w:val="false"/>
          <w:caps w:val="false"/>
          <w:color w:val="1B3A6B"/>
          <w:sz w:val="20"/>
          <w:szCs w:val="20"/>
        </w:rPr>
        <w:t xml:space="preserve">SITE ACCESS:  </w:t>
      </w:r>
      <w:r>
        <w:rPr>
          <w:rFonts w:ascii="Arial" w:cs="Arial" w:eastAsia="Arial" w:hAnsi="Arial"/>
          <w:b w:val="false"/>
          <w:bCs w:val="false"/>
          <w:i w:val="false"/>
          <w:iCs w:val="false"/>
          <w:caps w:val="false"/>
          <w:color w:val="1A1A2E"/>
          <w:sz w:val="20"/>
          <w:szCs w:val="20"/>
        </w:rPr>
        <w:t xml:space="preserve">Client shall provide safe, unobstructed access to all work areas during scheduled service hours. Re-scheduling fees apply if site is not accessible at the agreed time.</w:t>
      </w:r>
    </w:p>
    <w:p>
      <w:pPr>
        <w:spacing w:before="60" w:after="60"/>
      </w:pPr>
      <w:r>
        <w:rPr>
          <w:rFonts w:ascii="Arial" w:cs="Arial" w:eastAsia="Arial" w:hAnsi="Arial"/>
          <w:b/>
          <w:bCs/>
          <w:i w:val="false"/>
          <w:iCs w:val="false"/>
          <w:caps w:val="false"/>
          <w:color w:val="1B3A6B"/>
          <w:sz w:val="20"/>
          <w:szCs w:val="20"/>
        </w:rPr>
        <w:t xml:space="preserve">PERMITS &amp; CODES:  </w:t>
      </w:r>
      <w:r>
        <w:rPr>
          <w:rFonts w:ascii="Arial" w:cs="Arial" w:eastAsia="Arial" w:hAnsi="Arial"/>
          <w:b w:val="false"/>
          <w:bCs w:val="false"/>
          <w:i w:val="false"/>
          <w:iCs w:val="false"/>
          <w:caps w:val="false"/>
          <w:color w:val="1A1A2E"/>
          <w:sz w:val="20"/>
          <w:szCs w:val="20"/>
        </w:rPr>
        <w:t xml:space="preserve">Contractor will apply for required permits. Client authorizes Contractor to act as agent for permit applications related to this project. All work will comply with applicable codes and AHJ requirements.</w:t>
      </w:r>
    </w:p>
    <w:p>
      <w:pPr>
        <w:spacing w:before="60" w:after="60"/>
      </w:pPr>
      <w:r>
        <w:rPr>
          <w:rFonts w:ascii="Arial" w:cs="Arial" w:eastAsia="Arial" w:hAnsi="Arial"/>
          <w:b/>
          <w:bCs/>
          <w:i w:val="false"/>
          <w:iCs w:val="false"/>
          <w:caps w:val="false"/>
          <w:color w:val="1B3A6B"/>
          <w:sz w:val="20"/>
          <w:szCs w:val="20"/>
        </w:rPr>
        <w:t xml:space="preserve">PAYMENT TERMS:  </w:t>
      </w:r>
      <w:r>
        <w:rPr>
          <w:rFonts w:ascii="Arial" w:cs="Arial" w:eastAsia="Arial" w:hAnsi="Arial"/>
          <w:b w:val="false"/>
          <w:bCs w:val="false"/>
          <w:i w:val="false"/>
          <w:iCs w:val="false"/>
          <w:caps w:val="false"/>
          <w:color w:val="1A1A2E"/>
          <w:sz w:val="20"/>
          <w:szCs w:val="20"/>
        </w:rPr>
        <w:t xml:space="preserve">Invoices are due per the payment schedule in Section 5. Amounts not paid within [10] days of due date are subject to a late charge of 1.5% per month. Contractor may suspend work for non-payment after [5] days past due.</w:t>
      </w:r>
    </w:p>
    <w:p>
      <w:pPr>
        <w:spacing w:before="60" w:after="60"/>
      </w:pPr>
      <w:r>
        <w:rPr>
          <w:rFonts w:ascii="Arial" w:cs="Arial" w:eastAsia="Arial" w:hAnsi="Arial"/>
          <w:b/>
          <w:bCs/>
          <w:i w:val="false"/>
          <w:iCs w:val="false"/>
          <w:caps w:val="false"/>
          <w:color w:val="1B3A6B"/>
          <w:sz w:val="20"/>
          <w:szCs w:val="20"/>
        </w:rPr>
        <w:t xml:space="preserve">CANCELLATION:  </w:t>
      </w:r>
      <w:r>
        <w:rPr>
          <w:rFonts w:ascii="Arial" w:cs="Arial" w:eastAsia="Arial" w:hAnsi="Arial"/>
          <w:b w:val="false"/>
          <w:bCs w:val="false"/>
          <w:i w:val="false"/>
          <w:iCs w:val="false"/>
          <w:caps w:val="false"/>
          <w:color w:val="1A1A2E"/>
          <w:sz w:val="20"/>
          <w:szCs w:val="20"/>
        </w:rPr>
        <w:t xml:space="preserve">If Client cancels after authorization, Client is responsible for all costs incurred to date including ordered materials, labor, and permit fees. Deposits are non-refundable if equipment has been ordered or work has commenced.</w:t>
      </w:r>
    </w:p>
    <w:p>
      <w:pPr>
        <w:spacing w:before="60" w:after="60"/>
      </w:pPr>
      <w:r>
        <w:rPr>
          <w:rFonts w:ascii="Arial" w:cs="Arial" w:eastAsia="Arial" w:hAnsi="Arial"/>
          <w:b/>
          <w:bCs/>
          <w:i w:val="false"/>
          <w:iCs w:val="false"/>
          <w:caps w:val="false"/>
          <w:color w:val="1B3A6B"/>
          <w:sz w:val="20"/>
          <w:szCs w:val="20"/>
        </w:rPr>
        <w:t xml:space="preserve">CONCEALED CONDITIONS:  </w:t>
      </w:r>
      <w:r>
        <w:rPr>
          <w:rFonts w:ascii="Arial" w:cs="Arial" w:eastAsia="Arial" w:hAnsi="Arial"/>
          <w:b w:val="false"/>
          <w:bCs w:val="false"/>
          <w:i w:val="false"/>
          <w:iCs w:val="false"/>
          <w:caps w:val="false"/>
          <w:color w:val="1A1A2E"/>
          <w:sz w:val="20"/>
          <w:szCs w:val="20"/>
        </w:rPr>
        <w:t xml:space="preserve">Contractor is not responsible for concealed conditions not visible during the pre-proposal site survey. If encountered, Contractor will notify Client in writing with a Change Order before proceeding.</w:t>
      </w:r>
    </w:p>
    <w:p>
      <w:pPr>
        <w:spacing w:before="60" w:after="60"/>
      </w:pPr>
      <w:r>
        <w:rPr>
          <w:rFonts w:ascii="Arial" w:cs="Arial" w:eastAsia="Arial" w:hAnsi="Arial"/>
          <w:b/>
          <w:bCs/>
          <w:i w:val="false"/>
          <w:iCs w:val="false"/>
          <w:caps w:val="false"/>
          <w:color w:val="1B3A6B"/>
          <w:sz w:val="20"/>
          <w:szCs w:val="20"/>
        </w:rPr>
        <w:t xml:space="preserve">INSURANCE:  </w:t>
      </w:r>
      <w:r>
        <w:rPr>
          <w:rFonts w:ascii="Arial" w:cs="Arial" w:eastAsia="Arial" w:hAnsi="Arial"/>
          <w:b w:val="false"/>
          <w:bCs w:val="false"/>
          <w:i w:val="false"/>
          <w:iCs w:val="false"/>
          <w:caps w:val="false"/>
          <w:color w:val="1A1A2E"/>
          <w:sz w:val="20"/>
          <w:szCs w:val="20"/>
        </w:rPr>
        <w:t xml:space="preserve">Contractor carries Commercial General Liability (min. $1,000,000 per occurrence), Workers' Compensation (statutory limits), and Commercial Auto. Certificates available upon request.</w:t>
      </w:r>
    </w:p>
    <w:p>
      <w:pPr>
        <w:spacing w:before="60" w:after="60"/>
      </w:pPr>
      <w:r>
        <w:rPr>
          <w:rFonts w:ascii="Arial" w:cs="Arial" w:eastAsia="Arial" w:hAnsi="Arial"/>
          <w:b/>
          <w:bCs/>
          <w:i w:val="false"/>
          <w:iCs w:val="false"/>
          <w:caps w:val="false"/>
          <w:color w:val="1B3A6B"/>
          <w:sz w:val="20"/>
          <w:szCs w:val="20"/>
        </w:rPr>
        <w:t xml:space="preserve">GOVERNING LAW:  </w:t>
      </w:r>
      <w:r>
        <w:rPr>
          <w:rFonts w:ascii="Arial" w:cs="Arial" w:eastAsia="Arial" w:hAnsi="Arial"/>
          <w:b w:val="false"/>
          <w:bCs w:val="false"/>
          <w:i w:val="false"/>
          <w:iCs w:val="false"/>
          <w:caps w:val="false"/>
          <w:color w:val="1A1A2E"/>
          <w:sz w:val="20"/>
          <w:szCs w:val="20"/>
        </w:rPr>
        <w:t xml:space="preserve">This proposal, when accepted, shall be governed by the laws of the State of Arkansas. Disputes shall be resolved through good-faith mediation followed by binding arbitration.</w:t>
      </w:r>
    </w:p>
    <w:p>
      <w:pPr>
        <w:spacing w:before="60" w:after="60"/>
      </w:pPr>
      <w:r>
        <w:rPr>
          <w:rFonts w:ascii="Arial" w:cs="Arial" w:eastAsia="Arial" w:hAnsi="Arial"/>
          <w:b/>
          <w:bCs/>
          <w:i w:val="false"/>
          <w:iCs w:val="false"/>
          <w:caps w:val="false"/>
          <w:color w:val="1B3A6B"/>
          <w:sz w:val="20"/>
          <w:szCs w:val="20"/>
        </w:rPr>
        <w:t xml:space="preserve">ENTIRE AGREEMENT:  </w:t>
      </w:r>
      <w:r>
        <w:rPr>
          <w:rFonts w:ascii="Arial" w:cs="Arial" w:eastAsia="Arial" w:hAnsi="Arial"/>
          <w:b w:val="false"/>
          <w:bCs w:val="false"/>
          <w:i w:val="false"/>
          <w:iCs w:val="false"/>
          <w:caps w:val="false"/>
          <w:color w:val="1A1A2E"/>
          <w:sz w:val="20"/>
          <w:szCs w:val="20"/>
        </w:rPr>
        <w:t xml:space="preserve">This document, when signed, constitutes the entire agreement between the parties for the work described herein and supersedes all prior verbal representations.</w:t>
      </w:r>
    </w:p>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9 — PROPOSAL ACCEPTANCE &amp; AUTHORIZATION</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120"/>
      </w:pPr>
      <w:r>
        <w:rPr>
          <w:rFonts w:ascii="Arial" w:cs="Arial" w:eastAsia="Arial" w:hAnsi="Arial"/>
          <w:b/>
          <w:bCs/>
          <w:i w:val="false"/>
          <w:iCs w:val="false"/>
          <w:caps w:val="false"/>
          <w:color w:val="1B3A6B"/>
          <w:sz w:val="20"/>
          <w:szCs w:val="20"/>
        </w:rPr>
        <w:t xml:space="preserve">TO ACCEPT THIS PROPOSAL</w:t>
      </w:r>
      <w:r>
        <w:rPr>
          <w:rFonts w:ascii="Arial" w:cs="Arial" w:eastAsia="Arial" w:hAnsi="Arial"/>
          <w:b w:val="false"/>
          <w:bCs w:val="false"/>
          <w:i w:val="false"/>
          <w:iCs w:val="false"/>
          <w:caps w:val="false"/>
          <w:color w:val="1A1A2E"/>
          <w:sz w:val="20"/>
          <w:szCs w:val="20"/>
        </w:rPr>
        <w:t xml:space="preserve">, please sign and date below. Your signature authorizes [Company Name] to proceed with the work described in Section 3 under the terms and pricing in this document. A deposit per Section 5.1 is due upon signing to secure your project start date and initiate equipment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c>
          <w:tcPr>
            <w:tcW w:type="dxa" w:w="2880"/>
            <w:tcBorders>
              <w:top w:val="single" w:color="2E6DA4" w:sz="2"/>
              <w:left w:val="single" w:color="2E6DA4" w:sz="2"/>
              <w:bottom w:val="single" w:color="2E6DA4" w:sz="2"/>
              <w:right w:val="single" w:color="2E6DA4" w:sz="2"/>
            </w:tcBorders>
            <w:shd w:fill="1B3A6B" w:val="clear"/>
            <w:tcMar>
              <w:top w:type="dxa" w:w="120"/>
              <w:left w:type="dxa" w:w="180"/>
              <w:bottom w:type="dxa" w:w="120"/>
              <w:right w:type="dxa" w:w="180"/>
            </w:tcMar>
          </w:tcPr>
          <w:p>
            <w:pPr>
              <w:jc w:val="center"/>
            </w:pPr>
            <w:r>
              <w:rPr>
                <w:rFonts w:ascii="Arial" w:cs="Arial" w:eastAsia="Arial" w:hAnsi="Arial"/>
                <w:b/>
                <w:bCs/>
                <w:i w:val="false"/>
                <w:iCs w:val="false"/>
                <w:caps w:val="false"/>
                <w:color w:val="FFFFFF"/>
                <w:sz w:val="20"/>
                <w:szCs w:val="20"/>
              </w:rPr>
              <w:t xml:space="preserve">CLIENT SELECTS:</w:t>
            </w:r>
          </w:p>
        </w:tc>
        <w:tc>
          <w:tcPr>
            <w:tcW w:type="dxa" w:w="2160"/>
            <w:tcBorders>
              <w:top w:val="single" w:color="2E6DA4" w:sz="2"/>
              <w:left w:val="single" w:color="2E6DA4" w:sz="2"/>
              <w:bottom w:val="single" w:color="2E6DA4" w:sz="2"/>
              <w:right w:val="single" w:color="2E6DA4" w:sz="2"/>
            </w:tcBorders>
            <w:shd w:fill="F4F6F8" w:val="clear"/>
            <w:tcMar>
              <w:top w:type="dxa" w:w="120"/>
              <w:left w:type="dxa" w:w="180"/>
              <w:bottom w:type="dxa" w:w="120"/>
              <w:right w:type="dxa" w:w="180"/>
            </w:tcMar>
            <w:vAlign w:val="center"/>
          </w:tcPr>
          <w:p>
            <w:pPr>
              <w:spacing w:before="0" w:after="30"/>
              <w:jc w:val="center"/>
            </w:pPr>
            <w:r>
              <w:rPr>
                <w:rFonts w:ascii="Arial" w:cs="Arial" w:eastAsia="Arial" w:hAnsi="Arial"/>
                <w:b/>
                <w:bCs/>
                <w:i w:val="false"/>
                <w:iCs w:val="false"/>
                <w:caps w:val="false"/>
                <w:color w:val="1B3A6B"/>
                <w:sz w:val="18"/>
                <w:szCs w:val="18"/>
              </w:rPr>
              <w:t xml:space="preserve">☐  OPTION A — GOOD</w:t>
            </w:r>
          </w:p>
          <w:p>
            <w:pPr>
              <w:jc w:val="center"/>
            </w:pPr>
            <w:r>
              <w:rPr>
                <w:rFonts w:ascii="Arial" w:cs="Arial" w:eastAsia="Arial" w:hAnsi="Arial"/>
                <w:b/>
                <w:bCs/>
                <w:i w:val="false"/>
                <w:iCs w:val="false"/>
                <w:caps w:val="false"/>
                <w:color w:val="E07B00"/>
                <w:sz w:val="20"/>
                <w:szCs w:val="20"/>
              </w:rPr>
              <w:t xml:space="preserve">$__________</w:t>
            </w:r>
          </w:p>
        </w:tc>
        <w:tc>
          <w:tcPr>
            <w:tcW w:type="dxa" w:w="2160"/>
            <w:tcBorders>
              <w:top w:val="single" w:color="2E6DA4" w:sz="2"/>
              <w:left w:val="single" w:color="2E6DA4" w:sz="2"/>
              <w:bottom w:val="single" w:color="2E6DA4" w:sz="2"/>
              <w:right w:val="single" w:color="2E6DA4" w:sz="2"/>
            </w:tcBorders>
            <w:shd w:fill="F4F6F8" w:val="clear"/>
            <w:tcMar>
              <w:top w:type="dxa" w:w="120"/>
              <w:left w:type="dxa" w:w="180"/>
              <w:bottom w:type="dxa" w:w="120"/>
              <w:right w:type="dxa" w:w="180"/>
            </w:tcMar>
            <w:vAlign w:val="center"/>
          </w:tcPr>
          <w:p>
            <w:pPr>
              <w:spacing w:before="0" w:after="30"/>
              <w:jc w:val="center"/>
            </w:pPr>
            <w:r>
              <w:rPr>
                <w:rFonts w:ascii="Arial" w:cs="Arial" w:eastAsia="Arial" w:hAnsi="Arial"/>
                <w:b/>
                <w:bCs/>
                <w:i w:val="false"/>
                <w:iCs w:val="false"/>
                <w:caps w:val="false"/>
                <w:color w:val="1B3A6B"/>
                <w:sz w:val="18"/>
                <w:szCs w:val="18"/>
              </w:rPr>
              <w:t xml:space="preserve">☐  OPTION B — BETTER</w:t>
            </w:r>
          </w:p>
          <w:p>
            <w:pPr>
              <w:jc w:val="center"/>
            </w:pPr>
            <w:r>
              <w:rPr>
                <w:rFonts w:ascii="Arial" w:cs="Arial" w:eastAsia="Arial" w:hAnsi="Arial"/>
                <w:b/>
                <w:bCs/>
                <w:i w:val="false"/>
                <w:iCs w:val="false"/>
                <w:caps w:val="false"/>
                <w:color w:val="E07B00"/>
                <w:sz w:val="20"/>
                <w:szCs w:val="20"/>
              </w:rPr>
              <w:t xml:space="preserve">$__________</w:t>
            </w:r>
          </w:p>
        </w:tc>
        <w:tc>
          <w:tcPr>
            <w:tcW w:type="dxa" w:w="2160"/>
            <w:tcBorders>
              <w:top w:val="single" w:color="2E6DA4" w:sz="2"/>
              <w:left w:val="single" w:color="2E6DA4" w:sz="2"/>
              <w:bottom w:val="single" w:color="2E6DA4" w:sz="2"/>
              <w:right w:val="single" w:color="2E6DA4" w:sz="2"/>
            </w:tcBorders>
            <w:shd w:fill="F4F6F8" w:val="clear"/>
            <w:tcMar>
              <w:top w:type="dxa" w:w="120"/>
              <w:left w:type="dxa" w:w="180"/>
              <w:bottom w:type="dxa" w:w="120"/>
              <w:right w:type="dxa" w:w="180"/>
            </w:tcMar>
            <w:vAlign w:val="center"/>
          </w:tcPr>
          <w:p>
            <w:pPr>
              <w:spacing w:before="0" w:after="30"/>
              <w:jc w:val="center"/>
            </w:pPr>
            <w:r>
              <w:rPr>
                <w:rFonts w:ascii="Arial" w:cs="Arial" w:eastAsia="Arial" w:hAnsi="Arial"/>
                <w:b/>
                <w:bCs/>
                <w:i w:val="false"/>
                <w:iCs w:val="false"/>
                <w:caps w:val="false"/>
                <w:color w:val="1B3A6B"/>
                <w:sz w:val="18"/>
                <w:szCs w:val="18"/>
              </w:rPr>
              <w:t xml:space="preserve">☐  OPTION C — BEST</w:t>
            </w:r>
          </w:p>
          <w:p>
            <w:pPr>
              <w:jc w:val="center"/>
            </w:pPr>
            <w:r>
              <w:rPr>
                <w:rFonts w:ascii="Arial" w:cs="Arial" w:eastAsia="Arial" w:hAnsi="Arial"/>
                <w:b/>
                <w:bCs/>
                <w:i w:val="false"/>
                <w:iCs w:val="false"/>
                <w:caps w:val="false"/>
                <w:color w:val="E07B00"/>
                <w:sz w:val="20"/>
                <w:szCs w:val="20"/>
              </w:rPr>
              <w:t xml:space="preserve">$__________</w:t>
            </w:r>
          </w:p>
        </w:tc>
      </w:tr>
    </w:tbl>
    <w:p>
      <w:pPr>
        <w:spacing w:before="80" w:after="6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2"/>
              <w:left w:val="single" w:color="2E6DA4" w:sz="2"/>
              <w:bottom w:val="single" w:color="2E6DA4" w:sz="2"/>
              <w:right w:val="single" w:color="2E6DA4" w:sz="2"/>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CONTRACTOR</w:t>
            </w:r>
          </w:p>
        </w:tc>
        <w:tc>
          <w:tcPr>
            <w:tcW w:type="dxa" w:w="4680"/>
            <w:tcBorders>
              <w:top w:val="single" w:color="2E6DA4" w:sz="2"/>
              <w:left w:val="single" w:color="2E6DA4" w:sz="2"/>
              <w:bottom w:val="single" w:color="2E6DA4" w:sz="2"/>
              <w:right w:val="single" w:color="2E6DA4" w:sz="2"/>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CLIENT — ACCEPTANCE OF PROPOSAL</w:t>
            </w:r>
          </w:p>
        </w:tc>
      </w:tr>
      <w:tr>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Authorized Signature: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Authorized Signature: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Printed Name: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Printed Name: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Title: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Title: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Date: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Date Accepted: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Deposit Amount: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Option Selected:  ☐ A  ☐ B  ☐ C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9360"/>
            <w:gridSpan w:val="2"/>
            <w:tcBorders>
              <w:top w:val="single" w:color="F0A500" w:sz="3"/>
              <w:left w:val="single" w:color="F0A500" w:sz="3"/>
              <w:bottom w:val="single" w:color="F0A500" w:sz="3"/>
              <w:right w:val="single" w:color="F0A500" w:sz="3"/>
            </w:tcBorders>
            <w:shd w:fill="1B3A6B" w:val="clear"/>
            <w:tcMar>
              <w:top w:type="dxa" w:w="160"/>
              <w:left w:type="dxa" w:w="240"/>
              <w:bottom w:type="dxa" w:w="160"/>
              <w:right w:type="dxa" w:w="240"/>
            </w:tcMar>
          </w:tcPr>
          <w:p>
            <w:pPr>
              <w:spacing w:before="0" w:after="40"/>
              <w:jc w:val="center"/>
            </w:pPr>
            <w:r>
              <w:rPr>
                <w:rFonts w:ascii="Arial" w:cs="Arial" w:eastAsia="Arial" w:hAnsi="Arial"/>
                <w:b/>
                <w:bCs/>
                <w:i w:val="false"/>
                <w:iCs w:val="false"/>
                <w:caps w:val="false"/>
                <w:color w:val="FFFFFF"/>
                <w:sz w:val="22"/>
                <w:szCs w:val="22"/>
              </w:rPr>
              <w:t xml:space="preserve">Thank you for the opportunity to earn your business.</w:t>
            </w:r>
          </w:p>
          <w:p>
            <w:pPr>
              <w:jc w:val="center"/>
            </w:pPr>
            <w:r>
              <w:rPr>
                <w:rFonts w:ascii="Arial" w:cs="Arial" w:eastAsia="Arial" w:hAnsi="Arial"/>
                <w:b w:val="false"/>
                <w:bCs w:val="false"/>
                <w:i w:val="false"/>
                <w:iCs w:val="false"/>
                <w:caps w:val="false"/>
                <w:color w:val="D6E4F0"/>
                <w:sz w:val="18"/>
                <w:szCs w:val="18"/>
              </w:rPr>
              <w:t xml:space="preserve">Questions? Call us at [Phone] or email [Email]. We look forward to serving you.</w:t>
            </w:r>
          </w:p>
        </w:tc>
      </w:tr>
    </w:tbl>
    <w:p>
      <w:pPr>
        <w:spacing w:before="80" w:after="60"/>
      </w:pPr>
      <w:r>
        <w:rPr>
          <w:rFonts w:ascii="Arial" w:cs="Arial" w:eastAsia="Arial" w:hAnsi="Arial"/>
          <w:b w:val="false"/>
          <w:bCs w:val="false"/>
          <w:i w:val="false"/>
          <w:iCs w:val="false"/>
          <w:caps w:val="false"/>
          <w:color w:val="1A1A2E"/>
          <w:sz w:val="20"/>
          <w:szCs w:val="20"/>
        </w:rPr>
        <w:t xml:space="preserve"/>
      </w:r>
    </w:p>
    <w:p>
      <w:pPr>
        <w:pBdr>
          <w:top w:val="single" w:color="D0D7DE" w:sz="2" w:space="4"/>
        </w:pBdr>
        <w:spacing w:before="160" w:after="80"/>
        <w:jc w:val="center"/>
      </w:pPr>
      <w:r>
        <w:rPr>
          <w:rFonts w:ascii="Arial" w:cs="Arial" w:eastAsia="Arial" w:hAnsi="Arial"/>
          <w:b w:val="false"/>
          <w:bCs w:val="false"/>
          <w:i/>
          <w:iCs/>
          <w:caps w:val="false"/>
          <w:color w:val="888888"/>
          <w:sz w:val="16"/>
          <w:szCs w:val="16"/>
        </w:rPr>
        <w:t xml:space="preserve">This is a proposal template for use by qualified HVAC contractors. Consult a licensed attorney before use. [Your HVAC Co.] makes no warranty as to the legal sufficiency of this template in any jurisdiction.</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b w:val="false"/>
        <w:bCs w:val="false"/>
        <w:i w:val="false"/>
        <w:iCs w:val="false"/>
        <w:caps w:val="false"/>
        <w:color w:val="888888"/>
        <w:sz w:val="16"/>
        <w:szCs w:val="16"/>
      </w:rPr>
      <w:t xml:space="preserve">[Company Name]  |  [Phone]  |  [Email]  |  [Website]  |  License #: ______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6000"/>
      <w:gridCol w:w="3360"/>
    </w:tblGrid>
    <w:tr>
      <w:tc>
        <w:tcPr>
          <w:tcW w:type="dxa" w:w="6000"/>
          <w:tcBorders>
            <w:top w:val="none"/>
            <w:left w:val="none"/>
            <w:bottom w:val="none"/>
            <w:right w:val="none"/>
          </w:tcBorders>
          <w:shd w:fill="1B3A6B" w:val="clear"/>
          <w:tcMar>
            <w:top w:type="dxa" w:w="120"/>
            <w:left w:type="dxa" w:w="200"/>
            <w:bottom w:type="dxa" w:w="120"/>
            <w:right w:type="dxa" w:w="100"/>
          </w:tcMar>
        </w:tcPr>
        <w:p>
          <w:r>
            <w:rPr>
              <w:rFonts w:ascii="Arial" w:cs="Arial" w:eastAsia="Arial" w:hAnsi="Arial"/>
              <w:b/>
              <w:bCs/>
              <w:i w:val="false"/>
              <w:iCs w:val="false"/>
              <w:caps w:val="false"/>
              <w:color w:val="FFFFFF"/>
              <w:sz w:val="28"/>
              <w:szCs w:val="28"/>
            </w:rPr>
            <w:t xml:space="preserve">[COMPANY NAME]</w:t>
          </w:r>
        </w:p>
        <w:p>
          <w:r>
            <w:rPr>
              <w:rFonts w:ascii="Arial" w:cs="Arial" w:eastAsia="Arial" w:hAnsi="Arial"/>
              <w:b w:val="false"/>
              <w:bCs w:val="false"/>
              <w:i w:val="false"/>
              <w:iCs w:val="false"/>
              <w:caps w:val="false"/>
              <w:color w:val="D6E4F0"/>
              <w:sz w:val="18"/>
              <w:szCs w:val="18"/>
            </w:rPr>
            <w:t xml:space="preserve">Commercial HVAC Contractors  |  Rogers, AR</w:t>
          </w:r>
        </w:p>
      </w:tc>
      <w:tc>
        <w:tcPr>
          <w:tcW w:type="dxa" w:w="3360"/>
          <w:tcBorders>
            <w:top w:val="none"/>
            <w:left w:val="none"/>
            <w:bottom w:val="none"/>
            <w:right w:val="none"/>
          </w:tcBorders>
          <w:shd w:fill="1B3A6B" w:val="clear"/>
          <w:tcMar>
            <w:top w:type="dxa" w:w="120"/>
            <w:left w:type="dxa" w:w="100"/>
            <w:bottom w:type="dxa" w:w="120"/>
            <w:right w:type="dxa" w:w="200"/>
          </w:tcMar>
          <w:vAlign w:val="center"/>
        </w:tcPr>
        <w:p>
          <w:pPr>
            <w:jc w:val="right"/>
          </w:pPr>
          <w:r>
            <w:rPr>
              <w:rFonts w:ascii="Arial" w:cs="Arial" w:eastAsia="Arial" w:hAnsi="Arial"/>
              <w:b/>
              <w:bCs/>
              <w:i w:val="false"/>
              <w:iCs w:val="false"/>
              <w:caps w:val="false"/>
              <w:color w:val="F0A500"/>
              <w:sz w:val="22"/>
              <w:szCs w:val="22"/>
            </w:rPr>
            <w:t xml:space="preserve">HVAC PROPOSAL</w:t>
          </w:r>
        </w:p>
        <w:p>
          <w:pPr>
            <w:jc w:val="right"/>
          </w:pPr>
          <w:r>
            <w:rPr>
              <w:rFonts w:ascii="Arial" w:cs="Arial" w:eastAsia="Arial" w:hAnsi="Arial"/>
              <w:b w:val="false"/>
              <w:bCs w:val="false"/>
              <w:i w:val="false"/>
              <w:iCs w:val="false"/>
              <w:caps w:val="false"/>
              <w:color w:val="D6E4F0"/>
              <w:sz w:val="18"/>
              <w:szCs w:val="18"/>
            </w:rPr>
            <w:t xml:space="preserve">Confidential — Prepared for Client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2026-03-20T21:06:02.840Z</dcterms:created>
  <dcterms:modified xsi:type="dcterms:W3CDTF">2026-03-20T21:06:02.841Z</dcterms:modified>
</cp:coreProperties>
</file>

<file path=docProps/custom.xml><?xml version="1.0" encoding="utf-8"?>
<Properties xmlns="http://schemas.openxmlformats.org/officeDocument/2006/custom-properties" xmlns:vt="http://schemas.openxmlformats.org/officeDocument/2006/docPropsVTypes"/>
</file>