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47A4A"/>
        </w:rPr>
        <w:t>Resolução: Remoção de Submodules Git</w:t>
      </w:r>
    </w:p>
    <w:p>
      <w:r>
        <w:rPr>
          <w:i/>
          <w:sz w:val="22"/>
        </w:rPr>
        <w:t>TM Sempre Tecnologia · 2026-05-12</w:t>
      </w:r>
    </w:p>
    <w:p>
      <w:r>
        <w:rPr>
          <w:b/>
          <w:color w:val="4F7A3A"/>
        </w:rPr>
        <w:t>✓ Resolvido com Sucesso</w:t>
      </w:r>
    </w:p>
    <w:p>
      <w:pPr>
        <w:pStyle w:val="Heading2"/>
      </w:pPr>
      <w:r>
        <w:t>Resumo Executivo</w:t>
      </w:r>
    </w:p>
    <w:p>
      <w:r>
        <w:t xml:space="preserve">As pastas </w:t>
      </w:r>
      <w:r>
        <w:rPr>
          <w:b/>
        </w:rPr>
        <w:t>01_Golden_Apps_meu_uso</w:t>
      </w:r>
      <w:r>
        <w:t xml:space="preserve"> e </w:t>
      </w:r>
      <w:r>
        <w:rPr>
          <w:b/>
        </w:rPr>
        <w:t>03_Arquivo_Morto_Legado</w:t>
      </w:r>
      <w:r>
        <w:t xml:space="preserve"> eram Git Submodules (rastreadas como objetos 160000 no índice do Git), o que as tornava inacessíveis no GitHub (aparecendo como pastas vazias com ícone especial).</w:t>
      </w:r>
    </w:p>
    <w:p>
      <w:r>
        <w:t>A solução implementada removeu as referências de submodule do índice do Git, convertendo o repositório para uma estrutura monolítica onde apenas TM-MEUS-APPS é o repositório principal.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Commits de Resolução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✓ Sincronização + Conversão + Remoção</w:t>
            </w:r>
          </w:p>
        </w:tc>
      </w:tr>
    </w:tbl>
    <w:p>
      <w:pPr>
        <w:pStyle w:val="Heading2"/>
      </w:pPr>
      <w:r>
        <w:t>Processo de Resolução</w:t>
      </w:r>
    </w:p>
    <w:p>
      <w:r>
        <w:t>2026-05-11 · Diagnóstico</w:t>
      </w:r>
    </w:p>
    <w:p>
      <w:pPr>
        <w:pStyle w:val="Heading3"/>
      </w:pPr>
      <w:r>
        <w:t>Identificação do Problema</w:t>
      </w:r>
    </w:p>
    <w:p>
      <w:r>
        <w:t>Git detectou que as pastas 01 e 03 eram submodules dessincronizados com modo 160000.</w:t>
      </w:r>
    </w:p>
    <w:p>
      <w:r>
        <w:t>2026-05-11 · Sincronização de Submodules</w:t>
      </w:r>
    </w:p>
    <w:p>
      <w:r>
        <w:t>Executado: git fetch origin + git checkout origin/main em ambas as pastas.</w:t>
      </w:r>
    </w:p>
    <w:p>
      <w:r>
        <w:rPr>
          <w:i/>
        </w:rPr>
        <w:t>Resultado: Submodules ainda inacessíveis no GitHub.</w:t>
      </w:r>
    </w:p>
    <w:p>
      <w:r>
        <w:t>2026-05-11 · Remoção de Diretórios .git</w:t>
      </w:r>
    </w:p>
    <w:p>
      <w:r>
        <w:t>Removidos os diretórios .git de cada submodule.</w:t>
      </w:r>
    </w:p>
    <w:p>
      <w:r>
        <w:rPr>
          <w:i/>
        </w:rPr>
        <w:t>Resultado: Git ainda os via como submodules (modo 160000).</w:t>
      </w:r>
    </w:p>
    <w:p>
      <w:r>
        <w:t>2026-05-12 · Solução Final</w:t>
      </w:r>
    </w:p>
    <w:p>
      <w:pPr>
        <w:pStyle w:val="Heading3"/>
      </w:pPr>
      <w:r>
        <w:t>Remoção de Referências do Índice Git</w:t>
      </w:r>
    </w:p>
    <w:p>
      <w:r>
        <w:t>Removidas as referências de submodule:</w:t>
      </w:r>
    </w:p>
    <w:p>
      <w:pPr>
        <w:ind w:left="720"/>
      </w:pPr>
      <w:r>
        <w:rPr>
          <w:rFonts w:ascii="Courier New" w:hAnsi="Courier New"/>
        </w:rPr>
        <w:t>git rm --cached 01_Golden_Apps_meu_uso 03_Arquivo_Morto_Legado</w:t>
      </w:r>
    </w:p>
    <w:p>
      <w:pPr>
        <w:ind w:left="720"/>
      </w:pPr>
      <w:r>
        <w:rPr>
          <w:rFonts w:ascii="Courier New" w:hAnsi="Courier New"/>
        </w:rPr>
        <w:t>git commit -m "chore: remover submodule references de 01 e 03 do índice"</w:t>
      </w:r>
    </w:p>
    <w:p>
      <w:pPr>
        <w:ind w:left="720"/>
      </w:pPr>
      <w:r>
        <w:rPr>
          <w:rFonts w:ascii="Courier New" w:hAnsi="Courier New"/>
        </w:rPr>
        <w:t>git push origin test</w:t>
      </w:r>
    </w:p>
    <w:p>
      <w:r>
        <w:rPr>
          <w:b/>
          <w:color w:val="4F7A3A"/>
        </w:rPr>
        <w:t>✓ Repositório agora limpo · Submodules removidos · Push bem-sucedido</w:t>
      </w:r>
    </w:p>
    <w:p>
      <w:pPr>
        <w:pStyle w:val="Heading2"/>
      </w:pPr>
      <w:r>
        <w:t>Commits Gerados</w:t>
      </w:r>
    </w:p>
    <w:p>
      <w:r>
        <w:t>a77f94d · fix: sincronizar submodule references 01 e 03 com remotes + diagnostico</w:t>
      </w:r>
    </w:p>
    <w:p>
      <w:r>
        <w:t>d6bbba0 · chore: remover submodules 01 e 03 - converter para pastas normais</w:t>
      </w:r>
    </w:p>
    <w:p>
      <w:r>
        <w:t>ce6d6ce · chore: remover submodule references de 01 e 03 do índice</w:t>
      </w:r>
      <w:r>
        <w:rPr>
          <w:b/>
          <w:color w:val="4F7A3A"/>
        </w:rPr>
        <w:t xml:space="preserve"> [RESOLVIDO]</w:t>
      </w:r>
    </w:p>
    <w:p>
      <w:pPr>
        <w:pStyle w:val="Heading2"/>
      </w:pPr>
      <w:r>
        <w:t>Status Atual</w:t>
      </w:r>
    </w:p>
    <w:p>
      <w:r>
        <w:t>Branch: test (sincronizado com origin/test)</w:t>
      </w:r>
    </w:p>
    <w:p>
      <w:r>
        <w:t>Estrutura: Monolítica (apenas TM-MEUS-APPS como principal)</w:t>
      </w:r>
    </w:p>
    <w:p>
      <w:r>
        <w:t>GitHub: ✓ Repositório Operacional</w:t>
      </w:r>
    </w:p>
    <w:p>
      <w:pPr>
        <w:pStyle w:val="Heading2"/>
      </w:pPr>
      <w:r>
        <w:t>Próximos Passos</w:t>
      </w:r>
    </w:p>
    <w:p>
      <w:pPr>
        <w:pStyle w:val="ListNumber"/>
      </w:pPr>
      <w:r>
        <w:t>Fazer merge da branch test para main</w:t>
      </w:r>
    </w:p>
    <w:p>
      <w:pPr>
        <w:pStyle w:val="ListNumber"/>
      </w:pPr>
      <w:r>
        <w:t>Verificar no GitHub se as pastas não aparecem mais como submodules</w:t>
      </w:r>
    </w:p>
    <w:p>
      <w:pPr>
        <w:pStyle w:val="ListNumber"/>
      </w:pPr>
      <w:r>
        <w:t>Se necessário, re-adicionar conteúdos como diretórios normais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