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382644" w14:textId="77777777" w:rsidR="00AF6BBB" w:rsidRDefault="000172DA">
      <w:r w:rsidRPr="00495B78">
        <w:rPr>
          <w:b/>
          <w:color w:val="3366FF"/>
        </w:rPr>
        <w:t xml:space="preserve">Override </w:t>
      </w:r>
      <w:r w:rsidRPr="00495B78">
        <w:rPr>
          <w:rFonts w:hint="eastAsia"/>
          <w:b/>
          <w:color w:val="3366FF"/>
        </w:rPr>
        <w:t>和</w:t>
      </w:r>
      <w:r w:rsidRPr="00495B78">
        <w:rPr>
          <w:rFonts w:hint="eastAsia"/>
          <w:b/>
          <w:color w:val="3366FF"/>
        </w:rPr>
        <w:t xml:space="preserve"> </w:t>
      </w:r>
      <w:r w:rsidRPr="00495B78">
        <w:rPr>
          <w:b/>
          <w:color w:val="3366FF"/>
        </w:rPr>
        <w:t>Overload</w:t>
      </w:r>
      <w:r w:rsidRPr="00495B78">
        <w:rPr>
          <w:rFonts w:hint="eastAsia"/>
          <w:b/>
          <w:color w:val="3366FF"/>
        </w:rPr>
        <w:t>的区别</w:t>
      </w:r>
      <w:r>
        <w:rPr>
          <w:rFonts w:hint="eastAsia"/>
        </w:rPr>
        <w:t>：</w:t>
      </w:r>
    </w:p>
    <w:tbl>
      <w:tblPr>
        <w:tblStyle w:val="a3"/>
        <w:tblW w:w="0" w:type="auto"/>
        <w:tblLook w:val="04A0" w:firstRow="1" w:lastRow="0" w:firstColumn="1" w:lastColumn="0" w:noHBand="0" w:noVBand="1"/>
      </w:tblPr>
      <w:tblGrid>
        <w:gridCol w:w="8516"/>
      </w:tblGrid>
      <w:tr w:rsidR="000172DA" w14:paraId="262BA2F0" w14:textId="77777777" w:rsidTr="000172DA">
        <w:tc>
          <w:tcPr>
            <w:tcW w:w="8516" w:type="dxa"/>
          </w:tcPr>
          <w:p w14:paraId="3620FADC" w14:textId="77777777" w:rsidR="000172DA" w:rsidRDefault="000172DA">
            <w:pPr>
              <w:rPr>
                <w:rFonts w:ascii="Damascus" w:hAnsi="Damascus" w:cs="Damascus"/>
              </w:rPr>
            </w:pPr>
            <w:r>
              <w:t>Override:</w:t>
            </w:r>
            <w:r>
              <w:rPr>
                <w:rFonts w:hint="eastAsia"/>
              </w:rPr>
              <w:t>跟</w:t>
            </w:r>
            <w:r>
              <w:rPr>
                <w:rFonts w:ascii="Damascus" w:hAnsi="Damascus" w:cs="Damascus" w:hint="eastAsia"/>
              </w:rPr>
              <w:t>面向对象有关，是多态的具体体现，注意被覆盖的函数名称，参数类型，返回类型都相同，简单的说就是子类重写了父类的方法。</w:t>
            </w:r>
          </w:p>
          <w:p w14:paraId="2A44A2F0" w14:textId="77777777" w:rsidR="000172DA" w:rsidRPr="000172DA" w:rsidRDefault="000172DA">
            <w:pPr>
              <w:rPr>
                <w:rFonts w:ascii="Times New Roman" w:hAnsi="Times New Roman" w:cs="Times New Roman"/>
              </w:rPr>
            </w:pPr>
            <w:r>
              <w:rPr>
                <w:rFonts w:ascii="Times New Roman" w:hAnsi="Times New Roman" w:cs="Times New Roman"/>
              </w:rPr>
              <w:t xml:space="preserve">Overload: </w:t>
            </w:r>
            <w:r>
              <w:rPr>
                <w:rFonts w:ascii="Times New Roman" w:hAnsi="Times New Roman" w:cs="Times New Roman" w:hint="eastAsia"/>
              </w:rPr>
              <w:t>跟</w:t>
            </w:r>
            <w:r>
              <w:rPr>
                <w:rFonts w:ascii="Damascus" w:hAnsi="Damascus" w:cs="Damascus" w:hint="eastAsia"/>
              </w:rPr>
              <w:t>面向对象无关，是指编写一个与已有函数同名但是参数列表不一样的函数，其是一种语法规则</w:t>
            </w:r>
          </w:p>
        </w:tc>
      </w:tr>
    </w:tbl>
    <w:p w14:paraId="7DC9F0CB" w14:textId="1DD5EF49" w:rsidR="00AD7C12" w:rsidRDefault="00AD7C12" w:rsidP="00AD7C12">
      <w:r>
        <w:rPr>
          <w:rFonts w:hint="eastAsia"/>
          <w:b/>
          <w:color w:val="3366FF"/>
        </w:rPr>
        <w:t>进程和线程的区别</w:t>
      </w:r>
      <w:r>
        <w:rPr>
          <w:rFonts w:hint="eastAsia"/>
        </w:rPr>
        <w:t>：</w:t>
      </w:r>
    </w:p>
    <w:tbl>
      <w:tblPr>
        <w:tblStyle w:val="a3"/>
        <w:tblW w:w="0" w:type="auto"/>
        <w:tblLook w:val="04A0" w:firstRow="1" w:lastRow="0" w:firstColumn="1" w:lastColumn="0" w:noHBand="0" w:noVBand="1"/>
      </w:tblPr>
      <w:tblGrid>
        <w:gridCol w:w="8516"/>
      </w:tblGrid>
      <w:tr w:rsidR="00AD7C12" w14:paraId="0E4466E6" w14:textId="77777777" w:rsidTr="00AD7C12">
        <w:tc>
          <w:tcPr>
            <w:tcW w:w="8516" w:type="dxa"/>
          </w:tcPr>
          <w:p w14:paraId="43F11C6C" w14:textId="77777777" w:rsidR="00AD7C12" w:rsidRDefault="00AD7C12" w:rsidP="00AD7C12">
            <w:r>
              <w:rPr>
                <w:rFonts w:hint="eastAsia"/>
              </w:rPr>
              <w:t xml:space="preserve">1: </w:t>
            </w:r>
            <w:r w:rsidRPr="00AD7C12">
              <w:rPr>
                <w:rFonts w:hint="eastAsia"/>
              </w:rPr>
              <w:t>不同的操作系统资源管理方式</w:t>
            </w:r>
          </w:p>
          <w:p w14:paraId="6A95FBDA" w14:textId="77777777" w:rsidR="00AD7C12" w:rsidRPr="00AD7C12" w:rsidRDefault="00AD7C12" w:rsidP="00AD7C12">
            <w:pPr>
              <w:rPr>
                <w:rFonts w:ascii="Times" w:eastAsia="Times New Roman" w:hAnsi="Times" w:cs="Times New Roman"/>
                <w:kern w:val="0"/>
                <w:sz w:val="20"/>
                <w:szCs w:val="20"/>
              </w:rPr>
            </w:pPr>
            <w:r w:rsidRPr="00AD7C12">
              <w:rPr>
                <w:rFonts w:ascii="宋体" w:eastAsia="宋体" w:hAnsi="宋体" w:cs="Times New Roman" w:hint="eastAsia"/>
                <w:color w:val="666666"/>
                <w:kern w:val="0"/>
                <w:shd w:val="clear" w:color="auto" w:fill="FFFFFF"/>
              </w:rPr>
              <w:t>进程是系统进行资源分配和调度的一个独立单位</w:t>
            </w:r>
            <w:r>
              <w:rPr>
                <w:rFonts w:ascii="宋体" w:eastAsia="宋体" w:hAnsi="宋体" w:cs="Times New Roman" w:hint="eastAsia"/>
                <w:color w:val="666666"/>
                <w:kern w:val="0"/>
                <w:shd w:val="clear" w:color="auto" w:fill="FFFFFF"/>
              </w:rPr>
              <w:t>，</w:t>
            </w:r>
            <w:r w:rsidRPr="00AD7C12">
              <w:rPr>
                <w:rFonts w:ascii="宋体" w:eastAsia="宋体" w:hAnsi="宋体" w:cs="Times New Roman" w:hint="eastAsia"/>
                <w:color w:val="666666"/>
                <w:kern w:val="0"/>
                <w:shd w:val="clear" w:color="auto" w:fill="FFFFFF"/>
              </w:rPr>
              <w:t>线程是进程的一个实体</w:t>
            </w:r>
            <w:r w:rsidRPr="00AD7C12">
              <w:rPr>
                <w:rFonts w:ascii="宋体" w:eastAsia="宋体" w:hAnsi="宋体" w:cs="Times New Roman"/>
                <w:color w:val="666666"/>
                <w:kern w:val="0"/>
                <w:shd w:val="clear" w:color="auto" w:fill="FFFFFF"/>
              </w:rPr>
              <w:t>,</w:t>
            </w:r>
            <w:r w:rsidRPr="00AD7C12">
              <w:rPr>
                <w:rFonts w:ascii="宋体" w:eastAsia="宋体" w:hAnsi="宋体" w:cs="Times New Roman" w:hint="eastAsia"/>
                <w:color w:val="666666"/>
                <w:kern w:val="0"/>
                <w:shd w:val="clear" w:color="auto" w:fill="FFFFFF"/>
              </w:rPr>
              <w:t>是</w:t>
            </w:r>
            <w:r w:rsidRPr="00AD7C12">
              <w:rPr>
                <w:rFonts w:ascii="宋体" w:eastAsia="宋体" w:hAnsi="宋体" w:cs="Times New Roman"/>
                <w:color w:val="666666"/>
                <w:kern w:val="0"/>
                <w:shd w:val="clear" w:color="auto" w:fill="FFFFFF"/>
              </w:rPr>
              <w:t>CPU</w:t>
            </w:r>
            <w:r w:rsidRPr="00AD7C12">
              <w:rPr>
                <w:rFonts w:ascii="宋体" w:eastAsia="宋体" w:hAnsi="宋体" w:cs="Times New Roman" w:hint="eastAsia"/>
                <w:color w:val="666666"/>
                <w:kern w:val="0"/>
                <w:shd w:val="clear" w:color="auto" w:fill="FFFFFF"/>
              </w:rPr>
              <w:t>调度和分派的基本单位</w:t>
            </w:r>
          </w:p>
          <w:p w14:paraId="09D25535" w14:textId="2491DA1C" w:rsidR="00AD7C12" w:rsidRDefault="00AD7C12" w:rsidP="00AD7C12">
            <w:pPr>
              <w:widowControl/>
              <w:jc w:val="left"/>
            </w:pPr>
            <w:r>
              <w:rPr>
                <w:rFonts w:hint="eastAsia"/>
              </w:rPr>
              <w:t xml:space="preserve">2: </w:t>
            </w:r>
            <w:r>
              <w:rPr>
                <w:rFonts w:hint="eastAsia"/>
              </w:rPr>
              <w:t>内存占用的不同：</w:t>
            </w:r>
          </w:p>
          <w:p w14:paraId="53AFB9F6" w14:textId="177E01B7" w:rsidR="00AD7C12" w:rsidRPr="00AD7C12" w:rsidRDefault="00AD7C12" w:rsidP="00AD7C12">
            <w:pPr>
              <w:rPr>
                <w:rFonts w:ascii="Times" w:eastAsia="Times New Roman" w:hAnsi="Times" w:cs="Times New Roman"/>
                <w:kern w:val="0"/>
                <w:sz w:val="20"/>
                <w:szCs w:val="20"/>
              </w:rPr>
            </w:pPr>
            <w:r w:rsidRPr="00AD7C12">
              <w:rPr>
                <w:rFonts w:ascii="宋体" w:eastAsia="宋体" w:hAnsi="宋体" w:cs="Times New Roman" w:hint="eastAsia"/>
                <w:color w:val="666666"/>
                <w:kern w:val="0"/>
                <w:shd w:val="clear" w:color="auto" w:fill="FFFFFF"/>
              </w:rPr>
              <w:t>进程有独立的地址空间</w:t>
            </w:r>
            <w:r>
              <w:rPr>
                <w:rFonts w:ascii="宋体" w:eastAsia="宋体" w:hAnsi="宋体" w:cs="Times New Roman" w:hint="eastAsia"/>
                <w:color w:val="666666"/>
                <w:kern w:val="0"/>
                <w:shd w:val="clear" w:color="auto" w:fill="FFFFFF"/>
              </w:rPr>
              <w:t>，</w:t>
            </w:r>
            <w:r w:rsidRPr="00AD7C12">
              <w:rPr>
                <w:rFonts w:ascii="宋体" w:eastAsia="宋体" w:hAnsi="宋体" w:cs="Times New Roman" w:hint="eastAsia"/>
                <w:color w:val="666666"/>
                <w:kern w:val="0"/>
                <w:shd w:val="clear" w:color="auto" w:fill="FFFFFF"/>
              </w:rPr>
              <w:t>而线程只是一个进程中的不同执行路径。线程有自己的堆栈和局部变量，但线程之间没有单独的地址空间</w:t>
            </w:r>
            <w:r>
              <w:rPr>
                <w:rFonts w:ascii="宋体" w:eastAsia="宋体" w:hAnsi="宋体" w:cs="Times New Roman" w:hint="eastAsia"/>
                <w:color w:val="666666"/>
                <w:kern w:val="0"/>
                <w:shd w:val="clear" w:color="auto" w:fill="FFFFFF"/>
              </w:rPr>
              <w:t>。</w:t>
            </w:r>
          </w:p>
          <w:p w14:paraId="4681D92E" w14:textId="77777777" w:rsidR="00AD7C12" w:rsidRDefault="00AD7C12" w:rsidP="00AD7C12">
            <w:r>
              <w:rPr>
                <w:rFonts w:hint="eastAsia"/>
              </w:rPr>
              <w:t>3:</w:t>
            </w:r>
            <w:r>
              <w:rPr>
                <w:rFonts w:hint="eastAsia"/>
              </w:rPr>
              <w:t>效率问题：</w:t>
            </w:r>
          </w:p>
          <w:p w14:paraId="1E47E0A5" w14:textId="7E759F3C" w:rsidR="00AD7C12" w:rsidRPr="00AD7C12" w:rsidRDefault="00AD7C12" w:rsidP="00AD7C12">
            <w:pPr>
              <w:rPr>
                <w:rFonts w:ascii="Times" w:eastAsia="Times New Roman" w:hAnsi="Times" w:cs="Times New Roman"/>
                <w:kern w:val="0"/>
                <w:sz w:val="20"/>
                <w:szCs w:val="20"/>
              </w:rPr>
            </w:pPr>
            <w:r w:rsidRPr="00AD7C12">
              <w:rPr>
                <w:rFonts w:ascii="宋体" w:eastAsia="宋体" w:hAnsi="宋体" w:cs="Times New Roman" w:hint="eastAsia"/>
                <w:color w:val="666666"/>
                <w:kern w:val="0"/>
                <w:shd w:val="clear" w:color="auto" w:fill="FFFFFF"/>
              </w:rPr>
              <w:t>进程在执行过程中拥有独立的内存单元，而多个线程共享内存，从而极大地提高了程序的运行效率</w:t>
            </w:r>
          </w:p>
          <w:p w14:paraId="288C50AD" w14:textId="77777777" w:rsidR="00AD7C12" w:rsidRDefault="00AD7C12" w:rsidP="00AD7C12">
            <w:r>
              <w:rPr>
                <w:rFonts w:hint="eastAsia"/>
              </w:rPr>
              <w:t>4:</w:t>
            </w:r>
            <w:r>
              <w:rPr>
                <w:rFonts w:hint="eastAsia"/>
              </w:rPr>
              <w:t>健壮型问题：</w:t>
            </w:r>
          </w:p>
          <w:p w14:paraId="4FA38CB3" w14:textId="466C48CF" w:rsidR="00AD7C12" w:rsidRPr="00AD7C12" w:rsidRDefault="00AD7C12" w:rsidP="00AD7C12">
            <w:r w:rsidRPr="00AD7C12">
              <w:rPr>
                <w:rFonts w:ascii="宋体" w:eastAsia="宋体" w:hAnsi="宋体" w:cs="Times New Roman" w:hint="eastAsia"/>
                <w:color w:val="666666"/>
                <w:kern w:val="0"/>
                <w:shd w:val="clear" w:color="auto" w:fill="FFFFFF"/>
              </w:rPr>
              <w:t>多进程的程序要比多线程的程序健壮</w:t>
            </w:r>
            <w:r>
              <w:rPr>
                <w:rFonts w:ascii="宋体" w:eastAsia="宋体" w:hAnsi="宋体" w:cs="Times New Roman" w:hint="eastAsia"/>
                <w:color w:val="666666"/>
                <w:kern w:val="0"/>
                <w:shd w:val="clear" w:color="auto" w:fill="FFFFFF"/>
              </w:rPr>
              <w:t>，因为单独的内存单元，不容易引起并发性的操作</w:t>
            </w:r>
          </w:p>
          <w:p w14:paraId="13DA6265" w14:textId="75D5358B" w:rsidR="00AD7C12" w:rsidRDefault="00AD7C12" w:rsidP="00AD7C12">
            <w:r>
              <w:rPr>
                <w:rFonts w:hint="eastAsia"/>
              </w:rPr>
              <w:t>5:</w:t>
            </w:r>
            <w:r>
              <w:rPr>
                <w:rFonts w:hint="eastAsia"/>
              </w:rPr>
              <w:t>总之：</w:t>
            </w:r>
          </w:p>
          <w:p w14:paraId="244604DE" w14:textId="77777777" w:rsidR="00AD7C12" w:rsidRPr="00AD7C12" w:rsidRDefault="00AD7C12" w:rsidP="00AD7C12">
            <w:pPr>
              <w:widowControl/>
              <w:jc w:val="left"/>
              <w:rPr>
                <w:rFonts w:ascii="Times" w:eastAsia="Times New Roman" w:hAnsi="Times" w:cs="Times New Roman"/>
                <w:kern w:val="0"/>
                <w:sz w:val="20"/>
                <w:szCs w:val="20"/>
              </w:rPr>
            </w:pPr>
            <w:r w:rsidRPr="00AD7C12">
              <w:rPr>
                <w:rFonts w:ascii="宋体" w:eastAsia="宋体" w:hAnsi="宋体" w:cs="Times New Roman" w:hint="eastAsia"/>
                <w:color w:val="666666"/>
                <w:kern w:val="0"/>
                <w:shd w:val="clear" w:color="auto" w:fill="FFFFFF"/>
              </w:rPr>
              <w:t>线程和进程在使用上各有优缺点：线程执行开销小，但不利于资源的管理和保护；而进程正相反。同时，线程适合于在</w:t>
            </w:r>
            <w:r w:rsidRPr="00AD7C12">
              <w:rPr>
                <w:rFonts w:ascii="宋体" w:eastAsia="宋体" w:hAnsi="宋体" w:cs="Times New Roman"/>
                <w:color w:val="666666"/>
                <w:kern w:val="0"/>
                <w:shd w:val="clear" w:color="auto" w:fill="FFFFFF"/>
              </w:rPr>
              <w:t>SMP</w:t>
            </w:r>
            <w:r w:rsidRPr="00AD7C12">
              <w:rPr>
                <w:rFonts w:ascii="宋体" w:eastAsia="宋体" w:hAnsi="宋体" w:cs="Times New Roman" w:hint="eastAsia"/>
                <w:color w:val="666666"/>
                <w:kern w:val="0"/>
                <w:shd w:val="clear" w:color="auto" w:fill="FFFFFF"/>
              </w:rPr>
              <w:t>机器上运行，而进程则可以跨机器迁移。</w:t>
            </w:r>
          </w:p>
          <w:p w14:paraId="34993B41" w14:textId="6E36786A" w:rsidR="00AD7C12" w:rsidRDefault="00AD7C12" w:rsidP="00AD7C12">
            <w:r>
              <w:rPr>
                <w:rFonts w:hint="eastAsia"/>
              </w:rPr>
              <w:t>6:</w:t>
            </w:r>
            <w:r>
              <w:rPr>
                <w:rFonts w:hint="eastAsia"/>
              </w:rPr>
              <w:t>形象的例子：（工厂和车间的例子）</w:t>
            </w:r>
          </w:p>
          <w:p w14:paraId="13DC23F5" w14:textId="77777777" w:rsidR="00AD7C12" w:rsidRPr="00AD7C12" w:rsidRDefault="00AD7C12" w:rsidP="00AD7C12">
            <w:pPr>
              <w:rPr>
                <w:rFonts w:ascii="Times" w:eastAsia="Times New Roman" w:hAnsi="Times" w:cs="Times New Roman"/>
                <w:kern w:val="0"/>
                <w:sz w:val="20"/>
                <w:szCs w:val="20"/>
              </w:rPr>
            </w:pPr>
          </w:p>
          <w:p w14:paraId="2EE7D0DC" w14:textId="4C67EA80" w:rsidR="00AD7C12" w:rsidRDefault="00AD7C12" w:rsidP="00AD7C12"/>
        </w:tc>
      </w:tr>
    </w:tbl>
    <w:p w14:paraId="67F40BE0" w14:textId="3C326983" w:rsidR="00DC0E43" w:rsidRDefault="00DC0E43" w:rsidP="00DC0E43">
      <w:r>
        <w:rPr>
          <w:rFonts w:hint="eastAsia"/>
          <w:b/>
          <w:color w:val="3366FF"/>
        </w:rPr>
        <w:t>实现一个栈</w:t>
      </w:r>
      <w:r>
        <w:rPr>
          <w:b/>
          <w:color w:val="3366FF"/>
        </w:rPr>
        <w:t>(stack)</w:t>
      </w:r>
      <w:r w:rsidR="00F1799A">
        <w:t>:</w:t>
      </w:r>
      <w:r w:rsidR="00181764">
        <w:rPr>
          <w:rFonts w:hint="eastAsia"/>
        </w:rPr>
        <w:t>用数组</w:t>
      </w:r>
    </w:p>
    <w:tbl>
      <w:tblPr>
        <w:tblStyle w:val="a3"/>
        <w:tblW w:w="0" w:type="auto"/>
        <w:tblLook w:val="04A0" w:firstRow="1" w:lastRow="0" w:firstColumn="1" w:lastColumn="0" w:noHBand="0" w:noVBand="1"/>
      </w:tblPr>
      <w:tblGrid>
        <w:gridCol w:w="8516"/>
      </w:tblGrid>
      <w:tr w:rsidR="00DC0E43" w14:paraId="5AB997D0" w14:textId="77777777" w:rsidTr="00DC0E43">
        <w:tc>
          <w:tcPr>
            <w:tcW w:w="8516" w:type="dxa"/>
          </w:tcPr>
          <w:p w14:paraId="1CB432FD" w14:textId="77777777" w:rsidR="00DC0E43" w:rsidRDefault="00DC0E43" w:rsidP="00DC0E43">
            <w:r>
              <w:rPr>
                <w:rFonts w:hint="eastAsia"/>
              </w:rPr>
              <w:t xml:space="preserve">1: </w:t>
            </w:r>
            <w:r>
              <w:rPr>
                <w:rFonts w:hint="eastAsia"/>
              </w:rPr>
              <w:t>底层用数组来实现，构造函数包括有参和无参的构造函数</w:t>
            </w:r>
          </w:p>
          <w:p w14:paraId="1EC99C9B" w14:textId="77777777" w:rsidR="00DC0E43" w:rsidRDefault="00DC0E43" w:rsidP="00DC0E43">
            <w:r>
              <w:rPr>
                <w:rFonts w:hint="eastAsia"/>
              </w:rPr>
              <w:t xml:space="preserve">2: </w:t>
            </w:r>
            <w:r>
              <w:rPr>
                <w:rFonts w:hint="eastAsia"/>
              </w:rPr>
              <w:t>类的成员变量包括，</w:t>
            </w:r>
            <w:r w:rsidRPr="00DC0E43">
              <w:rPr>
                <w:color w:val="FF0000"/>
              </w:rPr>
              <w:t>Object</w:t>
            </w:r>
            <w:r>
              <w:t xml:space="preserve">[] </w:t>
            </w:r>
            <w:proofErr w:type="spellStart"/>
            <w:r>
              <w:t>arr</w:t>
            </w:r>
            <w:proofErr w:type="spellEnd"/>
            <w:r>
              <w:t xml:space="preserve">, </w:t>
            </w:r>
            <w:proofErr w:type="spellStart"/>
            <w:r>
              <w:t>int</w:t>
            </w:r>
            <w:proofErr w:type="spellEnd"/>
            <w:r>
              <w:t xml:space="preserve"> top, </w:t>
            </w:r>
            <w:proofErr w:type="spellStart"/>
            <w:r>
              <w:t>int</w:t>
            </w:r>
            <w:proofErr w:type="spellEnd"/>
            <w:r>
              <w:t xml:space="preserve"> </w:t>
            </w:r>
            <w:proofErr w:type="spellStart"/>
            <w:r>
              <w:t>maxSize</w:t>
            </w:r>
            <w:proofErr w:type="spellEnd"/>
            <w:r>
              <w:t xml:space="preserve">; =&gt; </w:t>
            </w:r>
            <w:r>
              <w:rPr>
                <w:rFonts w:hint="eastAsia"/>
              </w:rPr>
              <w:t>注意数组的类型是</w:t>
            </w:r>
            <w:r>
              <w:t>object,</w:t>
            </w:r>
            <w:r>
              <w:rPr>
                <w:rFonts w:hint="eastAsia"/>
              </w:rPr>
              <w:t>表示什么类型都能装</w:t>
            </w:r>
          </w:p>
          <w:p w14:paraId="3FB354B9" w14:textId="77777777" w:rsidR="00DC0E43" w:rsidRDefault="00DC0E43" w:rsidP="00DC0E43">
            <w:r>
              <w:rPr>
                <w:rFonts w:hint="eastAsia"/>
              </w:rPr>
              <w:t xml:space="preserve">3: </w:t>
            </w:r>
            <w:r>
              <w:rPr>
                <w:rFonts w:hint="eastAsia"/>
              </w:rPr>
              <w:t>实现</w:t>
            </w:r>
            <w:proofErr w:type="spellStart"/>
            <w:r>
              <w:t>pop,push</w:t>
            </w:r>
            <w:proofErr w:type="spellEnd"/>
            <w:r>
              <w:rPr>
                <w:rFonts w:hint="eastAsia"/>
              </w:rPr>
              <w:t>的操作都是基于</w:t>
            </w:r>
            <w:r>
              <w:t>top</w:t>
            </w:r>
            <w:r>
              <w:rPr>
                <w:rFonts w:hint="eastAsia"/>
              </w:rPr>
              <w:t>成员变量的设计，</w:t>
            </w:r>
          </w:p>
          <w:p w14:paraId="4BC60DDE" w14:textId="77777777" w:rsidR="00DC0E43" w:rsidRDefault="00DC0E43" w:rsidP="00DC0E43">
            <w:proofErr w:type="gramStart"/>
            <w:r>
              <w:t>pop</w:t>
            </w:r>
            <w:proofErr w:type="gramEnd"/>
            <w:r>
              <w:t>() =&gt; top-1</w:t>
            </w:r>
          </w:p>
          <w:p w14:paraId="58AA8437" w14:textId="77777777" w:rsidR="00DC0E43" w:rsidRDefault="00DC0E43" w:rsidP="00DC0E43">
            <w:proofErr w:type="gramStart"/>
            <w:r>
              <w:t>push</w:t>
            </w:r>
            <w:proofErr w:type="gramEnd"/>
            <w:r>
              <w:t>()=&gt; top+1</w:t>
            </w:r>
          </w:p>
          <w:p w14:paraId="6BA9589E" w14:textId="52A651AD" w:rsidR="00DC0E43" w:rsidRDefault="00DC0E43" w:rsidP="00DC0E43">
            <w:pPr>
              <w:rPr>
                <w:b/>
                <w:color w:val="3366FF"/>
              </w:rPr>
            </w:pPr>
            <w:r>
              <w:rPr>
                <w:rFonts w:hint="eastAsia"/>
              </w:rPr>
              <w:t>但是要注意边界条件的检测，初始化的时候，</w:t>
            </w:r>
            <w:r>
              <w:t>top</w:t>
            </w:r>
            <w:r>
              <w:rPr>
                <w:rFonts w:hint="eastAsia"/>
              </w:rPr>
              <w:t>为</w:t>
            </w:r>
            <w:r>
              <w:t>-1.</w:t>
            </w:r>
          </w:p>
        </w:tc>
      </w:tr>
    </w:tbl>
    <w:p w14:paraId="1C492204" w14:textId="79DE45EA" w:rsidR="00181764" w:rsidRDefault="00181764" w:rsidP="00181764">
      <w:r>
        <w:rPr>
          <w:rFonts w:hint="eastAsia"/>
          <w:b/>
          <w:color w:val="3366FF"/>
        </w:rPr>
        <w:t>实现一个队列</w:t>
      </w:r>
      <w:r>
        <w:rPr>
          <w:b/>
          <w:color w:val="3366FF"/>
        </w:rPr>
        <w:t>(queue)</w:t>
      </w:r>
      <w:r>
        <w:t>:</w:t>
      </w:r>
      <w:r>
        <w:rPr>
          <w:rFonts w:hint="eastAsia"/>
        </w:rPr>
        <w:t>用数组</w:t>
      </w:r>
    </w:p>
    <w:tbl>
      <w:tblPr>
        <w:tblStyle w:val="a3"/>
        <w:tblW w:w="0" w:type="auto"/>
        <w:tblLook w:val="04A0" w:firstRow="1" w:lastRow="0" w:firstColumn="1" w:lastColumn="0" w:noHBand="0" w:noVBand="1"/>
      </w:tblPr>
      <w:tblGrid>
        <w:gridCol w:w="8516"/>
      </w:tblGrid>
      <w:tr w:rsidR="00181764" w14:paraId="7CC601E6" w14:textId="77777777" w:rsidTr="00181764">
        <w:tc>
          <w:tcPr>
            <w:tcW w:w="8516" w:type="dxa"/>
          </w:tcPr>
          <w:p w14:paraId="06200B84" w14:textId="77777777" w:rsidR="00181764" w:rsidRDefault="00181764" w:rsidP="00181764">
            <w:r>
              <w:rPr>
                <w:rFonts w:hint="eastAsia"/>
              </w:rPr>
              <w:t>思想与上面类似，不过需要两个</w:t>
            </w:r>
            <w:r>
              <w:t>index</w:t>
            </w:r>
            <w:r>
              <w:rPr>
                <w:rFonts w:hint="eastAsia"/>
              </w:rPr>
              <w:t>来标记：</w:t>
            </w:r>
          </w:p>
          <w:p w14:paraId="29775369" w14:textId="77777777" w:rsidR="00181764" w:rsidRDefault="00181764" w:rsidP="00181764">
            <w:r>
              <w:t xml:space="preserve">front </w:t>
            </w:r>
            <w:r>
              <w:rPr>
                <w:rFonts w:hint="eastAsia"/>
              </w:rPr>
              <w:t>和</w:t>
            </w:r>
            <w:r>
              <w:rPr>
                <w:rFonts w:hint="eastAsia"/>
              </w:rPr>
              <w:t xml:space="preserve"> </w:t>
            </w:r>
            <w:r>
              <w:t>rear,</w:t>
            </w:r>
            <w:r>
              <w:rPr>
                <w:rFonts w:hint="eastAsia"/>
              </w:rPr>
              <w:t>代表队列的第一个元素和最后一个元素，当然操作也复杂一点</w:t>
            </w:r>
            <w:r w:rsidR="000B5CF6">
              <w:rPr>
                <w:rFonts w:hint="eastAsia"/>
              </w:rPr>
              <w:t>，</w:t>
            </w:r>
          </w:p>
          <w:p w14:paraId="6BA2439C" w14:textId="77777777" w:rsidR="000B5CF6" w:rsidRDefault="000B5CF6" w:rsidP="00181764">
            <w:r>
              <w:rPr>
                <w:rFonts w:hint="eastAsia"/>
              </w:rPr>
              <w:t>例如超过</w:t>
            </w:r>
            <w:proofErr w:type="spellStart"/>
            <w:r>
              <w:t>maxSize</w:t>
            </w:r>
            <w:proofErr w:type="spellEnd"/>
            <w:r>
              <w:rPr>
                <w:rFonts w:hint="eastAsia"/>
              </w:rPr>
              <w:t>的情况下，我们考虑用</w:t>
            </w:r>
            <w:r>
              <w:t>mod</w:t>
            </w:r>
            <w:r>
              <w:rPr>
                <w:rFonts w:hint="eastAsia"/>
              </w:rPr>
              <w:t>来处理：</w:t>
            </w:r>
          </w:p>
          <w:p w14:paraId="3F67A15B" w14:textId="77777777" w:rsidR="000B5CF6" w:rsidRDefault="000B5CF6" w:rsidP="00181764">
            <w:proofErr w:type="spellStart"/>
            <w:r w:rsidRPr="000B5CF6">
              <w:t>this.rear</w:t>
            </w:r>
            <w:proofErr w:type="spellEnd"/>
            <w:r w:rsidRPr="000B5CF6">
              <w:t xml:space="preserve"> = (this.rear+1) % </w:t>
            </w:r>
            <w:proofErr w:type="spellStart"/>
            <w:r w:rsidRPr="000B5CF6">
              <w:t>this.maxSize</w:t>
            </w:r>
            <w:proofErr w:type="spellEnd"/>
            <w:r w:rsidRPr="000B5CF6">
              <w:t>;</w:t>
            </w:r>
            <w:r>
              <w:rPr>
                <w:rFonts w:hint="eastAsia"/>
              </w:rPr>
              <w:t xml:space="preserve"> </w:t>
            </w:r>
            <w:r>
              <w:t xml:space="preserve">=&gt; </w:t>
            </w:r>
            <w:r>
              <w:rPr>
                <w:rFonts w:hint="eastAsia"/>
              </w:rPr>
              <w:t>入队列</w:t>
            </w:r>
          </w:p>
          <w:p w14:paraId="578DFA3E" w14:textId="5164D6E9" w:rsidR="000B5CF6" w:rsidRDefault="000B5CF6" w:rsidP="00181764">
            <w:proofErr w:type="spellStart"/>
            <w:r w:rsidRPr="000B5CF6">
              <w:t>this.front</w:t>
            </w:r>
            <w:proofErr w:type="spellEnd"/>
            <w:r w:rsidRPr="000B5CF6">
              <w:t xml:space="preserve"> = (this.front+1) % </w:t>
            </w:r>
            <w:proofErr w:type="spellStart"/>
            <w:r w:rsidRPr="000B5CF6">
              <w:t>this.maxSize</w:t>
            </w:r>
            <w:proofErr w:type="spellEnd"/>
            <w:r w:rsidRPr="000B5CF6">
              <w:t>;</w:t>
            </w:r>
            <w:r>
              <w:rPr>
                <w:rFonts w:hint="eastAsia"/>
              </w:rPr>
              <w:t xml:space="preserve"> </w:t>
            </w:r>
            <w:r>
              <w:t>=&gt;</w:t>
            </w:r>
            <w:r>
              <w:rPr>
                <w:rFonts w:hint="eastAsia"/>
              </w:rPr>
              <w:t>出队列</w:t>
            </w:r>
          </w:p>
        </w:tc>
      </w:tr>
    </w:tbl>
    <w:p w14:paraId="5F2D1924" w14:textId="090E0F46" w:rsidR="00181764" w:rsidRDefault="009B453C" w:rsidP="00181764">
      <w:r>
        <w:rPr>
          <w:rFonts w:hint="eastAsia"/>
          <w:b/>
          <w:color w:val="3366FF"/>
        </w:rPr>
        <w:t>线程的五种状态和描述</w:t>
      </w:r>
      <w:r>
        <w:t>:</w:t>
      </w:r>
    </w:p>
    <w:tbl>
      <w:tblPr>
        <w:tblStyle w:val="a3"/>
        <w:tblW w:w="0" w:type="auto"/>
        <w:tblLook w:val="04A0" w:firstRow="1" w:lastRow="0" w:firstColumn="1" w:lastColumn="0" w:noHBand="0" w:noVBand="1"/>
      </w:tblPr>
      <w:tblGrid>
        <w:gridCol w:w="8516"/>
      </w:tblGrid>
      <w:tr w:rsidR="009B453C" w14:paraId="4BB95A57" w14:textId="77777777" w:rsidTr="009B453C">
        <w:tc>
          <w:tcPr>
            <w:tcW w:w="8516" w:type="dxa"/>
          </w:tcPr>
          <w:p w14:paraId="269D7B96" w14:textId="35EF5900" w:rsidR="009B453C" w:rsidRPr="009B453C" w:rsidRDefault="009B453C" w:rsidP="009B453C">
            <w:r w:rsidRPr="009B453C">
              <w:rPr>
                <w:b/>
                <w:color w:val="FF0000"/>
              </w:rPr>
              <w:t>新建</w:t>
            </w:r>
            <w:r w:rsidR="0018217B">
              <w:rPr>
                <w:b/>
                <w:color w:val="FF0000"/>
              </w:rPr>
              <w:t>(New)</w:t>
            </w:r>
            <w:r w:rsidRPr="009B453C">
              <w:rPr>
                <w:b/>
                <w:color w:val="FF0000"/>
              </w:rPr>
              <w:t>：</w:t>
            </w:r>
            <w:r w:rsidRPr="009B453C">
              <w:t>new</w:t>
            </w:r>
            <w:r w:rsidRPr="009B453C">
              <w:t>一个</w:t>
            </w:r>
            <w:r w:rsidRPr="009B453C">
              <w:t>Thread</w:t>
            </w:r>
            <w:r w:rsidRPr="009B453C">
              <w:t>对象或者其子类对象就是创建一个线程，当一个线程对象被创建，但是没有开启，这个时候，只是对象线程对象开辟了内存空间和初始化数据。</w:t>
            </w:r>
            <w:r w:rsidRPr="009B453C">
              <w:t>        </w:t>
            </w:r>
          </w:p>
          <w:p w14:paraId="029AE537" w14:textId="2DA09636" w:rsidR="009B453C" w:rsidRPr="009B453C" w:rsidRDefault="009B453C" w:rsidP="009B453C">
            <w:r w:rsidRPr="009B453C">
              <w:rPr>
                <w:b/>
                <w:color w:val="FF0000"/>
              </w:rPr>
              <w:t>就绪</w:t>
            </w:r>
            <w:r w:rsidR="0018217B">
              <w:rPr>
                <w:b/>
                <w:color w:val="FF0000"/>
              </w:rPr>
              <w:t>(Runnable)</w:t>
            </w:r>
            <w:r w:rsidRPr="009B453C">
              <w:rPr>
                <w:b/>
                <w:color w:val="FF0000"/>
              </w:rPr>
              <w:t>：</w:t>
            </w:r>
            <w:r w:rsidRPr="009B453C">
              <w:t>新建的对象调用</w:t>
            </w:r>
            <w:r w:rsidRPr="009B453C">
              <w:t>start</w:t>
            </w:r>
            <w:r w:rsidRPr="009B453C">
              <w:t>方法，就开启了线程，线程就到了就绪状态。</w:t>
            </w:r>
          </w:p>
          <w:p w14:paraId="0B58198B" w14:textId="77777777" w:rsidR="009B453C" w:rsidRPr="009B453C" w:rsidRDefault="009B453C" w:rsidP="009B453C">
            <w:r w:rsidRPr="009B453C">
              <w:lastRenderedPageBreak/>
              <w:t>     </w:t>
            </w:r>
            <w:r w:rsidRPr="009B453C">
              <w:t>在这个状态的线程对象，具有执行资格，没有执行权。</w:t>
            </w:r>
          </w:p>
          <w:p w14:paraId="0B07D9BF" w14:textId="6A19A836" w:rsidR="009B453C" w:rsidRPr="009B453C" w:rsidRDefault="009B453C" w:rsidP="009B453C">
            <w:r w:rsidRPr="009B453C">
              <w:rPr>
                <w:b/>
                <w:color w:val="FF0000"/>
              </w:rPr>
              <w:t>运行</w:t>
            </w:r>
            <w:r w:rsidR="0018217B">
              <w:rPr>
                <w:b/>
                <w:color w:val="FF0000"/>
              </w:rPr>
              <w:t>(Running)</w:t>
            </w:r>
            <w:r w:rsidRPr="009B453C">
              <w:rPr>
                <w:b/>
                <w:color w:val="FF0000"/>
              </w:rPr>
              <w:t>：</w:t>
            </w:r>
            <w:r w:rsidRPr="009B453C">
              <w:t>当线程对象获取到了</w:t>
            </w:r>
            <w:r w:rsidRPr="009B453C">
              <w:t>CPU</w:t>
            </w:r>
            <w:r w:rsidRPr="009B453C">
              <w:t>的资源。在这个状态的线程对象，既有执行资格，也有执行权。</w:t>
            </w:r>
          </w:p>
          <w:p w14:paraId="0AFEE9F9" w14:textId="3E798172" w:rsidR="009B453C" w:rsidRPr="009B453C" w:rsidRDefault="009B453C" w:rsidP="009B453C">
            <w:r w:rsidRPr="009B453C">
              <w:rPr>
                <w:b/>
                <w:color w:val="FF0000"/>
              </w:rPr>
              <w:t>冻结</w:t>
            </w:r>
            <w:r w:rsidR="0018217B">
              <w:rPr>
                <w:b/>
                <w:color w:val="FF0000"/>
              </w:rPr>
              <w:t>(Blocked)</w:t>
            </w:r>
            <w:r w:rsidRPr="009B453C">
              <w:rPr>
                <w:b/>
                <w:color w:val="FF0000"/>
              </w:rPr>
              <w:t>：</w:t>
            </w:r>
            <w:r w:rsidRPr="009B453C">
              <w:t>运行过程中的线程由于某些原因</w:t>
            </w:r>
            <w:r w:rsidRPr="009B453C">
              <w:t>(</w:t>
            </w:r>
            <w:r w:rsidRPr="009B453C">
              <w:t>比如</w:t>
            </w:r>
            <w:proofErr w:type="spellStart"/>
            <w:r w:rsidRPr="009B453C">
              <w:t>wait,sleep</w:t>
            </w:r>
            <w:proofErr w:type="spellEnd"/>
            <w:r w:rsidRPr="009B453C">
              <w:t>)</w:t>
            </w:r>
            <w:r w:rsidRPr="009B453C">
              <w:t>，释放了执行资格和执行权。当然，他们可以回到运行状态。只不过，不是直接回到。</w:t>
            </w:r>
            <w:r w:rsidRPr="009B453C">
              <w:t> </w:t>
            </w:r>
            <w:r w:rsidRPr="009B453C">
              <w:t>而是先回到就绪状态。</w:t>
            </w:r>
          </w:p>
          <w:p w14:paraId="7062B0B9" w14:textId="47FC5D38" w:rsidR="009B453C" w:rsidRPr="009B453C" w:rsidRDefault="009B453C" w:rsidP="009B453C">
            <w:r w:rsidRPr="009B453C">
              <w:rPr>
                <w:b/>
                <w:color w:val="FF0000"/>
              </w:rPr>
              <w:t>死亡</w:t>
            </w:r>
            <w:r w:rsidR="0018217B">
              <w:rPr>
                <w:b/>
                <w:color w:val="FF0000"/>
              </w:rPr>
              <w:t>(Dead)</w:t>
            </w:r>
            <w:r w:rsidRPr="009B453C">
              <w:rPr>
                <w:b/>
                <w:color w:val="FF0000"/>
              </w:rPr>
              <w:t>：</w:t>
            </w:r>
            <w:r w:rsidRPr="009B453C">
              <w:t>当线程对象调用的</w:t>
            </w:r>
            <w:r w:rsidRPr="009B453C">
              <w:t>run</w:t>
            </w:r>
            <w:r w:rsidRPr="009B453C">
              <w:t>方法结束，或者直接调用</w:t>
            </w:r>
            <w:r w:rsidRPr="009B453C">
              <w:t>stop</w:t>
            </w:r>
            <w:r w:rsidRPr="009B453C">
              <w:t>方法，就让线程对象死亡，在内存中变成了垃圾。</w:t>
            </w:r>
          </w:p>
          <w:p w14:paraId="5CE8029E" w14:textId="77777777" w:rsidR="009B453C" w:rsidRDefault="009B453C" w:rsidP="00181764"/>
        </w:tc>
      </w:tr>
    </w:tbl>
    <w:p w14:paraId="53A4DF56" w14:textId="344F33A1" w:rsidR="00393AE1" w:rsidRDefault="00393AE1" w:rsidP="00393AE1">
      <w:r>
        <w:rPr>
          <w:rFonts w:hint="eastAsia"/>
          <w:b/>
          <w:color w:val="3366FF"/>
        </w:rPr>
        <w:lastRenderedPageBreak/>
        <w:t>线程</w:t>
      </w:r>
      <w:r>
        <w:rPr>
          <w:b/>
          <w:color w:val="3366FF"/>
        </w:rPr>
        <w:t>start()</w:t>
      </w:r>
      <w:r>
        <w:rPr>
          <w:rFonts w:hint="eastAsia"/>
          <w:b/>
          <w:color w:val="3366FF"/>
        </w:rPr>
        <w:t>和</w:t>
      </w:r>
      <w:r>
        <w:rPr>
          <w:b/>
          <w:color w:val="3366FF"/>
        </w:rPr>
        <w:t>run()</w:t>
      </w:r>
      <w:r>
        <w:rPr>
          <w:rFonts w:hint="eastAsia"/>
          <w:b/>
          <w:color w:val="3366FF"/>
        </w:rPr>
        <w:t>方法的区别</w:t>
      </w:r>
      <w:r>
        <w:t>:</w:t>
      </w:r>
    </w:p>
    <w:tbl>
      <w:tblPr>
        <w:tblStyle w:val="a3"/>
        <w:tblW w:w="0" w:type="auto"/>
        <w:tblLook w:val="04A0" w:firstRow="1" w:lastRow="0" w:firstColumn="1" w:lastColumn="0" w:noHBand="0" w:noVBand="1"/>
      </w:tblPr>
      <w:tblGrid>
        <w:gridCol w:w="8516"/>
      </w:tblGrid>
      <w:tr w:rsidR="00393AE1" w14:paraId="59FE00FC" w14:textId="77777777" w:rsidTr="00393AE1">
        <w:tc>
          <w:tcPr>
            <w:tcW w:w="8516" w:type="dxa"/>
          </w:tcPr>
          <w:p w14:paraId="28B76B28" w14:textId="1F719362" w:rsidR="00393AE1" w:rsidRDefault="00393AE1" w:rsidP="00393AE1">
            <w:pPr>
              <w:widowControl/>
              <w:jc w:val="left"/>
              <w:rPr>
                <w:rFonts w:ascii="Damascus" w:hAnsi="Damascus" w:cs="Damascus"/>
              </w:rPr>
            </w:pPr>
            <w:r w:rsidRPr="00393AE1">
              <w:t>调用</w:t>
            </w:r>
            <w:r w:rsidRPr="00393AE1">
              <w:t>start</w:t>
            </w:r>
            <w:r w:rsidRPr="00393AE1">
              <w:t>方法方可启动线程，而</w:t>
            </w:r>
            <w:r w:rsidRPr="00393AE1">
              <w:t>run</w:t>
            </w:r>
            <w:r w:rsidRPr="00393AE1">
              <w:t>方法只是</w:t>
            </w:r>
            <w:r w:rsidRPr="00393AE1">
              <w:t>thread</w:t>
            </w:r>
            <w:r w:rsidRPr="00393AE1">
              <w:t>的一个普通方法，调用</w:t>
            </w:r>
            <w:r w:rsidRPr="00393AE1">
              <w:t>run</w:t>
            </w:r>
            <w:r w:rsidRPr="00393AE1">
              <w:t>方法不能实现多线程；</w:t>
            </w:r>
            <w:r>
              <w:rPr>
                <w:rFonts w:hint="eastAsia"/>
              </w:rPr>
              <w:t>具体的</w:t>
            </w:r>
            <w:r>
              <w:rPr>
                <w:rFonts w:ascii="Damascus" w:hAnsi="Damascus" w:cs="Damascus" w:hint="eastAsia"/>
              </w:rPr>
              <w:t>说：</w:t>
            </w:r>
          </w:p>
          <w:p w14:paraId="798BB336" w14:textId="77777777" w:rsidR="00393AE1" w:rsidRPr="00393AE1" w:rsidRDefault="00393AE1" w:rsidP="00393AE1">
            <w:pPr>
              <w:widowControl/>
              <w:shd w:val="clear" w:color="auto" w:fill="FFFFFF"/>
              <w:spacing w:line="378" w:lineRule="atLeast"/>
              <w:jc w:val="left"/>
              <w:rPr>
                <w:b/>
                <w:color w:val="FF0000"/>
              </w:rPr>
            </w:pPr>
            <w:r w:rsidRPr="00393AE1">
              <w:rPr>
                <w:b/>
                <w:color w:val="FF0000"/>
              </w:rPr>
              <w:t>Start()</w:t>
            </w:r>
            <w:r w:rsidRPr="00393AE1">
              <w:rPr>
                <w:b/>
                <w:color w:val="FF0000"/>
              </w:rPr>
              <w:t>方法</w:t>
            </w:r>
            <w:r w:rsidRPr="00393AE1">
              <w:rPr>
                <w:b/>
                <w:color w:val="FF0000"/>
              </w:rPr>
              <w:t>:</w:t>
            </w:r>
          </w:p>
          <w:p w14:paraId="7F672077" w14:textId="77777777" w:rsidR="00393AE1" w:rsidRPr="00393AE1" w:rsidRDefault="00393AE1" w:rsidP="00393AE1">
            <w:pPr>
              <w:widowControl/>
              <w:shd w:val="clear" w:color="auto" w:fill="FFFFFF"/>
              <w:spacing w:line="378" w:lineRule="atLeast"/>
              <w:jc w:val="left"/>
            </w:pPr>
            <w:r w:rsidRPr="00393AE1">
              <w:t>start</w:t>
            </w:r>
            <w:r w:rsidRPr="00393AE1">
              <w:t>方法用来启动线程</w:t>
            </w:r>
            <w:r w:rsidRPr="00393AE1">
              <w:t>,</w:t>
            </w:r>
            <w:r w:rsidRPr="00393AE1">
              <w:t>实现了多线程运行</w:t>
            </w:r>
            <w:r w:rsidRPr="00393AE1">
              <w:t>,</w:t>
            </w:r>
            <w:r w:rsidRPr="00393AE1">
              <w:t>这时无需等待</w:t>
            </w:r>
            <w:r w:rsidRPr="00393AE1">
              <w:t>run</w:t>
            </w:r>
            <w:r w:rsidRPr="00393AE1">
              <w:t>方法体代码执行完毕而直接继续执行下面的</w:t>
            </w:r>
          </w:p>
          <w:p w14:paraId="32556D31" w14:textId="77777777" w:rsidR="00393AE1" w:rsidRPr="00393AE1" w:rsidRDefault="00393AE1" w:rsidP="00393AE1">
            <w:pPr>
              <w:widowControl/>
              <w:shd w:val="clear" w:color="auto" w:fill="FFFFFF"/>
              <w:spacing w:line="378" w:lineRule="atLeast"/>
              <w:jc w:val="left"/>
            </w:pPr>
            <w:r w:rsidRPr="00393AE1">
              <w:t>代码。通过调用</w:t>
            </w:r>
            <w:r w:rsidRPr="00393AE1">
              <w:t>Thread</w:t>
            </w:r>
            <w:r w:rsidRPr="00393AE1">
              <w:t>类的</w:t>
            </w:r>
            <w:r w:rsidRPr="00393AE1">
              <w:t>start()</w:t>
            </w:r>
            <w:r w:rsidRPr="00393AE1">
              <w:t>方法来启动一个线程</w:t>
            </w:r>
            <w:r w:rsidRPr="00393AE1">
              <w:t>,</w:t>
            </w:r>
            <w:r w:rsidRPr="00393AE1">
              <w:t>这时此线程处于就绪</w:t>
            </w:r>
            <w:r w:rsidRPr="00393AE1">
              <w:t>(</w:t>
            </w:r>
            <w:r w:rsidRPr="00393AE1">
              <w:t>可运行</w:t>
            </w:r>
            <w:r w:rsidRPr="00393AE1">
              <w:t>)</w:t>
            </w:r>
            <w:r w:rsidRPr="00393AE1">
              <w:t>状态，并没有运行，</w:t>
            </w:r>
          </w:p>
          <w:p w14:paraId="124AC34D" w14:textId="77777777" w:rsidR="00393AE1" w:rsidRPr="00393AE1" w:rsidRDefault="00393AE1" w:rsidP="00393AE1">
            <w:pPr>
              <w:widowControl/>
              <w:shd w:val="clear" w:color="auto" w:fill="FFFFFF"/>
              <w:spacing w:line="378" w:lineRule="atLeast"/>
              <w:jc w:val="left"/>
            </w:pPr>
            <w:r w:rsidRPr="00393AE1">
              <w:t>一旦得到</w:t>
            </w:r>
            <w:proofErr w:type="spellStart"/>
            <w:r w:rsidRPr="00393AE1">
              <w:t>cpu</w:t>
            </w:r>
            <w:proofErr w:type="spellEnd"/>
            <w:r w:rsidRPr="00393AE1">
              <w:t>时间片</w:t>
            </w:r>
            <w:r w:rsidRPr="00393AE1">
              <w:t>(</w:t>
            </w:r>
            <w:r w:rsidRPr="00393AE1">
              <w:t>执行权</w:t>
            </w:r>
            <w:r w:rsidRPr="00393AE1">
              <w:t>),</w:t>
            </w:r>
            <w:r w:rsidRPr="00393AE1">
              <w:t>就开始执行</w:t>
            </w:r>
            <w:r w:rsidRPr="00393AE1">
              <w:t>run()</w:t>
            </w:r>
            <w:r w:rsidRPr="00393AE1">
              <w:t>方法</w:t>
            </w:r>
            <w:r w:rsidRPr="00393AE1">
              <w:t>,</w:t>
            </w:r>
            <w:r w:rsidRPr="00393AE1">
              <w:t>这里方法</w:t>
            </w:r>
            <w:r w:rsidRPr="00393AE1">
              <w:t>run()</w:t>
            </w:r>
            <w:r w:rsidRPr="00393AE1">
              <w:t>称为线程体，</w:t>
            </w:r>
          </w:p>
          <w:p w14:paraId="593313EC" w14:textId="77777777" w:rsidR="00393AE1" w:rsidRPr="00393AE1" w:rsidRDefault="00393AE1" w:rsidP="00393AE1">
            <w:pPr>
              <w:widowControl/>
              <w:shd w:val="clear" w:color="auto" w:fill="FFFFFF"/>
              <w:spacing w:line="378" w:lineRule="atLeast"/>
              <w:jc w:val="left"/>
            </w:pPr>
            <w:r w:rsidRPr="00393AE1">
              <w:t>它包含了要执行的这个线程的内容，</w:t>
            </w:r>
            <w:r w:rsidRPr="00393AE1">
              <w:t>Run</w:t>
            </w:r>
            <w:r w:rsidRPr="00393AE1">
              <w:t>方法运行结束</w:t>
            </w:r>
            <w:r w:rsidRPr="00393AE1">
              <w:t>,</w:t>
            </w:r>
            <w:r w:rsidRPr="00393AE1">
              <w:t>此线程随即终止。</w:t>
            </w:r>
          </w:p>
          <w:p w14:paraId="1790325B" w14:textId="77777777" w:rsidR="00393AE1" w:rsidRPr="00393AE1" w:rsidRDefault="00393AE1" w:rsidP="00393AE1">
            <w:pPr>
              <w:widowControl/>
              <w:shd w:val="clear" w:color="auto" w:fill="FFFFFF"/>
              <w:spacing w:line="378" w:lineRule="atLeast"/>
              <w:jc w:val="left"/>
              <w:rPr>
                <w:b/>
                <w:color w:val="FF0000"/>
              </w:rPr>
            </w:pPr>
            <w:r w:rsidRPr="00393AE1">
              <w:rPr>
                <w:b/>
                <w:color w:val="FF0000"/>
              </w:rPr>
              <w:t>Run()</w:t>
            </w:r>
            <w:r w:rsidRPr="00393AE1">
              <w:rPr>
                <w:b/>
                <w:color w:val="FF0000"/>
              </w:rPr>
              <w:t>方法</w:t>
            </w:r>
            <w:r w:rsidRPr="00393AE1">
              <w:rPr>
                <w:b/>
                <w:color w:val="FF0000"/>
              </w:rPr>
              <w:t>:</w:t>
            </w:r>
          </w:p>
          <w:p w14:paraId="11E89CEF" w14:textId="77777777" w:rsidR="00393AE1" w:rsidRPr="00393AE1" w:rsidRDefault="00393AE1" w:rsidP="00393AE1">
            <w:pPr>
              <w:widowControl/>
              <w:shd w:val="clear" w:color="auto" w:fill="FFFFFF"/>
              <w:spacing w:line="378" w:lineRule="atLeast"/>
              <w:jc w:val="left"/>
            </w:pPr>
            <w:r w:rsidRPr="00393AE1">
              <w:t>run()</w:t>
            </w:r>
            <w:r w:rsidRPr="00393AE1">
              <w:t>方法只是</w:t>
            </w:r>
            <w:r w:rsidRPr="00393AE1">
              <w:t>Thread</w:t>
            </w:r>
            <w:r w:rsidRPr="00393AE1">
              <w:t>类的一个普通方法</w:t>
            </w:r>
            <w:r w:rsidRPr="00393AE1">
              <w:t>,</w:t>
            </w:r>
            <w:r w:rsidRPr="00393AE1">
              <w:t>如果直接调用</w:t>
            </w:r>
            <w:r w:rsidRPr="00393AE1">
              <w:t>Run</w:t>
            </w:r>
            <w:r w:rsidRPr="00393AE1">
              <w:t>方法</w:t>
            </w:r>
            <w:r w:rsidRPr="00393AE1">
              <w:t>,</w:t>
            </w:r>
            <w:r w:rsidRPr="00393AE1">
              <w:t>程序中依然只有主线程这一个线程</w:t>
            </w:r>
            <w:r w:rsidRPr="00393AE1">
              <w:t>,</w:t>
            </w:r>
          </w:p>
          <w:p w14:paraId="23D9486E" w14:textId="77777777" w:rsidR="00393AE1" w:rsidRPr="00393AE1" w:rsidRDefault="00393AE1" w:rsidP="00393AE1">
            <w:pPr>
              <w:widowControl/>
              <w:shd w:val="clear" w:color="auto" w:fill="FFFFFF"/>
              <w:spacing w:line="378" w:lineRule="atLeast"/>
              <w:jc w:val="left"/>
            </w:pPr>
            <w:r w:rsidRPr="00393AE1">
              <w:t>其程序执行路径还是只有一条，还是要等待</w:t>
            </w:r>
            <w:r w:rsidRPr="00393AE1">
              <w:t>run</w:t>
            </w:r>
            <w:r w:rsidRPr="00393AE1">
              <w:t>方法体执行完毕后才可继续执行下面的代码，</w:t>
            </w:r>
          </w:p>
          <w:p w14:paraId="24A145C3" w14:textId="489B3665" w:rsidR="00393AE1" w:rsidRDefault="00393AE1" w:rsidP="00393AE1">
            <w:pPr>
              <w:widowControl/>
              <w:shd w:val="clear" w:color="auto" w:fill="FFFFFF"/>
              <w:spacing w:line="378" w:lineRule="atLeast"/>
              <w:jc w:val="left"/>
            </w:pPr>
            <w:r w:rsidRPr="00393AE1">
              <w:t>这样就没有达到多线程的目的</w:t>
            </w:r>
          </w:p>
        </w:tc>
      </w:tr>
    </w:tbl>
    <w:p w14:paraId="05829D62" w14:textId="23A133E3" w:rsidR="00393AE1" w:rsidRDefault="00393AE1" w:rsidP="00393AE1">
      <w:r>
        <w:rPr>
          <w:rFonts w:hint="eastAsia"/>
          <w:b/>
          <w:color w:val="3366FF"/>
        </w:rPr>
        <w:t>线程</w:t>
      </w:r>
      <w:r>
        <w:rPr>
          <w:b/>
          <w:color w:val="3366FF"/>
        </w:rPr>
        <w:t>sleep()</w:t>
      </w:r>
      <w:r>
        <w:rPr>
          <w:rFonts w:hint="eastAsia"/>
          <w:b/>
          <w:color w:val="3366FF"/>
        </w:rPr>
        <w:t>和</w:t>
      </w:r>
      <w:r>
        <w:rPr>
          <w:b/>
          <w:color w:val="3366FF"/>
        </w:rPr>
        <w:t>wait()</w:t>
      </w:r>
      <w:r>
        <w:rPr>
          <w:rFonts w:hint="eastAsia"/>
          <w:b/>
          <w:color w:val="3366FF"/>
        </w:rPr>
        <w:t>方法的区别</w:t>
      </w:r>
      <w:r>
        <w:t>:</w:t>
      </w:r>
    </w:p>
    <w:tbl>
      <w:tblPr>
        <w:tblStyle w:val="a3"/>
        <w:tblW w:w="0" w:type="auto"/>
        <w:tblLook w:val="04A0" w:firstRow="1" w:lastRow="0" w:firstColumn="1" w:lastColumn="0" w:noHBand="0" w:noVBand="1"/>
      </w:tblPr>
      <w:tblGrid>
        <w:gridCol w:w="8516"/>
      </w:tblGrid>
      <w:tr w:rsidR="00393AE1" w14:paraId="747AF726" w14:textId="77777777" w:rsidTr="00393AE1">
        <w:tc>
          <w:tcPr>
            <w:tcW w:w="8516" w:type="dxa"/>
          </w:tcPr>
          <w:p w14:paraId="0FA569A9" w14:textId="77777777" w:rsidR="00393AE1" w:rsidRPr="00393AE1" w:rsidRDefault="00393AE1" w:rsidP="00393AE1">
            <w:pPr>
              <w:widowControl/>
              <w:shd w:val="clear" w:color="auto" w:fill="FFFFFF"/>
              <w:spacing w:line="378" w:lineRule="atLeast"/>
              <w:jc w:val="left"/>
            </w:pPr>
            <w:r w:rsidRPr="00393AE1">
              <w:t>(1)</w:t>
            </w:r>
            <w:r w:rsidRPr="00393AE1">
              <w:t>这两个方法来自不同的类，</w:t>
            </w:r>
            <w:r w:rsidRPr="00393AE1">
              <w:t>sleep()</w:t>
            </w:r>
            <w:r w:rsidRPr="00393AE1">
              <w:t>来自</w:t>
            </w:r>
            <w:r w:rsidRPr="00393AE1">
              <w:t>Thread</w:t>
            </w:r>
            <w:r w:rsidRPr="00393AE1">
              <w:t>类，和</w:t>
            </w:r>
            <w:r w:rsidRPr="00393AE1">
              <w:t>wait()</w:t>
            </w:r>
            <w:r w:rsidRPr="00393AE1">
              <w:t>来自</w:t>
            </w:r>
            <w:r w:rsidRPr="00393AE1">
              <w:t>Object</w:t>
            </w:r>
            <w:r w:rsidRPr="00393AE1">
              <w:t>类。</w:t>
            </w:r>
          </w:p>
          <w:p w14:paraId="5EADD47F" w14:textId="36DD2345" w:rsidR="00393AE1" w:rsidRPr="00393AE1" w:rsidRDefault="00393AE1" w:rsidP="00393AE1">
            <w:pPr>
              <w:widowControl/>
              <w:shd w:val="clear" w:color="auto" w:fill="FFFFFF"/>
              <w:spacing w:line="378" w:lineRule="atLeast"/>
              <w:jc w:val="left"/>
            </w:pPr>
            <w:r w:rsidRPr="00393AE1">
              <w:t>(2)sleep</w:t>
            </w:r>
            <w:r w:rsidRPr="00393AE1">
              <w:t>是</w:t>
            </w:r>
            <w:r w:rsidRPr="00393AE1">
              <w:t>Thread</w:t>
            </w:r>
            <w:r w:rsidRPr="00393AE1">
              <w:t>的静态类方法，谁调用的谁去睡觉，即使在</w:t>
            </w:r>
            <w:r w:rsidRPr="00393AE1">
              <w:t>a</w:t>
            </w:r>
            <w:r w:rsidRPr="00393AE1">
              <w:t>线程里调用了</w:t>
            </w:r>
            <w:r w:rsidRPr="00393AE1">
              <w:t>b</w:t>
            </w:r>
            <w:r w:rsidRPr="00393AE1">
              <w:t>的</w:t>
            </w:r>
            <w:r w:rsidRPr="00393AE1">
              <w:t>sleep</w:t>
            </w:r>
            <w:r w:rsidRPr="00393AE1">
              <w:t>方法，实际上还是</w:t>
            </w:r>
            <w:r w:rsidRPr="00393AE1">
              <w:t>a</w:t>
            </w:r>
            <w:r w:rsidRPr="00393AE1">
              <w:t>去睡觉，</w:t>
            </w:r>
            <w:r w:rsidRPr="00393AE1">
              <w:t> </w:t>
            </w:r>
            <w:r w:rsidRPr="00393AE1">
              <w:t>要让</w:t>
            </w:r>
            <w:r w:rsidRPr="00393AE1">
              <w:t>b</w:t>
            </w:r>
            <w:r w:rsidRPr="00393AE1">
              <w:t>线程睡觉要在</w:t>
            </w:r>
            <w:r w:rsidRPr="00393AE1">
              <w:t>b</w:t>
            </w:r>
            <w:r w:rsidRPr="00393AE1">
              <w:t>的代码中调用</w:t>
            </w:r>
            <w:r w:rsidRPr="00393AE1">
              <w:t>sleep</w:t>
            </w:r>
            <w:r w:rsidRPr="00393AE1">
              <w:t>。而</w:t>
            </w:r>
            <w:r w:rsidRPr="00393AE1">
              <w:t>wait()</w:t>
            </w:r>
            <w:r w:rsidRPr="00393AE1">
              <w:t>是</w:t>
            </w:r>
            <w:r w:rsidRPr="00393AE1">
              <w:t>Object</w:t>
            </w:r>
            <w:r w:rsidRPr="00393AE1">
              <w:t>类的非静态方法</w:t>
            </w:r>
          </w:p>
          <w:p w14:paraId="4DBDF6D6" w14:textId="77777777" w:rsidR="00393AE1" w:rsidRPr="00393AE1" w:rsidRDefault="00393AE1" w:rsidP="00393AE1">
            <w:pPr>
              <w:widowControl/>
              <w:shd w:val="clear" w:color="auto" w:fill="FFFFFF"/>
              <w:spacing w:line="378" w:lineRule="atLeast"/>
              <w:jc w:val="left"/>
            </w:pPr>
            <w:r w:rsidRPr="00393AE1">
              <w:t>(3)sleep()</w:t>
            </w:r>
            <w:r w:rsidRPr="00393AE1">
              <w:t>释放资源不释放锁，而</w:t>
            </w:r>
            <w:r w:rsidRPr="00393AE1">
              <w:t>wait()</w:t>
            </w:r>
            <w:r w:rsidRPr="00393AE1">
              <w:t>释放资源释放锁；</w:t>
            </w:r>
          </w:p>
          <w:p w14:paraId="0BB33C66" w14:textId="77777777" w:rsidR="00393AE1" w:rsidRPr="00393AE1" w:rsidRDefault="00393AE1" w:rsidP="00393AE1">
            <w:pPr>
              <w:widowControl/>
              <w:shd w:val="clear" w:color="auto" w:fill="FFFFFF"/>
              <w:spacing w:line="378" w:lineRule="atLeast"/>
              <w:jc w:val="left"/>
            </w:pPr>
            <w:r w:rsidRPr="00393AE1">
              <w:t>(4)</w:t>
            </w:r>
            <w:r w:rsidRPr="00393AE1">
              <w:t>使用范围：</w:t>
            </w:r>
            <w:proofErr w:type="spellStart"/>
            <w:r w:rsidRPr="00393AE1">
              <w:t>wait,notify</w:t>
            </w:r>
            <w:proofErr w:type="spellEnd"/>
            <w:r w:rsidRPr="00393AE1">
              <w:t>和</w:t>
            </w:r>
            <w:proofErr w:type="spellStart"/>
            <w:r w:rsidRPr="00393AE1">
              <w:t>notifyAll</w:t>
            </w:r>
            <w:proofErr w:type="spellEnd"/>
            <w:r w:rsidRPr="00393AE1">
              <w:t>只能在同步控制方法或者同步控制块里面使用</w:t>
            </w:r>
            <w:r w:rsidRPr="00393AE1">
              <w:t>,</w:t>
            </w:r>
            <w:r w:rsidRPr="00393AE1">
              <w:t>而</w:t>
            </w:r>
            <w:r w:rsidRPr="00393AE1">
              <w:t>sleep</w:t>
            </w:r>
            <w:r w:rsidRPr="00393AE1">
              <w:t>可以在任何地方使用</w:t>
            </w:r>
          </w:p>
          <w:p w14:paraId="4F0E590C" w14:textId="77777777" w:rsidR="00393AE1" w:rsidRDefault="00393AE1" w:rsidP="00393AE1"/>
        </w:tc>
      </w:tr>
    </w:tbl>
    <w:p w14:paraId="3837099F" w14:textId="71F3A6D9" w:rsidR="009E578E" w:rsidRDefault="009E578E" w:rsidP="009E578E">
      <w:r>
        <w:rPr>
          <w:rFonts w:hint="eastAsia"/>
          <w:b/>
          <w:color w:val="3366FF"/>
        </w:rPr>
        <w:t>单例模式下的饿汉和懒汉式子以及懒汉式子的多线程表示</w:t>
      </w:r>
      <w:r>
        <w:t>:</w:t>
      </w:r>
    </w:p>
    <w:tbl>
      <w:tblPr>
        <w:tblStyle w:val="a3"/>
        <w:tblW w:w="0" w:type="auto"/>
        <w:tblLook w:val="04A0" w:firstRow="1" w:lastRow="0" w:firstColumn="1" w:lastColumn="0" w:noHBand="0" w:noVBand="1"/>
      </w:tblPr>
      <w:tblGrid>
        <w:gridCol w:w="8516"/>
      </w:tblGrid>
      <w:tr w:rsidR="009E578E" w14:paraId="1425F1F1" w14:textId="77777777" w:rsidTr="009E578E">
        <w:tc>
          <w:tcPr>
            <w:tcW w:w="8516" w:type="dxa"/>
          </w:tcPr>
          <w:p w14:paraId="323D53DB" w14:textId="65B9594A" w:rsidR="00665611" w:rsidRDefault="00665611" w:rsidP="009E578E">
            <w:pPr>
              <w:rPr>
                <w:color w:val="FF0000"/>
              </w:rPr>
            </w:pPr>
            <w:r>
              <w:rPr>
                <w:color w:val="FF0000"/>
              </w:rPr>
              <w:t>1:</w:t>
            </w:r>
          </w:p>
          <w:p w14:paraId="70E859FE" w14:textId="77777777" w:rsidR="009E578E" w:rsidRDefault="009E578E" w:rsidP="009E578E">
            <w:pPr>
              <w:rPr>
                <w:rFonts w:ascii="Damascus" w:hAnsi="Damascus" w:cs="Damascus"/>
                <w:color w:val="FF0000"/>
              </w:rPr>
            </w:pPr>
            <w:r w:rsidRPr="009E578E">
              <w:rPr>
                <w:rFonts w:hint="eastAsia"/>
                <w:color w:val="FF0000"/>
              </w:rPr>
              <w:t>饿汉</w:t>
            </w:r>
            <w:r w:rsidRPr="009E578E">
              <w:rPr>
                <w:rFonts w:ascii="Damascus" w:hAnsi="Damascus" w:cs="Damascus" w:hint="eastAsia"/>
                <w:color w:val="FF0000"/>
              </w:rPr>
              <w:t>：</w:t>
            </w:r>
          </w:p>
          <w:p w14:paraId="4575D907" w14:textId="77777777" w:rsidR="009E578E" w:rsidRPr="009E578E" w:rsidRDefault="009E578E" w:rsidP="009E578E">
            <w:pPr>
              <w:rPr>
                <w:rFonts w:ascii="Times New Roman" w:hAnsi="Times New Roman" w:cs="Times New Roman"/>
              </w:rPr>
            </w:pPr>
            <w:proofErr w:type="gramStart"/>
            <w:r w:rsidRPr="009E578E">
              <w:rPr>
                <w:rFonts w:ascii="Times New Roman" w:hAnsi="Times New Roman" w:cs="Times New Roman"/>
              </w:rPr>
              <w:t>class</w:t>
            </w:r>
            <w:proofErr w:type="gramEnd"/>
            <w:r w:rsidRPr="009E578E">
              <w:rPr>
                <w:rFonts w:ascii="Times New Roman" w:hAnsi="Times New Roman" w:cs="Times New Roman"/>
              </w:rPr>
              <w:t xml:space="preserve"> Single</w:t>
            </w:r>
          </w:p>
          <w:p w14:paraId="5513B4B6"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w:t>
            </w:r>
          </w:p>
          <w:p w14:paraId="70089BC8" w14:textId="77777777" w:rsidR="009E578E" w:rsidRPr="009E578E" w:rsidRDefault="009E578E" w:rsidP="009E578E">
            <w:pPr>
              <w:rPr>
                <w:rFonts w:ascii="Times New Roman" w:hAnsi="Times New Roman" w:cs="Times New Roman"/>
              </w:rPr>
            </w:pPr>
            <w:r w:rsidRPr="009E578E">
              <w:rPr>
                <w:rFonts w:ascii="Times New Roman" w:hAnsi="Times New Roman" w:cs="Times New Roman" w:hint="eastAsia"/>
              </w:rPr>
              <w:tab/>
              <w:t>private Single(){}//</w:t>
            </w:r>
            <w:r w:rsidRPr="009E578E">
              <w:rPr>
                <w:rFonts w:ascii="Times New Roman" w:hAnsi="Times New Roman" w:cs="Times New Roman" w:hint="eastAsia"/>
              </w:rPr>
              <w:t>将构造函数私有化，不让别的类建立该类对象</w:t>
            </w:r>
          </w:p>
          <w:p w14:paraId="154D368E" w14:textId="77777777" w:rsidR="009E578E" w:rsidRPr="009E578E" w:rsidRDefault="009E578E" w:rsidP="009E578E">
            <w:pPr>
              <w:rPr>
                <w:rFonts w:ascii="Times New Roman" w:hAnsi="Times New Roman" w:cs="Times New Roman"/>
              </w:rPr>
            </w:pPr>
            <w:r w:rsidRPr="009E578E">
              <w:rPr>
                <w:rFonts w:ascii="Times New Roman" w:hAnsi="Times New Roman" w:cs="Times New Roman" w:hint="eastAsia"/>
              </w:rPr>
              <w:tab/>
              <w:t>private static final Single s=new Single();//</w:t>
            </w:r>
            <w:r w:rsidRPr="009E578E">
              <w:rPr>
                <w:rFonts w:ascii="Times New Roman" w:hAnsi="Times New Roman" w:cs="Times New Roman" w:hint="eastAsia"/>
              </w:rPr>
              <w:t>自己建立一个对象</w:t>
            </w:r>
          </w:p>
          <w:p w14:paraId="4E329278" w14:textId="77777777" w:rsidR="009E578E" w:rsidRPr="009E578E" w:rsidRDefault="009E578E" w:rsidP="009E578E">
            <w:pPr>
              <w:rPr>
                <w:rFonts w:ascii="Times New Roman" w:hAnsi="Times New Roman" w:cs="Times New Roman"/>
              </w:rPr>
            </w:pPr>
            <w:r w:rsidRPr="009E578E">
              <w:rPr>
                <w:rFonts w:ascii="Times New Roman" w:hAnsi="Times New Roman" w:cs="Times New Roman" w:hint="eastAsia"/>
              </w:rPr>
              <w:tab/>
              <w:t xml:space="preserve">public static Single </w:t>
            </w:r>
            <w:proofErr w:type="spellStart"/>
            <w:r w:rsidRPr="009E578E">
              <w:rPr>
                <w:rFonts w:ascii="Times New Roman" w:hAnsi="Times New Roman" w:cs="Times New Roman" w:hint="eastAsia"/>
              </w:rPr>
              <w:t>getInstance</w:t>
            </w:r>
            <w:proofErr w:type="spellEnd"/>
            <w:r w:rsidRPr="009E578E">
              <w:rPr>
                <w:rFonts w:ascii="Times New Roman" w:hAnsi="Times New Roman" w:cs="Times New Roman" w:hint="eastAsia"/>
              </w:rPr>
              <w:t>()//</w:t>
            </w:r>
            <w:r w:rsidRPr="009E578E">
              <w:rPr>
                <w:rFonts w:ascii="Times New Roman" w:hAnsi="Times New Roman" w:cs="Times New Roman" w:hint="eastAsia"/>
              </w:rPr>
              <w:t>提供一个公共访问方式</w:t>
            </w:r>
          </w:p>
          <w:p w14:paraId="0529D7DE"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t>{</w:t>
            </w:r>
          </w:p>
          <w:p w14:paraId="314B240F"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r>
            <w:proofErr w:type="gramStart"/>
            <w:r w:rsidRPr="009E578E">
              <w:rPr>
                <w:rFonts w:ascii="Times New Roman" w:hAnsi="Times New Roman" w:cs="Times New Roman"/>
              </w:rPr>
              <w:t>return</w:t>
            </w:r>
            <w:proofErr w:type="gramEnd"/>
            <w:r w:rsidRPr="009E578E">
              <w:rPr>
                <w:rFonts w:ascii="Times New Roman" w:hAnsi="Times New Roman" w:cs="Times New Roman"/>
              </w:rPr>
              <w:t xml:space="preserve"> s;</w:t>
            </w:r>
          </w:p>
          <w:p w14:paraId="2AB32712"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t>}</w:t>
            </w:r>
          </w:p>
          <w:p w14:paraId="2054690D" w14:textId="77777777" w:rsidR="009E578E" w:rsidRDefault="009E578E" w:rsidP="009E578E">
            <w:pPr>
              <w:rPr>
                <w:rFonts w:ascii="Times New Roman" w:hAnsi="Times New Roman" w:cs="Times New Roman"/>
              </w:rPr>
            </w:pPr>
            <w:r w:rsidRPr="009E578E">
              <w:rPr>
                <w:rFonts w:ascii="Times New Roman" w:hAnsi="Times New Roman" w:cs="Times New Roman"/>
              </w:rPr>
              <w:t>}</w:t>
            </w:r>
          </w:p>
          <w:p w14:paraId="086840AF" w14:textId="778FF5AA" w:rsidR="009E578E" w:rsidRPr="004B0DD8" w:rsidRDefault="009E578E" w:rsidP="009E578E">
            <w:pPr>
              <w:rPr>
                <w:rFonts w:ascii="Times New Roman" w:hAnsi="Times New Roman" w:cs="Times New Roman"/>
              </w:rPr>
            </w:pPr>
            <w:r w:rsidRPr="009E578E">
              <w:rPr>
                <w:rFonts w:ascii="Times New Roman" w:hAnsi="Times New Roman" w:cs="Times New Roman" w:hint="eastAsia"/>
                <w:color w:val="FF0000"/>
              </w:rPr>
              <w:t>懒汉</w:t>
            </w:r>
            <w:r w:rsidRPr="009E578E">
              <w:rPr>
                <w:rFonts w:ascii="Damascus" w:hAnsi="Damascus" w:cs="Damascus" w:hint="eastAsia"/>
                <w:color w:val="FF0000"/>
              </w:rPr>
              <w:t>线程不安全</w:t>
            </w:r>
            <w:r>
              <w:rPr>
                <w:rFonts w:ascii="Damascus" w:hAnsi="Damascus" w:cs="Damascus" w:hint="eastAsia"/>
              </w:rPr>
              <w:t>：</w:t>
            </w:r>
            <w:r w:rsidR="004B0DD8">
              <w:rPr>
                <w:rFonts w:ascii="Times New Roman" w:hAnsi="Times New Roman" w:cs="Times New Roman"/>
              </w:rPr>
              <w:t>(</w:t>
            </w:r>
            <w:r w:rsidR="004B0DD8">
              <w:rPr>
                <w:rFonts w:ascii="Times New Roman" w:hAnsi="Times New Roman" w:cs="Times New Roman" w:hint="eastAsia"/>
              </w:rPr>
              <w:t>延时加载</w:t>
            </w:r>
            <w:r w:rsidR="004B0DD8">
              <w:rPr>
                <w:rFonts w:ascii="Times New Roman" w:hAnsi="Times New Roman" w:cs="Times New Roman"/>
              </w:rPr>
              <w:t>)</w:t>
            </w:r>
          </w:p>
          <w:p w14:paraId="38676815" w14:textId="77777777" w:rsidR="009E578E" w:rsidRPr="009E578E" w:rsidRDefault="009E578E" w:rsidP="009E578E">
            <w:pPr>
              <w:rPr>
                <w:rFonts w:ascii="Times New Roman" w:hAnsi="Times New Roman" w:cs="Times New Roman"/>
              </w:rPr>
            </w:pPr>
            <w:proofErr w:type="gramStart"/>
            <w:r w:rsidRPr="009E578E">
              <w:rPr>
                <w:rFonts w:ascii="Times New Roman" w:hAnsi="Times New Roman" w:cs="Times New Roman"/>
              </w:rPr>
              <w:t>class</w:t>
            </w:r>
            <w:proofErr w:type="gramEnd"/>
            <w:r w:rsidRPr="009E578E">
              <w:rPr>
                <w:rFonts w:ascii="Times New Roman" w:hAnsi="Times New Roman" w:cs="Times New Roman"/>
              </w:rPr>
              <w:t xml:space="preserve"> Single</w:t>
            </w:r>
          </w:p>
          <w:p w14:paraId="7210B64E"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w:t>
            </w:r>
          </w:p>
          <w:p w14:paraId="062ED5E3"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r>
            <w:proofErr w:type="gramStart"/>
            <w:r w:rsidRPr="009E578E">
              <w:rPr>
                <w:rFonts w:ascii="Times New Roman" w:hAnsi="Times New Roman" w:cs="Times New Roman"/>
              </w:rPr>
              <w:t>private</w:t>
            </w:r>
            <w:proofErr w:type="gramEnd"/>
            <w:r w:rsidRPr="009E578E">
              <w:rPr>
                <w:rFonts w:ascii="Times New Roman" w:hAnsi="Times New Roman" w:cs="Times New Roman"/>
              </w:rPr>
              <w:t xml:space="preserve"> Single(){} </w:t>
            </w:r>
          </w:p>
          <w:p w14:paraId="4DD00935"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r>
            <w:proofErr w:type="gramStart"/>
            <w:r w:rsidRPr="009E578E">
              <w:rPr>
                <w:rFonts w:ascii="Times New Roman" w:hAnsi="Times New Roman" w:cs="Times New Roman"/>
              </w:rPr>
              <w:t>private</w:t>
            </w:r>
            <w:proofErr w:type="gramEnd"/>
            <w:r w:rsidRPr="009E578E">
              <w:rPr>
                <w:rFonts w:ascii="Times New Roman" w:hAnsi="Times New Roman" w:cs="Times New Roman"/>
              </w:rPr>
              <w:t xml:space="preserve"> static Single s;</w:t>
            </w:r>
          </w:p>
          <w:p w14:paraId="40FE0262"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r>
            <w:proofErr w:type="gramStart"/>
            <w:r w:rsidRPr="009E578E">
              <w:rPr>
                <w:rFonts w:ascii="Times New Roman" w:hAnsi="Times New Roman" w:cs="Times New Roman"/>
              </w:rPr>
              <w:t>public</w:t>
            </w:r>
            <w:proofErr w:type="gramEnd"/>
            <w:r w:rsidRPr="009E578E">
              <w:rPr>
                <w:rFonts w:ascii="Times New Roman" w:hAnsi="Times New Roman" w:cs="Times New Roman"/>
              </w:rPr>
              <w:t xml:space="preserve"> static Single </w:t>
            </w:r>
            <w:proofErr w:type="spellStart"/>
            <w:r w:rsidRPr="009E578E">
              <w:rPr>
                <w:rFonts w:ascii="Times New Roman" w:hAnsi="Times New Roman" w:cs="Times New Roman"/>
              </w:rPr>
              <w:t>getInstance</w:t>
            </w:r>
            <w:proofErr w:type="spellEnd"/>
            <w:r w:rsidRPr="009E578E">
              <w:rPr>
                <w:rFonts w:ascii="Times New Roman" w:hAnsi="Times New Roman" w:cs="Times New Roman"/>
              </w:rPr>
              <w:t>()</w:t>
            </w:r>
          </w:p>
          <w:p w14:paraId="6BAE320E"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t>{</w:t>
            </w:r>
          </w:p>
          <w:p w14:paraId="14C335BB"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r>
            <w:proofErr w:type="gramStart"/>
            <w:r w:rsidRPr="009E578E">
              <w:rPr>
                <w:rFonts w:ascii="Times New Roman" w:hAnsi="Times New Roman" w:cs="Times New Roman"/>
              </w:rPr>
              <w:t>if</w:t>
            </w:r>
            <w:proofErr w:type="gramEnd"/>
            <w:r w:rsidRPr="009E578E">
              <w:rPr>
                <w:rFonts w:ascii="Times New Roman" w:hAnsi="Times New Roman" w:cs="Times New Roman"/>
              </w:rPr>
              <w:t>(s==null)</w:t>
            </w:r>
          </w:p>
          <w:p w14:paraId="1FF0F71D"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r>
            <w:r w:rsidRPr="009E578E">
              <w:rPr>
                <w:rFonts w:ascii="Times New Roman" w:hAnsi="Times New Roman" w:cs="Times New Roman"/>
              </w:rPr>
              <w:tab/>
            </w:r>
            <w:proofErr w:type="gramStart"/>
            <w:r w:rsidRPr="009E578E">
              <w:rPr>
                <w:rFonts w:ascii="Times New Roman" w:hAnsi="Times New Roman" w:cs="Times New Roman"/>
              </w:rPr>
              <w:t>s</w:t>
            </w:r>
            <w:proofErr w:type="gramEnd"/>
            <w:r w:rsidRPr="009E578E">
              <w:rPr>
                <w:rFonts w:ascii="Times New Roman" w:hAnsi="Times New Roman" w:cs="Times New Roman"/>
              </w:rPr>
              <w:t>=new Single();</w:t>
            </w:r>
          </w:p>
          <w:p w14:paraId="7A44E581"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r>
            <w:proofErr w:type="gramStart"/>
            <w:r w:rsidRPr="009E578E">
              <w:rPr>
                <w:rFonts w:ascii="Times New Roman" w:hAnsi="Times New Roman" w:cs="Times New Roman"/>
              </w:rPr>
              <w:t>return</w:t>
            </w:r>
            <w:proofErr w:type="gramEnd"/>
            <w:r w:rsidRPr="009E578E">
              <w:rPr>
                <w:rFonts w:ascii="Times New Roman" w:hAnsi="Times New Roman" w:cs="Times New Roman"/>
              </w:rPr>
              <w:t xml:space="preserve"> s;</w:t>
            </w:r>
          </w:p>
          <w:p w14:paraId="40257B20"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t>}</w:t>
            </w:r>
          </w:p>
          <w:p w14:paraId="5ECED90E" w14:textId="77777777" w:rsidR="009E578E" w:rsidRDefault="009E578E" w:rsidP="009E578E">
            <w:pPr>
              <w:rPr>
                <w:rFonts w:ascii="Times New Roman" w:hAnsi="Times New Roman" w:cs="Times New Roman"/>
              </w:rPr>
            </w:pPr>
            <w:r w:rsidRPr="009E578E">
              <w:rPr>
                <w:rFonts w:ascii="Times New Roman" w:hAnsi="Times New Roman" w:cs="Times New Roman"/>
              </w:rPr>
              <w:t>}</w:t>
            </w:r>
          </w:p>
          <w:p w14:paraId="02A0426D" w14:textId="4C2729B5" w:rsidR="009E578E" w:rsidRPr="009E578E" w:rsidRDefault="009E578E" w:rsidP="009E578E">
            <w:pPr>
              <w:shd w:val="clear" w:color="auto" w:fill="FFFFFF"/>
              <w:spacing w:line="378" w:lineRule="atLeast"/>
              <w:rPr>
                <w:rFonts w:ascii="Times New Roman" w:hAnsi="Times New Roman" w:cs="Times New Roman"/>
              </w:rPr>
            </w:pPr>
            <w:r>
              <w:rPr>
                <w:rFonts w:ascii="Times New Roman" w:hAnsi="Times New Roman" w:cs="Times New Roman" w:hint="eastAsia"/>
              </w:rPr>
              <w:t>上述</w:t>
            </w:r>
            <w:r w:rsidRPr="009E578E">
              <w:rPr>
                <w:rFonts w:ascii="Times New Roman" w:hAnsi="Times New Roman" w:cs="Times New Roman"/>
              </w:rPr>
              <w:t>如果多个线程同时操作懒汉式时就有可能出现线程安全问题，解决线程安全问题可以加同步来解决。但是加了同步之后，每一次都要比较锁，效率就变慢了，</w:t>
            </w:r>
          </w:p>
          <w:p w14:paraId="59210D6A" w14:textId="77777777" w:rsid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所以可以加</w:t>
            </w:r>
            <w:r w:rsidRPr="009E578E">
              <w:rPr>
                <w:rFonts w:ascii="Times New Roman" w:hAnsi="Times New Roman" w:cs="Times New Roman"/>
                <w:b/>
                <w:color w:val="FF0000"/>
              </w:rPr>
              <w:t>双重判断</w:t>
            </w:r>
            <w:r w:rsidRPr="009E578E">
              <w:rPr>
                <w:rFonts w:ascii="Times New Roman" w:hAnsi="Times New Roman" w:cs="Times New Roman"/>
              </w:rPr>
              <w:t>来提高程序效率。</w:t>
            </w:r>
          </w:p>
          <w:p w14:paraId="0BDC676B"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proofErr w:type="gramStart"/>
            <w:r w:rsidRPr="009E578E">
              <w:rPr>
                <w:rFonts w:ascii="Times New Roman" w:hAnsi="Times New Roman" w:cs="Times New Roman"/>
              </w:rPr>
              <w:t>public</w:t>
            </w:r>
            <w:proofErr w:type="gramEnd"/>
            <w:r w:rsidRPr="009E578E">
              <w:rPr>
                <w:rFonts w:ascii="Times New Roman" w:hAnsi="Times New Roman" w:cs="Times New Roman"/>
              </w:rPr>
              <w:t xml:space="preserve"> static Single </w:t>
            </w:r>
            <w:proofErr w:type="spellStart"/>
            <w:r w:rsidRPr="009E578E">
              <w:rPr>
                <w:rFonts w:ascii="Times New Roman" w:hAnsi="Times New Roman" w:cs="Times New Roman"/>
              </w:rPr>
              <w:t>getInstance</w:t>
            </w:r>
            <w:proofErr w:type="spellEnd"/>
            <w:r w:rsidRPr="009E578E">
              <w:rPr>
                <w:rFonts w:ascii="Times New Roman" w:hAnsi="Times New Roman" w:cs="Times New Roman"/>
              </w:rPr>
              <w:t>()</w:t>
            </w:r>
          </w:p>
          <w:p w14:paraId="217836EF"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w:t>
            </w:r>
          </w:p>
          <w:p w14:paraId="1BE0381B" w14:textId="2BD16B38" w:rsidR="009E578E" w:rsidRPr="009E578E" w:rsidRDefault="009E578E" w:rsidP="009E578E">
            <w:pPr>
              <w:widowControl/>
              <w:shd w:val="clear" w:color="auto" w:fill="FFFFFF"/>
              <w:spacing w:line="378" w:lineRule="atLeast"/>
              <w:jc w:val="left"/>
              <w:rPr>
                <w:rFonts w:ascii="Times New Roman" w:hAnsi="Times New Roman" w:cs="Times New Roman"/>
                <w:b/>
              </w:rPr>
            </w:pPr>
            <w:r w:rsidRPr="009E578E">
              <w:rPr>
                <w:rFonts w:ascii="Times New Roman" w:hAnsi="Times New Roman" w:cs="Times New Roman"/>
              </w:rPr>
              <w:tab/>
            </w:r>
            <w:r w:rsidRPr="009E578E">
              <w:rPr>
                <w:rFonts w:ascii="Times New Roman" w:hAnsi="Times New Roman" w:cs="Times New Roman"/>
                <w:b/>
              </w:rPr>
              <w:t>if(s==null)</w:t>
            </w:r>
            <w:r>
              <w:rPr>
                <w:rFonts w:ascii="Times New Roman" w:hAnsi="Times New Roman" w:cs="Times New Roman"/>
                <w:b/>
              </w:rPr>
              <w:t>//</w:t>
            </w:r>
            <w:r>
              <w:rPr>
                <w:rFonts w:ascii="Times New Roman" w:hAnsi="Times New Roman" w:cs="Times New Roman" w:hint="eastAsia"/>
                <w:b/>
              </w:rPr>
              <w:t>当</w:t>
            </w:r>
            <w:r>
              <w:rPr>
                <w:rFonts w:ascii="Damascus" w:hAnsi="Damascus" w:cs="Damascus" w:hint="eastAsia"/>
                <w:b/>
              </w:rPr>
              <w:t>不是</w:t>
            </w:r>
            <w:r>
              <w:rPr>
                <w:rFonts w:ascii="Times New Roman" w:hAnsi="Times New Roman" w:cs="Times New Roman"/>
                <w:b/>
              </w:rPr>
              <w:t>null</w:t>
            </w:r>
            <w:r>
              <w:rPr>
                <w:rFonts w:ascii="Times New Roman" w:hAnsi="Times New Roman" w:cs="Times New Roman" w:hint="eastAsia"/>
                <w:b/>
              </w:rPr>
              <w:t>时候</w:t>
            </w:r>
            <w:r>
              <w:rPr>
                <w:rFonts w:ascii="Damascus" w:hAnsi="Damascus" w:cs="Damascus" w:hint="eastAsia"/>
                <w:b/>
              </w:rPr>
              <w:t>直接</w:t>
            </w:r>
            <w:r>
              <w:rPr>
                <w:rFonts w:ascii="Times New Roman" w:hAnsi="Times New Roman" w:cs="Times New Roman"/>
                <w:b/>
              </w:rPr>
              <w:t>return</w:t>
            </w:r>
          </w:p>
          <w:p w14:paraId="03D53004"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ab/>
              <w:t>{</w:t>
            </w:r>
          </w:p>
          <w:p w14:paraId="249FB284"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r>
            <w:proofErr w:type="gramStart"/>
            <w:r w:rsidRPr="009E578E">
              <w:rPr>
                <w:rFonts w:ascii="Times New Roman" w:hAnsi="Times New Roman" w:cs="Times New Roman"/>
              </w:rPr>
              <w:t>synchronized</w:t>
            </w:r>
            <w:proofErr w:type="gramEnd"/>
            <w:r w:rsidRPr="009E578E">
              <w:rPr>
                <w:rFonts w:ascii="Times New Roman" w:hAnsi="Times New Roman" w:cs="Times New Roman"/>
              </w:rPr>
              <w:t>(</w:t>
            </w:r>
            <w:proofErr w:type="spellStart"/>
            <w:r w:rsidRPr="009E578E">
              <w:rPr>
                <w:rFonts w:ascii="Times New Roman" w:hAnsi="Times New Roman" w:cs="Times New Roman"/>
              </w:rPr>
              <w:t>Single.class</w:t>
            </w:r>
            <w:proofErr w:type="spellEnd"/>
            <w:r w:rsidRPr="009E578E">
              <w:rPr>
                <w:rFonts w:ascii="Times New Roman" w:hAnsi="Times New Roman" w:cs="Times New Roman"/>
              </w:rPr>
              <w:t>)</w:t>
            </w:r>
          </w:p>
          <w:p w14:paraId="1D903A1D"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t>{</w:t>
            </w:r>
          </w:p>
          <w:p w14:paraId="41121AF0" w14:textId="6C9677E4" w:rsidR="009E578E" w:rsidRPr="009E578E" w:rsidRDefault="009E578E" w:rsidP="009E578E">
            <w:pPr>
              <w:widowControl/>
              <w:shd w:val="clear" w:color="auto" w:fill="FFFFFF"/>
              <w:spacing w:line="378" w:lineRule="atLeast"/>
              <w:jc w:val="left"/>
              <w:rPr>
                <w:rFonts w:ascii="Times New Roman" w:hAnsi="Times New Roman" w:cs="Times New Roman"/>
                <w:b/>
              </w:rPr>
            </w:pPr>
            <w:r w:rsidRPr="009E578E">
              <w:rPr>
                <w:rFonts w:ascii="Times New Roman" w:hAnsi="Times New Roman" w:cs="Times New Roman"/>
              </w:rPr>
              <w:tab/>
            </w:r>
            <w:r w:rsidRPr="009E578E">
              <w:rPr>
                <w:rFonts w:ascii="Times New Roman" w:hAnsi="Times New Roman" w:cs="Times New Roman"/>
              </w:rPr>
              <w:tab/>
            </w:r>
            <w:r w:rsidRPr="009E578E">
              <w:rPr>
                <w:rFonts w:ascii="Times New Roman" w:hAnsi="Times New Roman" w:cs="Times New Roman"/>
              </w:rPr>
              <w:tab/>
            </w:r>
            <w:r w:rsidRPr="009E578E">
              <w:rPr>
                <w:rFonts w:ascii="Times New Roman" w:hAnsi="Times New Roman" w:cs="Times New Roman"/>
                <w:b/>
              </w:rPr>
              <w:t xml:space="preserve">if(s==null) </w:t>
            </w:r>
            <w:r>
              <w:rPr>
                <w:rFonts w:ascii="Times New Roman" w:hAnsi="Times New Roman" w:cs="Times New Roman"/>
                <w:b/>
              </w:rPr>
              <w:t>//</w:t>
            </w:r>
            <w:r>
              <w:rPr>
                <w:rFonts w:ascii="Times New Roman" w:hAnsi="Times New Roman" w:cs="Times New Roman" w:hint="eastAsia"/>
                <w:b/>
              </w:rPr>
              <w:t>锁</w:t>
            </w:r>
            <w:r>
              <w:rPr>
                <w:rFonts w:ascii="Damascus" w:hAnsi="Damascus" w:cs="Damascus" w:hint="eastAsia"/>
                <w:b/>
              </w:rPr>
              <w:t>内部再判断一次，确保只有一个实例</w:t>
            </w:r>
          </w:p>
          <w:p w14:paraId="6EA05010"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r>
            <w:r w:rsidRPr="009E578E">
              <w:rPr>
                <w:rFonts w:ascii="Times New Roman" w:hAnsi="Times New Roman" w:cs="Times New Roman"/>
              </w:rPr>
              <w:tab/>
            </w:r>
            <w:r w:rsidRPr="009E578E">
              <w:rPr>
                <w:rFonts w:ascii="Times New Roman" w:hAnsi="Times New Roman" w:cs="Times New Roman"/>
              </w:rPr>
              <w:tab/>
            </w:r>
            <w:proofErr w:type="gramStart"/>
            <w:r w:rsidRPr="009E578E">
              <w:rPr>
                <w:rFonts w:ascii="Times New Roman" w:hAnsi="Times New Roman" w:cs="Times New Roman"/>
              </w:rPr>
              <w:t>s</w:t>
            </w:r>
            <w:proofErr w:type="gramEnd"/>
            <w:r w:rsidRPr="009E578E">
              <w:rPr>
                <w:rFonts w:ascii="Times New Roman" w:hAnsi="Times New Roman" w:cs="Times New Roman"/>
              </w:rPr>
              <w:t>=new Single();</w:t>
            </w:r>
          </w:p>
          <w:p w14:paraId="172C5EB7"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t>}</w:t>
            </w:r>
          </w:p>
          <w:p w14:paraId="1C3A5159"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ab/>
              <w:t>}</w:t>
            </w:r>
          </w:p>
          <w:p w14:paraId="044F8606"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ab/>
            </w:r>
            <w:proofErr w:type="gramStart"/>
            <w:r w:rsidRPr="009E578E">
              <w:rPr>
                <w:rFonts w:ascii="Times New Roman" w:hAnsi="Times New Roman" w:cs="Times New Roman"/>
              </w:rPr>
              <w:t>return</w:t>
            </w:r>
            <w:proofErr w:type="gramEnd"/>
            <w:r w:rsidRPr="009E578E">
              <w:rPr>
                <w:rFonts w:ascii="Times New Roman" w:hAnsi="Times New Roman" w:cs="Times New Roman"/>
              </w:rPr>
              <w:t xml:space="preserve"> s;</w:t>
            </w:r>
          </w:p>
          <w:p w14:paraId="30F29683" w14:textId="77777777" w:rsidR="009E578E" w:rsidRDefault="009E578E" w:rsidP="005C2CC7">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w:t>
            </w:r>
          </w:p>
          <w:p w14:paraId="6584E229" w14:textId="77777777" w:rsidR="00665611" w:rsidRDefault="00665611" w:rsidP="005C2CC7">
            <w:pPr>
              <w:widowControl/>
              <w:shd w:val="clear" w:color="auto" w:fill="FFFFFF"/>
              <w:spacing w:line="378" w:lineRule="atLeast"/>
              <w:jc w:val="left"/>
              <w:rPr>
                <w:rFonts w:ascii="Times New Roman" w:hAnsi="Times New Roman" w:cs="Times New Roman"/>
              </w:rPr>
            </w:pPr>
          </w:p>
          <w:p w14:paraId="5AB54140" w14:textId="77777777" w:rsidR="00665611" w:rsidRDefault="00665611" w:rsidP="005C2CC7">
            <w:pPr>
              <w:widowControl/>
              <w:shd w:val="clear" w:color="auto" w:fill="FFFFFF"/>
              <w:spacing w:line="378" w:lineRule="atLeast"/>
              <w:jc w:val="left"/>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采用静态加载的方法：</w:t>
            </w:r>
          </w:p>
          <w:p w14:paraId="1F3B8CCA" w14:textId="77777777" w:rsidR="00665611" w:rsidRPr="00665611" w:rsidRDefault="00665611" w:rsidP="00665611">
            <w:pPr>
              <w:widowControl/>
              <w:spacing w:line="198" w:lineRule="atLeast"/>
              <w:jc w:val="left"/>
              <w:rPr>
                <w:rFonts w:ascii="Consolas" w:eastAsia="Times New Roman" w:hAnsi="Consolas" w:cs="Times New Roman"/>
                <w:color w:val="000000"/>
                <w:kern w:val="0"/>
                <w:sz w:val="18"/>
                <w:szCs w:val="18"/>
              </w:rPr>
            </w:pPr>
            <w:proofErr w:type="gramStart"/>
            <w:r w:rsidRPr="00665611">
              <w:rPr>
                <w:rFonts w:ascii="Courier" w:hAnsi="Courier" w:cs="Courier"/>
                <w:color w:val="000000"/>
                <w:kern w:val="0"/>
                <w:sz w:val="20"/>
                <w:szCs w:val="20"/>
              </w:rPr>
              <w:t>public</w:t>
            </w:r>
            <w:proofErr w:type="gramEnd"/>
            <w:r w:rsidRPr="00665611">
              <w:rPr>
                <w:rFonts w:ascii="Consolas" w:eastAsia="Times New Roman" w:hAnsi="Consolas" w:cs="Times New Roman"/>
                <w:color w:val="000000"/>
                <w:kern w:val="0"/>
                <w:sz w:val="18"/>
                <w:szCs w:val="18"/>
              </w:rPr>
              <w:t xml:space="preserve"> </w:t>
            </w:r>
            <w:r w:rsidRPr="00665611">
              <w:rPr>
                <w:rFonts w:ascii="Courier" w:hAnsi="Courier" w:cs="Courier"/>
                <w:color w:val="000000"/>
                <w:kern w:val="0"/>
                <w:sz w:val="20"/>
                <w:szCs w:val="20"/>
              </w:rPr>
              <w:t>class</w:t>
            </w:r>
            <w:r w:rsidRPr="00665611">
              <w:rPr>
                <w:rFonts w:ascii="Consolas" w:eastAsia="Times New Roman" w:hAnsi="Consolas" w:cs="Times New Roman"/>
                <w:color w:val="000000"/>
                <w:kern w:val="0"/>
                <w:sz w:val="18"/>
                <w:szCs w:val="18"/>
              </w:rPr>
              <w:t xml:space="preserve"> </w:t>
            </w:r>
            <w:r w:rsidRPr="00665611">
              <w:rPr>
                <w:rFonts w:ascii="Courier" w:hAnsi="Courier" w:cs="Courier"/>
                <w:color w:val="000000"/>
                <w:kern w:val="0"/>
                <w:sz w:val="20"/>
                <w:szCs w:val="20"/>
              </w:rPr>
              <w:t>FooSingleton3 {</w:t>
            </w:r>
          </w:p>
          <w:p w14:paraId="4A94D6A8" w14:textId="77777777" w:rsidR="00665611" w:rsidRPr="00665611" w:rsidRDefault="00665611" w:rsidP="00665611">
            <w:pPr>
              <w:widowControl/>
              <w:spacing w:line="198" w:lineRule="atLeast"/>
              <w:jc w:val="left"/>
              <w:rPr>
                <w:rFonts w:ascii="Consolas" w:eastAsia="Times New Roman" w:hAnsi="Consolas" w:cs="Times New Roman"/>
                <w:color w:val="000000"/>
                <w:kern w:val="0"/>
                <w:sz w:val="18"/>
                <w:szCs w:val="18"/>
              </w:rPr>
            </w:pPr>
            <w:r w:rsidRPr="00665611">
              <w:rPr>
                <w:rFonts w:ascii="Courier" w:hAnsi="Courier" w:cs="Courier"/>
                <w:color w:val="000000"/>
                <w:kern w:val="0"/>
                <w:sz w:val="20"/>
                <w:szCs w:val="20"/>
              </w:rPr>
              <w:t>    </w:t>
            </w:r>
            <w:proofErr w:type="gramStart"/>
            <w:r w:rsidRPr="00665611">
              <w:rPr>
                <w:rFonts w:ascii="Courier" w:hAnsi="Courier" w:cs="Courier"/>
                <w:color w:val="000000"/>
                <w:kern w:val="0"/>
                <w:sz w:val="20"/>
                <w:szCs w:val="20"/>
              </w:rPr>
              <w:t>public</w:t>
            </w:r>
            <w:proofErr w:type="gramEnd"/>
            <w:r w:rsidRPr="00665611">
              <w:rPr>
                <w:rFonts w:ascii="Consolas" w:eastAsia="Times New Roman" w:hAnsi="Consolas" w:cs="Times New Roman"/>
                <w:color w:val="000000"/>
                <w:kern w:val="0"/>
                <w:sz w:val="18"/>
                <w:szCs w:val="18"/>
              </w:rPr>
              <w:t xml:space="preserve"> </w:t>
            </w:r>
            <w:r w:rsidRPr="00665611">
              <w:rPr>
                <w:rFonts w:ascii="Courier" w:hAnsi="Courier" w:cs="Courier"/>
                <w:color w:val="000000"/>
                <w:kern w:val="0"/>
                <w:sz w:val="20"/>
                <w:szCs w:val="20"/>
              </w:rPr>
              <w:t>final</w:t>
            </w:r>
            <w:r w:rsidRPr="00665611">
              <w:rPr>
                <w:rFonts w:ascii="Consolas" w:eastAsia="Times New Roman" w:hAnsi="Consolas" w:cs="Times New Roman"/>
                <w:color w:val="000000"/>
                <w:kern w:val="0"/>
                <w:sz w:val="18"/>
                <w:szCs w:val="18"/>
              </w:rPr>
              <w:t xml:space="preserve"> </w:t>
            </w:r>
            <w:r w:rsidRPr="00665611">
              <w:rPr>
                <w:rFonts w:ascii="Courier" w:hAnsi="Courier" w:cs="Courier"/>
                <w:color w:val="000000"/>
                <w:kern w:val="0"/>
                <w:sz w:val="20"/>
                <w:szCs w:val="20"/>
              </w:rPr>
              <w:t>static</w:t>
            </w:r>
            <w:r w:rsidRPr="00665611">
              <w:rPr>
                <w:rFonts w:ascii="Consolas" w:eastAsia="Times New Roman" w:hAnsi="Consolas" w:cs="Times New Roman"/>
                <w:color w:val="000000"/>
                <w:kern w:val="0"/>
                <w:sz w:val="18"/>
                <w:szCs w:val="18"/>
              </w:rPr>
              <w:t xml:space="preserve"> </w:t>
            </w:r>
            <w:r w:rsidRPr="00665611">
              <w:rPr>
                <w:rFonts w:ascii="Courier" w:hAnsi="Courier" w:cs="Courier"/>
                <w:color w:val="000000"/>
                <w:kern w:val="0"/>
                <w:sz w:val="20"/>
                <w:szCs w:val="20"/>
              </w:rPr>
              <w:t>FooSingleton3 INSTANCE = new</w:t>
            </w:r>
            <w:r w:rsidRPr="00665611">
              <w:rPr>
                <w:rFonts w:ascii="Consolas" w:eastAsia="Times New Roman" w:hAnsi="Consolas" w:cs="Times New Roman"/>
                <w:color w:val="000000"/>
                <w:kern w:val="0"/>
                <w:sz w:val="18"/>
                <w:szCs w:val="18"/>
              </w:rPr>
              <w:t xml:space="preserve"> </w:t>
            </w:r>
            <w:r w:rsidRPr="00665611">
              <w:rPr>
                <w:rFonts w:ascii="Courier" w:hAnsi="Courier" w:cs="Courier"/>
                <w:color w:val="000000"/>
                <w:kern w:val="0"/>
                <w:sz w:val="20"/>
                <w:szCs w:val="20"/>
              </w:rPr>
              <w:t>FooSingleton3();</w:t>
            </w:r>
          </w:p>
          <w:p w14:paraId="4AFBCA7D" w14:textId="77777777" w:rsidR="00665611" w:rsidRPr="00665611" w:rsidRDefault="00665611" w:rsidP="00665611">
            <w:pPr>
              <w:widowControl/>
              <w:spacing w:line="198" w:lineRule="atLeast"/>
              <w:jc w:val="left"/>
              <w:rPr>
                <w:rFonts w:ascii="Consolas" w:eastAsia="Times New Roman" w:hAnsi="Consolas" w:cs="Times New Roman"/>
                <w:color w:val="000000"/>
                <w:kern w:val="0"/>
                <w:sz w:val="18"/>
                <w:szCs w:val="18"/>
              </w:rPr>
            </w:pPr>
            <w:r w:rsidRPr="00665611">
              <w:rPr>
                <w:rFonts w:ascii="Courier" w:hAnsi="Courier" w:cs="Courier"/>
                <w:color w:val="000000"/>
                <w:kern w:val="0"/>
                <w:sz w:val="20"/>
                <w:szCs w:val="20"/>
              </w:rPr>
              <w:t>    </w:t>
            </w:r>
            <w:proofErr w:type="gramStart"/>
            <w:r w:rsidRPr="00665611">
              <w:rPr>
                <w:rFonts w:ascii="Courier" w:hAnsi="Courier" w:cs="Courier"/>
                <w:color w:val="000000"/>
                <w:kern w:val="0"/>
                <w:sz w:val="20"/>
                <w:szCs w:val="20"/>
              </w:rPr>
              <w:t>private</w:t>
            </w:r>
            <w:proofErr w:type="gramEnd"/>
            <w:r w:rsidRPr="00665611">
              <w:rPr>
                <w:rFonts w:ascii="Consolas" w:eastAsia="Times New Roman" w:hAnsi="Consolas" w:cs="Times New Roman"/>
                <w:color w:val="000000"/>
                <w:kern w:val="0"/>
                <w:sz w:val="18"/>
                <w:szCs w:val="18"/>
              </w:rPr>
              <w:t xml:space="preserve"> </w:t>
            </w:r>
            <w:r w:rsidRPr="00665611">
              <w:rPr>
                <w:rFonts w:ascii="Courier" w:hAnsi="Courier" w:cs="Courier"/>
                <w:color w:val="000000"/>
                <w:kern w:val="0"/>
                <w:sz w:val="20"/>
                <w:szCs w:val="20"/>
              </w:rPr>
              <w:t>FooSingleton3() { }</w:t>
            </w:r>
          </w:p>
          <w:p w14:paraId="389406FC" w14:textId="77777777" w:rsidR="00665611" w:rsidRPr="00665611" w:rsidRDefault="00665611" w:rsidP="00665611">
            <w:pPr>
              <w:widowControl/>
              <w:spacing w:line="198" w:lineRule="atLeast"/>
              <w:jc w:val="left"/>
              <w:rPr>
                <w:rFonts w:ascii="Consolas" w:eastAsia="Times New Roman" w:hAnsi="Consolas" w:cs="Times New Roman"/>
                <w:color w:val="000000"/>
                <w:kern w:val="0"/>
                <w:sz w:val="18"/>
                <w:szCs w:val="18"/>
              </w:rPr>
            </w:pPr>
            <w:r w:rsidRPr="00665611">
              <w:rPr>
                <w:rFonts w:ascii="Courier" w:hAnsi="Courier" w:cs="Courier"/>
                <w:color w:val="000000"/>
                <w:kern w:val="0"/>
                <w:sz w:val="20"/>
                <w:szCs w:val="20"/>
              </w:rPr>
              <w:t>    </w:t>
            </w:r>
            <w:proofErr w:type="gramStart"/>
            <w:r w:rsidRPr="00665611">
              <w:rPr>
                <w:rFonts w:ascii="Courier" w:hAnsi="Courier" w:cs="Courier"/>
                <w:color w:val="000000"/>
                <w:kern w:val="0"/>
                <w:sz w:val="20"/>
                <w:szCs w:val="20"/>
              </w:rPr>
              <w:t>public</w:t>
            </w:r>
            <w:proofErr w:type="gramEnd"/>
            <w:r w:rsidRPr="00665611">
              <w:rPr>
                <w:rFonts w:ascii="Consolas" w:eastAsia="Times New Roman" w:hAnsi="Consolas" w:cs="Times New Roman"/>
                <w:color w:val="000000"/>
                <w:kern w:val="0"/>
                <w:sz w:val="18"/>
                <w:szCs w:val="18"/>
              </w:rPr>
              <w:t xml:space="preserve"> </w:t>
            </w:r>
            <w:r w:rsidRPr="00665611">
              <w:rPr>
                <w:rFonts w:ascii="Courier" w:hAnsi="Courier" w:cs="Courier"/>
                <w:color w:val="000000"/>
                <w:kern w:val="0"/>
                <w:sz w:val="20"/>
                <w:szCs w:val="20"/>
              </w:rPr>
              <w:t>static</w:t>
            </w:r>
            <w:r w:rsidRPr="00665611">
              <w:rPr>
                <w:rFonts w:ascii="Consolas" w:eastAsia="Times New Roman" w:hAnsi="Consolas" w:cs="Times New Roman"/>
                <w:color w:val="000000"/>
                <w:kern w:val="0"/>
                <w:sz w:val="18"/>
                <w:szCs w:val="18"/>
              </w:rPr>
              <w:t xml:space="preserve"> </w:t>
            </w:r>
            <w:r w:rsidRPr="00665611">
              <w:rPr>
                <w:rFonts w:ascii="Courier" w:hAnsi="Courier" w:cs="Courier"/>
                <w:color w:val="000000"/>
                <w:kern w:val="0"/>
                <w:sz w:val="20"/>
                <w:szCs w:val="20"/>
              </w:rPr>
              <w:t xml:space="preserve">FooSingleton3 </w:t>
            </w:r>
            <w:proofErr w:type="spellStart"/>
            <w:r w:rsidRPr="00665611">
              <w:rPr>
                <w:rFonts w:ascii="Courier" w:hAnsi="Courier" w:cs="Courier"/>
                <w:color w:val="000000"/>
                <w:kern w:val="0"/>
                <w:sz w:val="20"/>
                <w:szCs w:val="20"/>
              </w:rPr>
              <w:t>getInstance</w:t>
            </w:r>
            <w:proofErr w:type="spellEnd"/>
            <w:r w:rsidRPr="00665611">
              <w:rPr>
                <w:rFonts w:ascii="Courier" w:hAnsi="Courier" w:cs="Courier"/>
                <w:color w:val="000000"/>
                <w:kern w:val="0"/>
                <w:sz w:val="20"/>
                <w:szCs w:val="20"/>
              </w:rPr>
              <w:t>() { return</w:t>
            </w:r>
            <w:r w:rsidRPr="00665611">
              <w:rPr>
                <w:rFonts w:ascii="Consolas" w:eastAsia="Times New Roman" w:hAnsi="Consolas" w:cs="Times New Roman"/>
                <w:color w:val="000000"/>
                <w:kern w:val="0"/>
                <w:sz w:val="18"/>
                <w:szCs w:val="18"/>
              </w:rPr>
              <w:t xml:space="preserve"> </w:t>
            </w:r>
            <w:r w:rsidRPr="00665611">
              <w:rPr>
                <w:rFonts w:ascii="Courier" w:hAnsi="Courier" w:cs="Courier"/>
                <w:color w:val="000000"/>
                <w:kern w:val="0"/>
                <w:sz w:val="20"/>
                <w:szCs w:val="20"/>
              </w:rPr>
              <w:t>INSTANCE; }</w:t>
            </w:r>
          </w:p>
          <w:p w14:paraId="21DCC8C4" w14:textId="77777777" w:rsidR="00665611" w:rsidRPr="00665611" w:rsidRDefault="00665611" w:rsidP="00665611">
            <w:pPr>
              <w:widowControl/>
              <w:spacing w:line="198" w:lineRule="atLeast"/>
              <w:jc w:val="left"/>
              <w:rPr>
                <w:rFonts w:ascii="Consolas" w:eastAsia="Times New Roman" w:hAnsi="Consolas" w:cs="Times New Roman"/>
                <w:color w:val="000000"/>
                <w:kern w:val="0"/>
                <w:sz w:val="18"/>
                <w:szCs w:val="18"/>
              </w:rPr>
            </w:pPr>
            <w:r w:rsidRPr="00665611">
              <w:rPr>
                <w:rFonts w:ascii="Courier" w:hAnsi="Courier" w:cs="Courier"/>
                <w:color w:val="000000"/>
                <w:kern w:val="0"/>
                <w:sz w:val="20"/>
                <w:szCs w:val="20"/>
              </w:rPr>
              <w:t>    </w:t>
            </w:r>
            <w:proofErr w:type="gramStart"/>
            <w:r w:rsidRPr="00665611">
              <w:rPr>
                <w:rFonts w:ascii="Courier" w:hAnsi="Courier" w:cs="Courier"/>
                <w:color w:val="000000"/>
                <w:kern w:val="0"/>
                <w:sz w:val="20"/>
                <w:szCs w:val="20"/>
              </w:rPr>
              <w:t>public</w:t>
            </w:r>
            <w:proofErr w:type="gramEnd"/>
            <w:r w:rsidRPr="00665611">
              <w:rPr>
                <w:rFonts w:ascii="Consolas" w:eastAsia="Times New Roman" w:hAnsi="Consolas" w:cs="Times New Roman"/>
                <w:color w:val="000000"/>
                <w:kern w:val="0"/>
                <w:sz w:val="18"/>
                <w:szCs w:val="18"/>
              </w:rPr>
              <w:t xml:space="preserve"> </w:t>
            </w:r>
            <w:r w:rsidRPr="00665611">
              <w:rPr>
                <w:rFonts w:ascii="Courier" w:hAnsi="Courier" w:cs="Courier"/>
                <w:color w:val="000000"/>
                <w:kern w:val="0"/>
                <w:sz w:val="20"/>
                <w:szCs w:val="20"/>
              </w:rPr>
              <w:t>void</w:t>
            </w:r>
            <w:r w:rsidRPr="00665611">
              <w:rPr>
                <w:rFonts w:ascii="Consolas" w:eastAsia="Times New Roman" w:hAnsi="Consolas" w:cs="Times New Roman"/>
                <w:color w:val="000000"/>
                <w:kern w:val="0"/>
                <w:sz w:val="18"/>
                <w:szCs w:val="18"/>
              </w:rPr>
              <w:t xml:space="preserve"> </w:t>
            </w:r>
            <w:r w:rsidRPr="00665611">
              <w:rPr>
                <w:rFonts w:ascii="Courier" w:hAnsi="Courier" w:cs="Courier"/>
                <w:color w:val="000000"/>
                <w:kern w:val="0"/>
                <w:sz w:val="20"/>
                <w:szCs w:val="20"/>
              </w:rPr>
              <w:t>bar() { }</w:t>
            </w:r>
          </w:p>
          <w:p w14:paraId="2E0ECB2A" w14:textId="77777777" w:rsidR="00665611" w:rsidRDefault="00665611" w:rsidP="00665611">
            <w:pPr>
              <w:widowControl/>
              <w:spacing w:line="198" w:lineRule="atLeast"/>
              <w:jc w:val="left"/>
              <w:rPr>
                <w:rFonts w:ascii="Courier" w:hAnsi="Courier" w:cs="Courier"/>
                <w:color w:val="000000"/>
                <w:kern w:val="0"/>
                <w:sz w:val="20"/>
                <w:szCs w:val="20"/>
              </w:rPr>
            </w:pPr>
            <w:r w:rsidRPr="00665611">
              <w:rPr>
                <w:rFonts w:ascii="Courier" w:hAnsi="Courier" w:cs="Courier"/>
                <w:color w:val="000000"/>
                <w:kern w:val="0"/>
                <w:sz w:val="20"/>
                <w:szCs w:val="20"/>
              </w:rPr>
              <w:t>}</w:t>
            </w:r>
          </w:p>
          <w:p w14:paraId="0894DA6F" w14:textId="4B6CA50E" w:rsidR="00665611" w:rsidRPr="00665611" w:rsidRDefault="00665611" w:rsidP="00665611">
            <w:pPr>
              <w:widowControl/>
              <w:spacing w:line="198" w:lineRule="atLeast"/>
              <w:jc w:val="left"/>
              <w:rPr>
                <w:rFonts w:ascii="Consolas" w:eastAsia="Times New Roman" w:hAnsi="Consolas" w:cs="Times New Roman"/>
                <w:color w:val="000000"/>
                <w:kern w:val="0"/>
                <w:sz w:val="18"/>
                <w:szCs w:val="18"/>
              </w:rPr>
            </w:pPr>
            <w:r>
              <w:rPr>
                <w:rFonts w:ascii="Times New Roman" w:hAnsi="Times New Roman" w:cs="Times New Roman" w:hint="eastAsia"/>
              </w:rPr>
              <w:t>采静态代码只加载一次，因此实现了单例模式</w:t>
            </w:r>
          </w:p>
          <w:p w14:paraId="481A722D" w14:textId="248E80B9" w:rsidR="00665611" w:rsidRDefault="001F4695" w:rsidP="005C2CC7">
            <w:pPr>
              <w:widowControl/>
              <w:shd w:val="clear" w:color="auto" w:fill="FFFFFF"/>
              <w:spacing w:line="378" w:lineRule="atLeast"/>
              <w:jc w:val="left"/>
              <w:rPr>
                <w:rFonts w:ascii="Times New Roman" w:hAnsi="Times New Roman" w:cs="Times New Roman"/>
              </w:rPr>
            </w:pPr>
            <w:r>
              <w:rPr>
                <w:rFonts w:ascii="Times New Roman" w:hAnsi="Times New Roman" w:cs="Times New Roman" w:hint="eastAsia"/>
              </w:rPr>
              <w:t xml:space="preserve">3: </w:t>
            </w:r>
            <w:r>
              <w:rPr>
                <w:rFonts w:ascii="Times New Roman" w:hAnsi="Times New Roman" w:cs="Times New Roman" w:hint="eastAsia"/>
              </w:rPr>
              <w:t>使用</w:t>
            </w:r>
            <w:proofErr w:type="spellStart"/>
            <w:r>
              <w:rPr>
                <w:rFonts w:ascii="Times New Roman" w:hAnsi="Times New Roman" w:cs="Times New Roman"/>
              </w:rPr>
              <w:t>Enum</w:t>
            </w:r>
            <w:proofErr w:type="spellEnd"/>
            <w:r>
              <w:rPr>
                <w:rFonts w:ascii="Times New Roman" w:hAnsi="Times New Roman" w:cs="Times New Roman"/>
              </w:rPr>
              <w:t xml:space="preserve"> </w:t>
            </w:r>
            <w:r>
              <w:rPr>
                <w:rFonts w:ascii="Times New Roman" w:hAnsi="Times New Roman" w:cs="Times New Roman" w:hint="eastAsia"/>
              </w:rPr>
              <w:t>类型：</w:t>
            </w:r>
          </w:p>
          <w:p w14:paraId="53B7CC08" w14:textId="77777777" w:rsidR="001F4695" w:rsidRPr="001F4695" w:rsidRDefault="001F4695" w:rsidP="001F4695">
            <w:pPr>
              <w:widowControl/>
              <w:spacing w:line="198" w:lineRule="atLeast"/>
              <w:jc w:val="left"/>
              <w:rPr>
                <w:rFonts w:ascii="Consolas" w:eastAsia="Times New Roman" w:hAnsi="Consolas" w:cs="Times New Roman"/>
                <w:color w:val="000000"/>
                <w:kern w:val="0"/>
                <w:sz w:val="18"/>
                <w:szCs w:val="18"/>
              </w:rPr>
            </w:pPr>
            <w:proofErr w:type="gramStart"/>
            <w:r w:rsidRPr="001F4695">
              <w:rPr>
                <w:rFonts w:ascii="Courier" w:hAnsi="Courier" w:cs="Courier"/>
                <w:color w:val="000000"/>
                <w:kern w:val="0"/>
                <w:sz w:val="20"/>
                <w:szCs w:val="20"/>
              </w:rPr>
              <w:t>public</w:t>
            </w:r>
            <w:proofErr w:type="gramEnd"/>
            <w:r w:rsidRPr="001F4695">
              <w:rPr>
                <w:rFonts w:ascii="Consolas" w:eastAsia="Times New Roman" w:hAnsi="Consolas" w:cs="Times New Roman"/>
                <w:color w:val="000000"/>
                <w:kern w:val="0"/>
                <w:sz w:val="18"/>
                <w:szCs w:val="18"/>
              </w:rPr>
              <w:t xml:space="preserve"> </w:t>
            </w:r>
            <w:proofErr w:type="spellStart"/>
            <w:r w:rsidRPr="001F4695">
              <w:rPr>
                <w:rFonts w:ascii="Courier" w:hAnsi="Courier" w:cs="Courier"/>
                <w:color w:val="000000"/>
                <w:kern w:val="0"/>
                <w:sz w:val="20"/>
                <w:szCs w:val="20"/>
              </w:rPr>
              <w:t>enum</w:t>
            </w:r>
            <w:proofErr w:type="spellEnd"/>
            <w:r w:rsidRPr="001F4695">
              <w:rPr>
                <w:rFonts w:ascii="Consolas" w:eastAsia="Times New Roman" w:hAnsi="Consolas" w:cs="Times New Roman"/>
                <w:color w:val="000000"/>
                <w:kern w:val="0"/>
                <w:sz w:val="18"/>
                <w:szCs w:val="18"/>
              </w:rPr>
              <w:t xml:space="preserve"> </w:t>
            </w:r>
            <w:proofErr w:type="spellStart"/>
            <w:r w:rsidRPr="001F4695">
              <w:rPr>
                <w:rFonts w:ascii="Courier" w:hAnsi="Courier" w:cs="Courier"/>
                <w:color w:val="000000"/>
                <w:kern w:val="0"/>
                <w:sz w:val="20"/>
                <w:szCs w:val="20"/>
              </w:rPr>
              <w:t>FooEnumSingleton</w:t>
            </w:r>
            <w:proofErr w:type="spellEnd"/>
            <w:r w:rsidRPr="001F4695">
              <w:rPr>
                <w:rFonts w:ascii="Courier" w:hAnsi="Courier" w:cs="Courier"/>
                <w:color w:val="000000"/>
                <w:kern w:val="0"/>
                <w:sz w:val="20"/>
                <w:szCs w:val="20"/>
              </w:rPr>
              <w:t xml:space="preserve"> {</w:t>
            </w:r>
          </w:p>
          <w:p w14:paraId="4D1B35EF" w14:textId="77777777" w:rsidR="001F4695" w:rsidRPr="001F4695" w:rsidRDefault="001F4695" w:rsidP="001F4695">
            <w:pPr>
              <w:widowControl/>
              <w:spacing w:line="198" w:lineRule="atLeast"/>
              <w:jc w:val="left"/>
              <w:rPr>
                <w:rFonts w:ascii="Consolas" w:eastAsia="Times New Roman" w:hAnsi="Consolas" w:cs="Times New Roman"/>
                <w:color w:val="000000"/>
                <w:kern w:val="0"/>
                <w:sz w:val="18"/>
                <w:szCs w:val="18"/>
              </w:rPr>
            </w:pPr>
            <w:r w:rsidRPr="001F4695">
              <w:rPr>
                <w:rFonts w:ascii="Courier" w:hAnsi="Courier" w:cs="Courier"/>
                <w:color w:val="000000"/>
                <w:kern w:val="0"/>
                <w:sz w:val="20"/>
                <w:szCs w:val="20"/>
              </w:rPr>
              <w:t>    INSTANCE;</w:t>
            </w:r>
          </w:p>
          <w:p w14:paraId="27F0E24D" w14:textId="77777777" w:rsidR="001F4695" w:rsidRPr="001F4695" w:rsidRDefault="001F4695" w:rsidP="001F4695">
            <w:pPr>
              <w:widowControl/>
              <w:spacing w:line="198" w:lineRule="atLeast"/>
              <w:jc w:val="left"/>
              <w:rPr>
                <w:rFonts w:ascii="Consolas" w:eastAsia="Times New Roman" w:hAnsi="Consolas" w:cs="Times New Roman"/>
                <w:color w:val="000000"/>
                <w:kern w:val="0"/>
                <w:sz w:val="18"/>
                <w:szCs w:val="18"/>
              </w:rPr>
            </w:pPr>
            <w:r w:rsidRPr="001F4695">
              <w:rPr>
                <w:rFonts w:ascii="Courier" w:hAnsi="Courier" w:cs="Courier"/>
                <w:color w:val="000000"/>
                <w:kern w:val="0"/>
                <w:sz w:val="20"/>
                <w:szCs w:val="20"/>
              </w:rPr>
              <w:t>    </w:t>
            </w:r>
            <w:proofErr w:type="gramStart"/>
            <w:r w:rsidRPr="001F4695">
              <w:rPr>
                <w:rFonts w:ascii="Courier" w:hAnsi="Courier" w:cs="Courier"/>
                <w:color w:val="000000"/>
                <w:kern w:val="0"/>
                <w:sz w:val="20"/>
                <w:szCs w:val="20"/>
              </w:rPr>
              <w:t>public</w:t>
            </w:r>
            <w:proofErr w:type="gramEnd"/>
            <w:r w:rsidRPr="001F4695">
              <w:rPr>
                <w:rFonts w:ascii="Consolas" w:eastAsia="Times New Roman" w:hAnsi="Consolas" w:cs="Times New Roman"/>
                <w:color w:val="000000"/>
                <w:kern w:val="0"/>
                <w:sz w:val="18"/>
                <w:szCs w:val="18"/>
              </w:rPr>
              <w:t xml:space="preserve"> </w:t>
            </w:r>
            <w:r w:rsidRPr="001F4695">
              <w:rPr>
                <w:rFonts w:ascii="Courier" w:hAnsi="Courier" w:cs="Courier"/>
                <w:color w:val="000000"/>
                <w:kern w:val="0"/>
                <w:sz w:val="20"/>
                <w:szCs w:val="20"/>
              </w:rPr>
              <w:t>static</w:t>
            </w:r>
            <w:r w:rsidRPr="001F4695">
              <w:rPr>
                <w:rFonts w:ascii="Consolas" w:eastAsia="Times New Roman" w:hAnsi="Consolas" w:cs="Times New Roman"/>
                <w:color w:val="000000"/>
                <w:kern w:val="0"/>
                <w:sz w:val="18"/>
                <w:szCs w:val="18"/>
              </w:rPr>
              <w:t xml:space="preserve"> </w:t>
            </w:r>
            <w:proofErr w:type="spellStart"/>
            <w:r w:rsidRPr="001F4695">
              <w:rPr>
                <w:rFonts w:ascii="Courier" w:hAnsi="Courier" w:cs="Courier"/>
                <w:color w:val="000000"/>
                <w:kern w:val="0"/>
                <w:sz w:val="20"/>
                <w:szCs w:val="20"/>
              </w:rPr>
              <w:t>FooEnumSingleton</w:t>
            </w:r>
            <w:proofErr w:type="spellEnd"/>
            <w:r w:rsidRPr="001F4695">
              <w:rPr>
                <w:rFonts w:ascii="Courier" w:hAnsi="Courier" w:cs="Courier"/>
                <w:color w:val="000000"/>
                <w:kern w:val="0"/>
                <w:sz w:val="20"/>
                <w:szCs w:val="20"/>
              </w:rPr>
              <w:t xml:space="preserve"> </w:t>
            </w:r>
            <w:proofErr w:type="spellStart"/>
            <w:r w:rsidRPr="001F4695">
              <w:rPr>
                <w:rFonts w:ascii="Courier" w:hAnsi="Courier" w:cs="Courier"/>
                <w:color w:val="000000"/>
                <w:kern w:val="0"/>
                <w:sz w:val="20"/>
                <w:szCs w:val="20"/>
              </w:rPr>
              <w:t>getInstance</w:t>
            </w:r>
            <w:proofErr w:type="spellEnd"/>
            <w:r w:rsidRPr="001F4695">
              <w:rPr>
                <w:rFonts w:ascii="Courier" w:hAnsi="Courier" w:cs="Courier"/>
                <w:color w:val="000000"/>
                <w:kern w:val="0"/>
                <w:sz w:val="20"/>
                <w:szCs w:val="20"/>
              </w:rPr>
              <w:t>() { return</w:t>
            </w:r>
            <w:r w:rsidRPr="001F4695">
              <w:rPr>
                <w:rFonts w:ascii="Consolas" w:eastAsia="Times New Roman" w:hAnsi="Consolas" w:cs="Times New Roman"/>
                <w:color w:val="000000"/>
                <w:kern w:val="0"/>
                <w:sz w:val="18"/>
                <w:szCs w:val="18"/>
              </w:rPr>
              <w:t xml:space="preserve"> </w:t>
            </w:r>
            <w:r w:rsidRPr="001F4695">
              <w:rPr>
                <w:rFonts w:ascii="Courier" w:hAnsi="Courier" w:cs="Courier"/>
                <w:color w:val="000000"/>
                <w:kern w:val="0"/>
                <w:sz w:val="20"/>
                <w:szCs w:val="20"/>
              </w:rPr>
              <w:t>INSTANCE; }</w:t>
            </w:r>
          </w:p>
          <w:p w14:paraId="5F265A98" w14:textId="77777777" w:rsidR="001F4695" w:rsidRPr="001F4695" w:rsidRDefault="001F4695" w:rsidP="001F4695">
            <w:pPr>
              <w:widowControl/>
              <w:spacing w:line="198" w:lineRule="atLeast"/>
              <w:jc w:val="left"/>
              <w:rPr>
                <w:rFonts w:ascii="Consolas" w:eastAsia="Times New Roman" w:hAnsi="Consolas" w:cs="Times New Roman"/>
                <w:color w:val="000000"/>
                <w:kern w:val="0"/>
                <w:sz w:val="18"/>
                <w:szCs w:val="18"/>
              </w:rPr>
            </w:pPr>
            <w:r w:rsidRPr="001F4695">
              <w:rPr>
                <w:rFonts w:ascii="Courier" w:hAnsi="Courier" w:cs="Courier"/>
                <w:color w:val="000000"/>
                <w:kern w:val="0"/>
                <w:sz w:val="20"/>
                <w:szCs w:val="20"/>
              </w:rPr>
              <w:t>    </w:t>
            </w:r>
            <w:proofErr w:type="gramStart"/>
            <w:r w:rsidRPr="001F4695">
              <w:rPr>
                <w:rFonts w:ascii="Courier" w:hAnsi="Courier" w:cs="Courier"/>
                <w:color w:val="000000"/>
                <w:kern w:val="0"/>
                <w:sz w:val="20"/>
                <w:szCs w:val="20"/>
              </w:rPr>
              <w:t>public</w:t>
            </w:r>
            <w:proofErr w:type="gramEnd"/>
            <w:r w:rsidRPr="001F4695">
              <w:rPr>
                <w:rFonts w:ascii="Consolas" w:eastAsia="Times New Roman" w:hAnsi="Consolas" w:cs="Times New Roman"/>
                <w:color w:val="000000"/>
                <w:kern w:val="0"/>
                <w:sz w:val="18"/>
                <w:szCs w:val="18"/>
              </w:rPr>
              <w:t xml:space="preserve"> </w:t>
            </w:r>
            <w:r w:rsidRPr="001F4695">
              <w:rPr>
                <w:rFonts w:ascii="Courier" w:hAnsi="Courier" w:cs="Courier"/>
                <w:color w:val="000000"/>
                <w:kern w:val="0"/>
                <w:sz w:val="20"/>
                <w:szCs w:val="20"/>
              </w:rPr>
              <w:t>void</w:t>
            </w:r>
            <w:r w:rsidRPr="001F4695">
              <w:rPr>
                <w:rFonts w:ascii="Consolas" w:eastAsia="Times New Roman" w:hAnsi="Consolas" w:cs="Times New Roman"/>
                <w:color w:val="000000"/>
                <w:kern w:val="0"/>
                <w:sz w:val="18"/>
                <w:szCs w:val="18"/>
              </w:rPr>
              <w:t xml:space="preserve"> </w:t>
            </w:r>
            <w:r w:rsidRPr="001F4695">
              <w:rPr>
                <w:rFonts w:ascii="Courier" w:hAnsi="Courier" w:cs="Courier"/>
                <w:color w:val="000000"/>
                <w:kern w:val="0"/>
                <w:sz w:val="20"/>
                <w:szCs w:val="20"/>
              </w:rPr>
              <w:t>bar() { }</w:t>
            </w:r>
          </w:p>
          <w:p w14:paraId="5D6E6304" w14:textId="77777777" w:rsidR="001F4695" w:rsidRPr="001F4695" w:rsidRDefault="001F4695" w:rsidP="001F4695">
            <w:pPr>
              <w:widowControl/>
              <w:spacing w:line="198" w:lineRule="atLeast"/>
              <w:jc w:val="left"/>
              <w:rPr>
                <w:rFonts w:ascii="Consolas" w:eastAsia="Times New Roman" w:hAnsi="Consolas" w:cs="Times New Roman"/>
                <w:color w:val="000000"/>
                <w:kern w:val="0"/>
                <w:sz w:val="18"/>
                <w:szCs w:val="18"/>
              </w:rPr>
            </w:pPr>
            <w:r w:rsidRPr="001F4695">
              <w:rPr>
                <w:rFonts w:ascii="Courier" w:hAnsi="Courier" w:cs="Courier"/>
                <w:color w:val="000000"/>
                <w:kern w:val="0"/>
                <w:sz w:val="20"/>
                <w:szCs w:val="20"/>
              </w:rPr>
              <w:t>}</w:t>
            </w:r>
          </w:p>
          <w:p w14:paraId="78BCD603" w14:textId="77777777" w:rsidR="001F4695" w:rsidRPr="001F4695" w:rsidRDefault="001F4695" w:rsidP="001F4695">
            <w:pPr>
              <w:widowControl/>
              <w:jc w:val="left"/>
              <w:rPr>
                <w:rFonts w:ascii="Times" w:eastAsia="Times New Roman" w:hAnsi="Times" w:cs="Times New Roman"/>
                <w:kern w:val="0"/>
                <w:sz w:val="20"/>
                <w:szCs w:val="20"/>
              </w:rPr>
            </w:pPr>
            <w:r w:rsidRPr="001F4695">
              <w:rPr>
                <w:rFonts w:ascii="微软雅黑" w:eastAsia="微软雅黑" w:hAnsi="微软雅黑" w:cs="Times New Roman" w:hint="eastAsia"/>
                <w:color w:val="000000"/>
                <w:kern w:val="0"/>
                <w:sz w:val="21"/>
                <w:szCs w:val="21"/>
                <w:shd w:val="clear" w:color="auto" w:fill="FFFFFF"/>
              </w:rPr>
              <w:t>枚举的缺点是它无法</w:t>
            </w:r>
            <w:r w:rsidRPr="001F4695">
              <w:rPr>
                <w:rFonts w:ascii="微软雅黑" w:eastAsia="微软雅黑" w:hAnsi="微软雅黑" w:cs="Times New Roman" w:hint="eastAsia"/>
                <w:color w:val="000000"/>
                <w:kern w:val="0"/>
                <w:sz w:val="21"/>
                <w:szCs w:val="21"/>
                <w:bdr w:val="none" w:sz="0" w:space="0" w:color="auto" w:frame="1"/>
                <w:shd w:val="clear" w:color="auto" w:fill="FFFFFF"/>
              </w:rPr>
              <w:t>从</w:t>
            </w:r>
            <w:r w:rsidRPr="001F4695">
              <w:rPr>
                <w:rFonts w:ascii="微软雅黑" w:eastAsia="微软雅黑" w:hAnsi="微软雅黑" w:cs="Times New Roman" w:hint="eastAsia"/>
                <w:color w:val="000000"/>
                <w:kern w:val="0"/>
                <w:sz w:val="21"/>
                <w:szCs w:val="21"/>
                <w:shd w:val="clear" w:color="auto" w:fill="FFFFFF"/>
              </w:rPr>
              <w:t>另一个基类</w:t>
            </w:r>
            <w:r w:rsidRPr="001F4695">
              <w:rPr>
                <w:rFonts w:ascii="微软雅黑" w:eastAsia="微软雅黑" w:hAnsi="微软雅黑" w:cs="Times New Roman" w:hint="eastAsia"/>
                <w:color w:val="000000"/>
                <w:kern w:val="0"/>
                <w:sz w:val="21"/>
                <w:szCs w:val="21"/>
                <w:bdr w:val="none" w:sz="0" w:space="0" w:color="auto" w:frame="1"/>
                <w:shd w:val="clear" w:color="auto" w:fill="FFFFFF"/>
              </w:rPr>
              <w:t>继承</w:t>
            </w:r>
            <w:r w:rsidRPr="001F4695">
              <w:rPr>
                <w:rFonts w:ascii="微软雅黑" w:eastAsia="微软雅黑" w:hAnsi="微软雅黑" w:cs="Times New Roman" w:hint="eastAsia"/>
                <w:color w:val="000000"/>
                <w:kern w:val="0"/>
                <w:sz w:val="21"/>
                <w:szCs w:val="21"/>
                <w:shd w:val="clear" w:color="auto" w:fill="FFFFFF"/>
              </w:rPr>
              <w:t>，因为它已经继承自</w:t>
            </w:r>
            <w:proofErr w:type="spellStart"/>
            <w:r w:rsidRPr="001F4695">
              <w:rPr>
                <w:rFonts w:ascii="微软雅黑" w:eastAsia="微软雅黑" w:hAnsi="微软雅黑" w:cs="Times New Roman" w:hint="eastAsia"/>
                <w:color w:val="000000"/>
                <w:kern w:val="0"/>
                <w:sz w:val="21"/>
                <w:szCs w:val="21"/>
                <w:shd w:val="clear" w:color="auto" w:fill="FFFFFF"/>
              </w:rPr>
              <w:t>java.lang.Enum</w:t>
            </w:r>
            <w:proofErr w:type="spellEnd"/>
            <w:r w:rsidRPr="001F4695">
              <w:rPr>
                <w:rFonts w:ascii="微软雅黑" w:eastAsia="微软雅黑" w:hAnsi="微软雅黑" w:cs="Times New Roman" w:hint="eastAsia"/>
                <w:color w:val="000000"/>
                <w:kern w:val="0"/>
                <w:sz w:val="21"/>
                <w:szCs w:val="21"/>
                <w:shd w:val="clear" w:color="auto" w:fill="FFFFFF"/>
              </w:rPr>
              <w:t>。</w:t>
            </w:r>
          </w:p>
          <w:p w14:paraId="301F5321" w14:textId="77777777" w:rsidR="001F4695" w:rsidRPr="001F4695" w:rsidRDefault="001F4695" w:rsidP="001F4695">
            <w:pPr>
              <w:widowControl/>
              <w:jc w:val="left"/>
              <w:rPr>
                <w:rFonts w:ascii="Times" w:eastAsia="Times New Roman" w:hAnsi="Times" w:cs="Times New Roman"/>
                <w:kern w:val="0"/>
                <w:sz w:val="20"/>
                <w:szCs w:val="20"/>
              </w:rPr>
            </w:pPr>
            <w:r w:rsidRPr="001F4695">
              <w:rPr>
                <w:rFonts w:ascii="微软雅黑" w:eastAsia="微软雅黑" w:hAnsi="微软雅黑" w:cs="Times New Roman" w:hint="eastAsia"/>
                <w:color w:val="000000"/>
                <w:kern w:val="0"/>
                <w:sz w:val="21"/>
                <w:szCs w:val="21"/>
                <w:shd w:val="clear" w:color="auto" w:fill="FFFFFF"/>
              </w:rPr>
              <w:t>枚举的一个优点是，如果你之后希望有“二例（</w:t>
            </w:r>
            <w:proofErr w:type="spellStart"/>
            <w:r w:rsidRPr="001F4695">
              <w:rPr>
                <w:rFonts w:ascii="微软雅黑" w:eastAsia="微软雅黑" w:hAnsi="微软雅黑" w:cs="Times New Roman" w:hint="eastAsia"/>
                <w:color w:val="000000"/>
                <w:kern w:val="0"/>
                <w:sz w:val="21"/>
                <w:szCs w:val="21"/>
                <w:shd w:val="clear" w:color="auto" w:fill="FFFFFF"/>
              </w:rPr>
              <w:t>dualton</w:t>
            </w:r>
            <w:proofErr w:type="spellEnd"/>
            <w:r w:rsidRPr="001F4695">
              <w:rPr>
                <w:rFonts w:ascii="微软雅黑" w:eastAsia="微软雅黑" w:hAnsi="微软雅黑" w:cs="Times New Roman" w:hint="eastAsia"/>
                <w:color w:val="000000"/>
                <w:kern w:val="0"/>
                <w:sz w:val="21"/>
                <w:szCs w:val="21"/>
                <w:shd w:val="clear" w:color="auto" w:fill="FFFFFF"/>
              </w:rPr>
              <w:t>）”或“三例（</w:t>
            </w:r>
            <w:proofErr w:type="spellStart"/>
            <w:r w:rsidRPr="001F4695">
              <w:rPr>
                <w:rFonts w:ascii="微软雅黑" w:eastAsia="微软雅黑" w:hAnsi="微软雅黑" w:cs="Times New Roman" w:hint="eastAsia"/>
                <w:color w:val="000000"/>
                <w:kern w:val="0"/>
                <w:sz w:val="21"/>
                <w:szCs w:val="21"/>
                <w:shd w:val="clear" w:color="auto" w:fill="FFFFFF"/>
              </w:rPr>
              <w:t>tringleton</w:t>
            </w:r>
            <w:proofErr w:type="spellEnd"/>
            <w:r w:rsidRPr="001F4695">
              <w:rPr>
                <w:rFonts w:ascii="微软雅黑" w:eastAsia="微软雅黑" w:hAnsi="微软雅黑" w:cs="Times New Roman" w:hint="eastAsia"/>
                <w:color w:val="000000"/>
                <w:kern w:val="0"/>
                <w:sz w:val="21"/>
                <w:szCs w:val="21"/>
                <w:shd w:val="clear" w:color="auto" w:fill="FFFFFF"/>
              </w:rPr>
              <w:t>）”，只需要增加新的枚举实例即可。例如，有了一个单例的缓存之后，你也许还想给缓存引入多个层</w:t>
            </w:r>
            <w:r w:rsidRPr="001F4695">
              <w:rPr>
                <w:rFonts w:ascii="微软雅黑" w:eastAsia="微软雅黑" w:hAnsi="微软雅黑" w:cs="Times New Roman" w:hint="eastAsia"/>
                <w:b/>
                <w:bCs/>
                <w:color w:val="000000"/>
                <w:kern w:val="0"/>
                <w:sz w:val="21"/>
                <w:szCs w:val="21"/>
                <w:bdr w:val="none" w:sz="0" w:space="0" w:color="auto" w:frame="1"/>
                <w:shd w:val="clear" w:color="auto" w:fill="FFFFFF"/>
              </w:rPr>
              <w:t>次</w:t>
            </w:r>
            <w:r w:rsidRPr="001F4695">
              <w:rPr>
                <w:rFonts w:ascii="微软雅黑" w:eastAsia="微软雅黑" w:hAnsi="微软雅黑" w:cs="Times New Roman" w:hint="eastAsia"/>
                <w:color w:val="000000"/>
                <w:kern w:val="0"/>
                <w:sz w:val="21"/>
                <w:szCs w:val="21"/>
                <w:shd w:val="clear" w:color="auto" w:fill="FFFFFF"/>
              </w:rPr>
              <w:t>。</w:t>
            </w:r>
          </w:p>
          <w:p w14:paraId="09ECFDFF" w14:textId="62014C07" w:rsidR="001F4695" w:rsidRDefault="008A5A11" w:rsidP="005C2CC7">
            <w:pPr>
              <w:widowControl/>
              <w:shd w:val="clear" w:color="auto" w:fill="FFFFFF"/>
              <w:spacing w:line="378" w:lineRule="atLeast"/>
              <w:jc w:val="left"/>
              <w:rPr>
                <w:rFonts w:ascii="Times New Roman" w:hAnsi="Times New Roman" w:cs="Times New Roman"/>
              </w:rPr>
            </w:pPr>
            <w:r w:rsidRPr="008A5A11">
              <w:rPr>
                <w:rFonts w:ascii="Times New Roman" w:hAnsi="Times New Roman" w:cs="Times New Roman" w:hint="eastAsia"/>
                <w:color w:val="FF6600"/>
              </w:rPr>
              <w:t>注意问题</w:t>
            </w:r>
            <w:r w:rsidR="005E657A">
              <w:rPr>
                <w:rFonts w:ascii="Times New Roman" w:hAnsi="Times New Roman" w:cs="Times New Roman" w:hint="eastAsia"/>
              </w:rPr>
              <w:t>：序列化，延时加载问题，是否可以多继承问题，线程安全问题。</w:t>
            </w:r>
          </w:p>
          <w:p w14:paraId="4F1C84F8" w14:textId="24DA0317" w:rsidR="001F4695" w:rsidRPr="005C2CC7" w:rsidRDefault="001F4695" w:rsidP="005C2CC7">
            <w:pPr>
              <w:widowControl/>
              <w:shd w:val="clear" w:color="auto" w:fill="FFFFFF"/>
              <w:spacing w:line="378" w:lineRule="atLeast"/>
              <w:jc w:val="left"/>
              <w:rPr>
                <w:rFonts w:ascii="Times New Roman" w:hAnsi="Times New Roman" w:cs="Times New Roman"/>
              </w:rPr>
            </w:pPr>
          </w:p>
        </w:tc>
      </w:tr>
    </w:tbl>
    <w:p w14:paraId="2B54D4FC" w14:textId="0C7BB2F7" w:rsidR="009E578E" w:rsidRDefault="005C2CC7" w:rsidP="009E578E">
      <w:r>
        <w:rPr>
          <w:rFonts w:hint="eastAsia"/>
          <w:b/>
          <w:color w:val="3366FF"/>
        </w:rPr>
        <w:t>线程中为什么</w:t>
      </w:r>
      <w:r w:rsidRPr="005C2CC7">
        <w:rPr>
          <w:b/>
          <w:color w:val="3366FF"/>
        </w:rPr>
        <w:t>wait()</w:t>
      </w:r>
      <w:r w:rsidRPr="005C2CC7">
        <w:rPr>
          <w:b/>
          <w:color w:val="3366FF"/>
        </w:rPr>
        <w:t>、</w:t>
      </w:r>
      <w:r w:rsidRPr="005C2CC7">
        <w:rPr>
          <w:b/>
          <w:color w:val="3366FF"/>
        </w:rPr>
        <w:t>notify()</w:t>
      </w:r>
      <w:r w:rsidRPr="005C2CC7">
        <w:rPr>
          <w:b/>
          <w:color w:val="3366FF"/>
        </w:rPr>
        <w:t>、</w:t>
      </w:r>
      <w:proofErr w:type="spellStart"/>
      <w:r w:rsidRPr="005C2CC7">
        <w:rPr>
          <w:b/>
          <w:color w:val="3366FF"/>
        </w:rPr>
        <w:t>notifyAll</w:t>
      </w:r>
      <w:proofErr w:type="spellEnd"/>
      <w:r w:rsidRPr="005C2CC7">
        <w:rPr>
          <w:b/>
          <w:color w:val="3366FF"/>
        </w:rPr>
        <w:t>()</w:t>
      </w:r>
      <w:r>
        <w:t>:</w:t>
      </w:r>
    </w:p>
    <w:tbl>
      <w:tblPr>
        <w:tblStyle w:val="a3"/>
        <w:tblW w:w="0" w:type="auto"/>
        <w:tblLook w:val="04A0" w:firstRow="1" w:lastRow="0" w:firstColumn="1" w:lastColumn="0" w:noHBand="0" w:noVBand="1"/>
      </w:tblPr>
      <w:tblGrid>
        <w:gridCol w:w="8516"/>
      </w:tblGrid>
      <w:tr w:rsidR="005C2CC7" w14:paraId="1C97497E" w14:textId="77777777" w:rsidTr="005C2CC7">
        <w:tc>
          <w:tcPr>
            <w:tcW w:w="8516" w:type="dxa"/>
          </w:tcPr>
          <w:p w14:paraId="008D6315" w14:textId="6E9C5FF2" w:rsidR="005809B8" w:rsidRPr="005809B8" w:rsidRDefault="005809B8" w:rsidP="00273B0C">
            <w:pPr>
              <w:widowControl/>
              <w:shd w:val="clear" w:color="auto" w:fill="FFFFFF"/>
              <w:spacing w:line="378" w:lineRule="atLeast"/>
              <w:jc w:val="left"/>
              <w:rPr>
                <w:rFonts w:ascii="Times New Roman" w:hAnsi="Times New Roman" w:cs="Times New Roman"/>
              </w:rPr>
            </w:pPr>
            <w:r>
              <w:rPr>
                <w:rFonts w:ascii="Times New Roman" w:hAnsi="Times New Roman" w:cs="Times New Roman" w:hint="eastAsia"/>
              </w:rPr>
              <w:t>为什么</w:t>
            </w:r>
            <w:r>
              <w:rPr>
                <w:rFonts w:ascii="Damascus" w:hAnsi="Damascus" w:cs="Damascus" w:hint="eastAsia"/>
              </w:rPr>
              <w:t>这些方法要定义在</w:t>
            </w:r>
            <w:r>
              <w:rPr>
                <w:rFonts w:ascii="Times New Roman" w:hAnsi="Times New Roman" w:cs="Times New Roman"/>
              </w:rPr>
              <w:t>Object</w:t>
            </w:r>
            <w:r>
              <w:rPr>
                <w:rFonts w:ascii="Times New Roman" w:hAnsi="Times New Roman" w:cs="Times New Roman" w:hint="eastAsia"/>
              </w:rPr>
              <w:t>类中</w:t>
            </w:r>
            <w:r>
              <w:rPr>
                <w:rFonts w:ascii="Damascus" w:hAnsi="Damascus" w:cs="Damascus" w:hint="eastAsia"/>
              </w:rPr>
              <w:t>：</w:t>
            </w:r>
          </w:p>
          <w:p w14:paraId="1BD9C7BB" w14:textId="77777777" w:rsidR="00273B0C" w:rsidRPr="00273B0C" w:rsidRDefault="00273B0C" w:rsidP="00273B0C">
            <w:pPr>
              <w:widowControl/>
              <w:shd w:val="clear" w:color="auto" w:fill="FFFFFF"/>
              <w:spacing w:line="378" w:lineRule="atLeast"/>
              <w:jc w:val="left"/>
              <w:rPr>
                <w:rFonts w:ascii="Times New Roman" w:hAnsi="Times New Roman" w:cs="Times New Roman"/>
              </w:rPr>
            </w:pPr>
            <w:r w:rsidRPr="00273B0C">
              <w:rPr>
                <w:rFonts w:ascii="Times New Roman" w:hAnsi="Times New Roman" w:cs="Times New Roman"/>
              </w:rPr>
              <w:t>(1)</w:t>
            </w:r>
            <w:r w:rsidRPr="00273B0C">
              <w:rPr>
                <w:rFonts w:ascii="Times New Roman" w:hAnsi="Times New Roman" w:cs="Times New Roman"/>
              </w:rPr>
              <w:t>这些方法只存在于同步中；</w:t>
            </w:r>
          </w:p>
          <w:p w14:paraId="0CD024B5" w14:textId="77777777" w:rsidR="00273B0C" w:rsidRPr="00273B0C" w:rsidRDefault="00273B0C" w:rsidP="00273B0C">
            <w:pPr>
              <w:widowControl/>
              <w:shd w:val="clear" w:color="auto" w:fill="FFFFFF"/>
              <w:spacing w:line="378" w:lineRule="atLeast"/>
              <w:jc w:val="left"/>
              <w:rPr>
                <w:rFonts w:ascii="Times New Roman" w:hAnsi="Times New Roman" w:cs="Times New Roman"/>
              </w:rPr>
            </w:pPr>
            <w:r w:rsidRPr="00273B0C">
              <w:rPr>
                <w:rFonts w:ascii="Times New Roman" w:hAnsi="Times New Roman" w:cs="Times New Roman"/>
              </w:rPr>
              <w:t>(2)</w:t>
            </w:r>
            <w:r w:rsidRPr="00273B0C">
              <w:rPr>
                <w:rFonts w:ascii="Times New Roman" w:hAnsi="Times New Roman" w:cs="Times New Roman"/>
              </w:rPr>
              <w:t>使用这些方法时必须要指定所属的锁，即被哪个锁调用这些方法；</w:t>
            </w:r>
          </w:p>
          <w:p w14:paraId="281CEA14" w14:textId="77777777" w:rsidR="00273B0C" w:rsidRDefault="00273B0C" w:rsidP="00273B0C">
            <w:pPr>
              <w:widowControl/>
              <w:shd w:val="clear" w:color="auto" w:fill="FFFFFF"/>
              <w:spacing w:line="378" w:lineRule="atLeast"/>
              <w:jc w:val="left"/>
              <w:rPr>
                <w:rFonts w:ascii="Times New Roman" w:hAnsi="Times New Roman" w:cs="Times New Roman"/>
              </w:rPr>
            </w:pPr>
            <w:r w:rsidRPr="00273B0C">
              <w:rPr>
                <w:rFonts w:ascii="Times New Roman" w:hAnsi="Times New Roman" w:cs="Times New Roman"/>
              </w:rPr>
              <w:t>(3)</w:t>
            </w:r>
            <w:r w:rsidRPr="00273B0C">
              <w:rPr>
                <w:rFonts w:ascii="Times New Roman" w:hAnsi="Times New Roman" w:cs="Times New Roman"/>
              </w:rPr>
              <w:t>而锁可以是任意对象，所以任意对象调用的方法就定义在</w:t>
            </w:r>
            <w:r w:rsidRPr="00273B0C">
              <w:rPr>
                <w:rFonts w:ascii="Times New Roman" w:hAnsi="Times New Roman" w:cs="Times New Roman"/>
              </w:rPr>
              <w:t>Object</w:t>
            </w:r>
            <w:r w:rsidRPr="00273B0C">
              <w:rPr>
                <w:rFonts w:ascii="Times New Roman" w:hAnsi="Times New Roman" w:cs="Times New Roman"/>
              </w:rPr>
              <w:t>中。</w:t>
            </w:r>
          </w:p>
          <w:p w14:paraId="0019B8CF" w14:textId="77777777" w:rsidR="005809B8" w:rsidRDefault="005809B8" w:rsidP="00273B0C">
            <w:pPr>
              <w:widowControl/>
              <w:shd w:val="clear" w:color="auto" w:fill="FFFFFF"/>
              <w:spacing w:line="378" w:lineRule="atLeast"/>
              <w:jc w:val="left"/>
              <w:rPr>
                <w:rFonts w:ascii="Times New Roman" w:hAnsi="Times New Roman" w:cs="Times New Roman"/>
              </w:rPr>
            </w:pPr>
          </w:p>
          <w:p w14:paraId="75D39445" w14:textId="75E0F1B0" w:rsidR="005809B8" w:rsidRDefault="005809B8" w:rsidP="00273B0C">
            <w:pPr>
              <w:widowControl/>
              <w:shd w:val="clear" w:color="auto" w:fill="FFFFFF"/>
              <w:spacing w:line="378" w:lineRule="atLeast"/>
              <w:jc w:val="left"/>
              <w:rPr>
                <w:rFonts w:ascii="Damascus" w:hAnsi="Damascus" w:cs="Damascus"/>
              </w:rPr>
            </w:pPr>
            <w:r>
              <w:rPr>
                <w:rFonts w:ascii="Times New Roman" w:hAnsi="Times New Roman" w:cs="Times New Roman" w:hint="eastAsia"/>
              </w:rPr>
              <w:t>线程</w:t>
            </w:r>
            <w:r>
              <w:rPr>
                <w:rFonts w:ascii="Damascus" w:hAnsi="Damascus" w:cs="Damascus" w:hint="eastAsia"/>
              </w:rPr>
              <w:t>间的通信：</w:t>
            </w:r>
          </w:p>
          <w:p w14:paraId="1B7CB723" w14:textId="41056DF6" w:rsidR="005809B8" w:rsidRDefault="005809B8" w:rsidP="005809B8">
            <w:pPr>
              <w:rPr>
                <w:rFonts w:ascii="Damascus" w:hAnsi="Damascus" w:cs="Damascus"/>
              </w:rPr>
            </w:pPr>
            <w:r w:rsidRPr="00B5309F">
              <w:rPr>
                <w:rFonts w:ascii="Damascus" w:hAnsi="Damascus" w:cs="Damascus" w:hint="eastAsia"/>
                <w:color w:val="FF0000"/>
              </w:rPr>
              <w:t>为什么要通信：</w:t>
            </w:r>
            <w:r w:rsidRPr="005809B8">
              <w:rPr>
                <w:rFonts w:ascii="Damascus" w:hAnsi="Damascus" w:cs="Damascus"/>
              </w:rPr>
              <w:t>多线程并发执行的时候</w:t>
            </w:r>
            <w:r>
              <w:rPr>
                <w:rFonts w:ascii="Damascus" w:hAnsi="Damascus" w:cs="Damascus" w:hint="eastAsia"/>
              </w:rPr>
              <w:t>，</w:t>
            </w:r>
            <w:r w:rsidRPr="005809B8">
              <w:rPr>
                <w:rFonts w:ascii="Damascus" w:hAnsi="Damascus" w:cs="Damascus"/>
              </w:rPr>
              <w:t xml:space="preserve"> </w:t>
            </w:r>
            <w:r w:rsidRPr="005809B8">
              <w:rPr>
                <w:rFonts w:ascii="Damascus" w:hAnsi="Damascus" w:cs="Damascus"/>
              </w:rPr>
              <w:t>如果需要指定线程等待或者唤醒指定线程</w:t>
            </w:r>
            <w:r>
              <w:rPr>
                <w:rFonts w:ascii="Damascus" w:hAnsi="Damascus" w:cs="Damascus" w:hint="eastAsia"/>
              </w:rPr>
              <w:t>，</w:t>
            </w:r>
            <w:r w:rsidRPr="005809B8">
              <w:rPr>
                <w:rFonts w:ascii="Damascus" w:hAnsi="Damascus" w:cs="Damascus"/>
              </w:rPr>
              <w:t xml:space="preserve"> </w:t>
            </w:r>
            <w:r w:rsidRPr="005809B8">
              <w:rPr>
                <w:rFonts w:ascii="Damascus" w:hAnsi="Damascus" w:cs="Damascus"/>
              </w:rPr>
              <w:t>那么就需要通信</w:t>
            </w:r>
            <w:r w:rsidRPr="005809B8">
              <w:rPr>
                <w:rFonts w:ascii="Damascus" w:hAnsi="Damascus" w:cs="Damascus"/>
              </w:rPr>
              <w:t>.</w:t>
            </w:r>
            <w:r w:rsidRPr="005809B8">
              <w:rPr>
                <w:rFonts w:ascii="Damascus" w:hAnsi="Damascus" w:cs="Damascus"/>
              </w:rPr>
              <w:t>比如生产者消费者的问题，</w:t>
            </w:r>
          </w:p>
          <w:p w14:paraId="1DF1BA50" w14:textId="16304907" w:rsidR="00BB115D" w:rsidRPr="00BB115D" w:rsidRDefault="005809B8" w:rsidP="00BB115D">
            <w:pPr>
              <w:rPr>
                <w:rFonts w:ascii="Times" w:eastAsia="Times New Roman" w:hAnsi="Times" w:cs="Times New Roman"/>
                <w:kern w:val="0"/>
                <w:sz w:val="20"/>
                <w:szCs w:val="20"/>
              </w:rPr>
            </w:pPr>
            <w:r w:rsidRPr="00B5309F">
              <w:rPr>
                <w:rFonts w:ascii="Damascus" w:hAnsi="Damascus" w:cs="Damascus" w:hint="eastAsia"/>
                <w:color w:val="FF0000"/>
              </w:rPr>
              <w:t>怎样通信</w:t>
            </w:r>
            <w:r>
              <w:rPr>
                <w:rFonts w:ascii="Damascus" w:hAnsi="Damascus" w:cs="Damascus" w:hint="eastAsia"/>
              </w:rPr>
              <w:t>：</w:t>
            </w:r>
            <w:r w:rsidR="00BB115D" w:rsidRPr="00BB115D">
              <w:rPr>
                <w:rFonts w:ascii="Damascus" w:hAnsi="Damascus" w:cs="Damascus"/>
              </w:rPr>
              <w:t>在同步代码块中</w:t>
            </w:r>
            <w:r w:rsidR="00BB115D" w:rsidRPr="00BB115D">
              <w:rPr>
                <w:rFonts w:ascii="Damascus" w:hAnsi="Damascus" w:cs="Damascus"/>
              </w:rPr>
              <w:t xml:space="preserve">, </w:t>
            </w:r>
            <w:r w:rsidR="00BB115D" w:rsidRPr="00BB115D">
              <w:rPr>
                <w:rFonts w:ascii="Damascus" w:hAnsi="Damascus" w:cs="Damascus"/>
              </w:rPr>
              <w:t>使用锁对象的</w:t>
            </w:r>
            <w:r w:rsidR="00BB115D" w:rsidRPr="00BB115D">
              <w:rPr>
                <w:rFonts w:ascii="Arial" w:eastAsia="Times New Roman" w:hAnsi="Arial" w:cs="Arial"/>
                <w:color w:val="333333"/>
                <w:kern w:val="0"/>
                <w:sz w:val="21"/>
                <w:szCs w:val="21"/>
                <w:shd w:val="clear" w:color="auto" w:fill="FFFFFF"/>
              </w:rPr>
              <w:t>wait()</w:t>
            </w:r>
            <w:r w:rsidR="00BB115D" w:rsidRPr="00BB115D">
              <w:rPr>
                <w:rFonts w:ascii="Damascus" w:hAnsi="Damascus" w:cs="Damascus"/>
              </w:rPr>
              <w:t>方法可以让当前线程等待</w:t>
            </w:r>
            <w:r w:rsidR="00BB115D" w:rsidRPr="00BB115D">
              <w:rPr>
                <w:rFonts w:ascii="Damascus" w:hAnsi="Damascus" w:cs="Damascus"/>
              </w:rPr>
              <w:t xml:space="preserve">, </w:t>
            </w:r>
            <w:r w:rsidR="00BB115D" w:rsidRPr="00BB115D">
              <w:rPr>
                <w:rFonts w:ascii="Damascus" w:hAnsi="Damascus" w:cs="Damascus"/>
              </w:rPr>
              <w:t>直到有其他线程唤醒为止</w:t>
            </w:r>
            <w:r w:rsidR="00BB115D" w:rsidRPr="00BB115D">
              <w:rPr>
                <w:rFonts w:ascii="Damascus" w:hAnsi="Damascus" w:cs="Damascus"/>
              </w:rPr>
              <w:t>.</w:t>
            </w:r>
          </w:p>
          <w:p w14:paraId="5D85478F" w14:textId="111FB6CF" w:rsidR="00BB115D" w:rsidRPr="00BB115D" w:rsidRDefault="00BB115D" w:rsidP="00BB115D">
            <w:pPr>
              <w:rPr>
                <w:rFonts w:ascii="Times" w:eastAsia="Times New Roman" w:hAnsi="Times" w:cs="Times New Roman"/>
                <w:kern w:val="0"/>
                <w:sz w:val="20"/>
                <w:szCs w:val="20"/>
              </w:rPr>
            </w:pPr>
            <w:r w:rsidRPr="00BB115D">
              <w:rPr>
                <w:rFonts w:ascii="Damascus" w:hAnsi="Damascus" w:cs="Damascus"/>
              </w:rPr>
              <w:t>使用锁对象的</w:t>
            </w:r>
            <w:r w:rsidRPr="00BB115D">
              <w:rPr>
                <w:rFonts w:ascii="Arial" w:eastAsia="Times New Roman" w:hAnsi="Arial" w:cs="Arial"/>
                <w:color w:val="333333"/>
                <w:kern w:val="0"/>
                <w:sz w:val="21"/>
                <w:szCs w:val="21"/>
                <w:shd w:val="clear" w:color="auto" w:fill="FFFFFF"/>
              </w:rPr>
              <w:t>notify()</w:t>
            </w:r>
            <w:r w:rsidRPr="00BB115D">
              <w:rPr>
                <w:rFonts w:ascii="Damascus" w:hAnsi="Damascus" w:cs="Damascus"/>
              </w:rPr>
              <w:t>方法可以唤醒一个等待的线程，或者</w:t>
            </w:r>
            <w:proofErr w:type="spellStart"/>
            <w:r w:rsidRPr="00BB115D">
              <w:rPr>
                <w:rFonts w:ascii="Arial" w:eastAsia="Times New Roman" w:hAnsi="Arial" w:cs="Arial"/>
                <w:color w:val="333333"/>
                <w:kern w:val="0"/>
                <w:sz w:val="21"/>
                <w:szCs w:val="21"/>
                <w:shd w:val="clear" w:color="auto" w:fill="FFFFFF"/>
              </w:rPr>
              <w:t>notifyAll</w:t>
            </w:r>
            <w:proofErr w:type="spellEnd"/>
            <w:r w:rsidRPr="00BB115D">
              <w:rPr>
                <w:rFonts w:ascii="Damascus" w:hAnsi="Damascus" w:cs="Damascus"/>
              </w:rPr>
              <w:t>唤醒所有等待的线程</w:t>
            </w:r>
            <w:r w:rsidRPr="00BB115D">
              <w:rPr>
                <w:rFonts w:ascii="Damascus" w:hAnsi="Damascus" w:cs="Damascus"/>
              </w:rPr>
              <w:t>.</w:t>
            </w:r>
          </w:p>
          <w:p w14:paraId="51A4EBF1" w14:textId="5ADB0328" w:rsidR="005809B8" w:rsidRPr="00273B0C" w:rsidRDefault="00BB115D" w:rsidP="00587C85">
            <w:pPr>
              <w:rPr>
                <w:rFonts w:ascii="Times" w:eastAsia="Times New Roman" w:hAnsi="Times" w:cs="Times New Roman"/>
                <w:kern w:val="0"/>
                <w:sz w:val="20"/>
                <w:szCs w:val="20"/>
              </w:rPr>
            </w:pPr>
            <w:r w:rsidRPr="00BB115D">
              <w:rPr>
                <w:rFonts w:ascii="Damascus" w:hAnsi="Damascus" w:cs="Damascus"/>
              </w:rPr>
              <w:t>多线程间通信用</w:t>
            </w:r>
            <w:r w:rsidRPr="00BB115D">
              <w:rPr>
                <w:rFonts w:ascii="Arial" w:eastAsia="Times New Roman" w:hAnsi="Arial" w:cs="Arial"/>
                <w:color w:val="333333"/>
                <w:kern w:val="0"/>
                <w:sz w:val="21"/>
                <w:szCs w:val="21"/>
                <w:shd w:val="clear" w:color="auto" w:fill="FFFFFF"/>
              </w:rPr>
              <w:t>sleep</w:t>
            </w:r>
            <w:r w:rsidRPr="00BB115D">
              <w:rPr>
                <w:rFonts w:ascii="Damascus" w:hAnsi="Damascus" w:cs="Damascus"/>
              </w:rPr>
              <w:t>很难实现，睡眠时间很难把握。</w:t>
            </w:r>
          </w:p>
          <w:p w14:paraId="30AA9EB5" w14:textId="77777777" w:rsidR="005C2CC7" w:rsidRDefault="005C2CC7" w:rsidP="009E578E">
            <w:pPr>
              <w:rPr>
                <w:b/>
                <w:color w:val="3366FF"/>
              </w:rPr>
            </w:pPr>
          </w:p>
        </w:tc>
      </w:tr>
    </w:tbl>
    <w:p w14:paraId="1E33D2EE" w14:textId="77777777" w:rsidR="00587C85" w:rsidRPr="005C2CC7" w:rsidRDefault="00587C85" w:rsidP="009E578E">
      <w:pPr>
        <w:rPr>
          <w:b/>
          <w:color w:val="3366FF"/>
        </w:rPr>
      </w:pPr>
      <w:r>
        <w:rPr>
          <w:rFonts w:hint="eastAsia"/>
          <w:b/>
          <w:color w:val="3366FF"/>
        </w:rPr>
        <w:t>线程中如果在静态方法使用同步什么后果：</w:t>
      </w:r>
    </w:p>
    <w:tbl>
      <w:tblPr>
        <w:tblStyle w:val="a3"/>
        <w:tblW w:w="0" w:type="auto"/>
        <w:tblLook w:val="04A0" w:firstRow="1" w:lastRow="0" w:firstColumn="1" w:lastColumn="0" w:noHBand="0" w:noVBand="1"/>
      </w:tblPr>
      <w:tblGrid>
        <w:gridCol w:w="8516"/>
      </w:tblGrid>
      <w:tr w:rsidR="00587C85" w14:paraId="6A7BA065" w14:textId="77777777" w:rsidTr="00587C85">
        <w:tc>
          <w:tcPr>
            <w:tcW w:w="8516" w:type="dxa"/>
          </w:tcPr>
          <w:p w14:paraId="25031526" w14:textId="2D886021" w:rsidR="00587C85" w:rsidRPr="00587C85" w:rsidRDefault="00587C85" w:rsidP="00587C85">
            <w:pPr>
              <w:widowControl/>
              <w:shd w:val="clear" w:color="auto" w:fill="FFFFFF"/>
              <w:spacing w:line="378" w:lineRule="atLeast"/>
              <w:jc w:val="left"/>
              <w:rPr>
                <w:rFonts w:ascii="Damascus" w:hAnsi="Damascus" w:cs="Damascus"/>
              </w:rPr>
            </w:pPr>
            <w:r w:rsidRPr="00587C85">
              <w:rPr>
                <w:rFonts w:ascii="Damascus" w:hAnsi="Damascus" w:cs="Damascus"/>
              </w:rPr>
              <w:t>同步静态方法时会获取该类的</w:t>
            </w:r>
            <w:r w:rsidRPr="00587C85">
              <w:rPr>
                <w:rFonts w:ascii="Damascus" w:hAnsi="Damascus" w:cs="Damascus"/>
              </w:rPr>
              <w:t>“Class”</w:t>
            </w:r>
            <w:r w:rsidRPr="00587C85">
              <w:rPr>
                <w:rFonts w:ascii="Damascus" w:hAnsi="Damascus" w:cs="Damascus"/>
              </w:rPr>
              <w:t>对象，所以当一个线程进入同步的静态方法中时，线程监视器获取类本身的对象锁，其它线程不能进入这个类的任何静态同步方法。它不像实例方法，因为多个线程可以同时访问不同实例同步实例方法。</w:t>
            </w:r>
          </w:p>
          <w:p w14:paraId="52F3B535" w14:textId="77777777" w:rsidR="00587C85" w:rsidRDefault="00587C85" w:rsidP="009E578E">
            <w:pPr>
              <w:rPr>
                <w:b/>
                <w:color w:val="3366FF"/>
              </w:rPr>
            </w:pPr>
          </w:p>
        </w:tc>
      </w:tr>
    </w:tbl>
    <w:p w14:paraId="53CF6D03" w14:textId="3E5A030D" w:rsidR="005C2CC7" w:rsidRPr="005C2CC7" w:rsidRDefault="005C2CC7" w:rsidP="009E578E">
      <w:pPr>
        <w:rPr>
          <w:b/>
          <w:color w:val="3366FF"/>
        </w:rPr>
      </w:pPr>
    </w:p>
    <w:p w14:paraId="20B69DBD" w14:textId="3C0C0C64" w:rsidR="001D1032" w:rsidRDefault="001D1032" w:rsidP="001D1032">
      <w:r>
        <w:rPr>
          <w:b/>
          <w:color w:val="3366FF"/>
        </w:rPr>
        <w:t>java</w:t>
      </w:r>
      <w:r>
        <w:rPr>
          <w:rFonts w:hint="eastAsia"/>
          <w:b/>
          <w:color w:val="3366FF"/>
        </w:rPr>
        <w:t>和</w:t>
      </w:r>
      <w:r>
        <w:rPr>
          <w:b/>
          <w:color w:val="3366FF"/>
        </w:rPr>
        <w:t>python</w:t>
      </w:r>
      <w:r>
        <w:rPr>
          <w:rFonts w:hint="eastAsia"/>
          <w:b/>
          <w:color w:val="3366FF"/>
        </w:rPr>
        <w:t>中传递值还是传递引用的问题</w:t>
      </w:r>
      <w:r>
        <w:t>:</w:t>
      </w:r>
    </w:p>
    <w:tbl>
      <w:tblPr>
        <w:tblStyle w:val="a3"/>
        <w:tblW w:w="0" w:type="auto"/>
        <w:tblLook w:val="04A0" w:firstRow="1" w:lastRow="0" w:firstColumn="1" w:lastColumn="0" w:noHBand="0" w:noVBand="1"/>
      </w:tblPr>
      <w:tblGrid>
        <w:gridCol w:w="8516"/>
      </w:tblGrid>
      <w:tr w:rsidR="001D1032" w14:paraId="06653E42" w14:textId="77777777" w:rsidTr="001D1032">
        <w:tc>
          <w:tcPr>
            <w:tcW w:w="8516" w:type="dxa"/>
          </w:tcPr>
          <w:p w14:paraId="05C0CCA0" w14:textId="77777777" w:rsidR="001D1032" w:rsidRDefault="001D1032" w:rsidP="001D1032">
            <w:r>
              <w:t>Python</w:t>
            </w:r>
            <w:r>
              <w:rPr>
                <w:rFonts w:hint="eastAsia"/>
              </w:rPr>
              <w:t>中的传递问题：</w:t>
            </w:r>
          </w:p>
          <w:p w14:paraId="7A209398" w14:textId="77777777" w:rsidR="001D1032" w:rsidRDefault="001D1032" w:rsidP="001D1032">
            <w:r w:rsidRPr="001D1032">
              <w:t>那么</w:t>
            </w:r>
            <w:r w:rsidRPr="001D1032">
              <w:t>Python</w:t>
            </w:r>
            <w:r w:rsidRPr="001D1032">
              <w:t>中参数传递是传值，还是传引用呢？准确的回答：都不是。之所以不是传值，因为没有产生复制，而且函数拥有与调用者同样的对象。而似乎更像是</w:t>
            </w:r>
            <w:r w:rsidRPr="001D1032">
              <w:t>C++</w:t>
            </w:r>
            <w:r w:rsidRPr="001D1032">
              <w:t>的传引用？但是有时却不能改变实参的值。只能这样说：对于不可变的对象，它看起来像</w:t>
            </w:r>
            <w:r w:rsidRPr="001D1032">
              <w:t>C++</w:t>
            </w:r>
            <w:r w:rsidRPr="001D1032">
              <w:t>中的传值方式；对于可变对象，它看起来像</w:t>
            </w:r>
            <w:r w:rsidRPr="001D1032">
              <w:t>C++</w:t>
            </w:r>
            <w:r w:rsidRPr="001D1032">
              <w:t>中的按引用传递。</w:t>
            </w:r>
          </w:p>
          <w:p w14:paraId="4ECB2953" w14:textId="77777777" w:rsidR="001D1032" w:rsidRDefault="001D1032" w:rsidP="001D1032"/>
          <w:p w14:paraId="154F5E8E" w14:textId="68ABB5F7" w:rsidR="001D1032" w:rsidRDefault="001D1032" w:rsidP="001D1032">
            <w:r>
              <w:t>Java</w:t>
            </w:r>
            <w:r>
              <w:rPr>
                <w:rFonts w:hint="eastAsia"/>
              </w:rPr>
              <w:t>中是传递值：链接：</w:t>
            </w:r>
            <w:r w:rsidR="00673F08" w:rsidRPr="00654D4D">
              <w:rPr>
                <w:b/>
                <w:color w:val="FF6600"/>
              </w:rPr>
              <w:t>https://www.zhihu.com/question/31203609</w:t>
            </w:r>
          </w:p>
          <w:p w14:paraId="00EB4762" w14:textId="77777777" w:rsidR="001D1032" w:rsidRDefault="001D1032" w:rsidP="001D1032">
            <w:r>
              <w:rPr>
                <w:rFonts w:hint="eastAsia"/>
              </w:rPr>
              <w:t>准确的说，对于基本数据类型或者是不可变的对象，对任何参数对象的操作都会产生新的对象（类似于</w:t>
            </w:r>
            <w:r>
              <w:t>python</w:t>
            </w:r>
            <w:r>
              <w:rPr>
                <w:rFonts w:hint="eastAsia"/>
              </w:rPr>
              <w:t>的</w:t>
            </w:r>
            <w:r>
              <w:t>immutable</w:t>
            </w:r>
            <w:r>
              <w:rPr>
                <w:rFonts w:hint="eastAsia"/>
              </w:rPr>
              <w:t>对象），对于其他引用对象，传递的是引用地址的复制，细细品味下面两个例子的区别：</w:t>
            </w:r>
          </w:p>
          <w:p w14:paraId="5480065B" w14:textId="04339E55" w:rsidR="001D1032" w:rsidRDefault="001D1032" w:rsidP="001D1032">
            <w:pPr>
              <w:widowControl/>
              <w:jc w:val="left"/>
            </w:pPr>
            <w:r w:rsidRPr="001D1032">
              <w:rPr>
                <w:rFonts w:hint="eastAsia"/>
                <w:b/>
                <w:color w:val="FF6600"/>
              </w:rPr>
              <w:t>1</w:t>
            </w:r>
            <w:r w:rsidRPr="001D1032">
              <w:rPr>
                <w:b/>
                <w:color w:val="FF6600"/>
              </w:rPr>
              <w:t>：</w:t>
            </w:r>
            <w:r w:rsidRPr="001D1032">
              <w:t>提供了改变自身方法的引用类型</w:t>
            </w:r>
            <w:r w:rsidRPr="001D1032">
              <w:t xml:space="preserve"> </w:t>
            </w:r>
            <w:proofErr w:type="spellStart"/>
            <w:r w:rsidRPr="001D1032">
              <w:t>StringBuilder</w:t>
            </w:r>
            <w:proofErr w:type="spellEnd"/>
            <w:r w:rsidRPr="001D1032">
              <w:t xml:space="preserve"> </w:t>
            </w:r>
            <w:proofErr w:type="spellStart"/>
            <w:r w:rsidRPr="001D1032">
              <w:t>sb</w:t>
            </w:r>
            <w:proofErr w:type="spellEnd"/>
            <w:r w:rsidRPr="001D1032">
              <w:t xml:space="preserve"> = new </w:t>
            </w:r>
            <w:proofErr w:type="spellStart"/>
            <w:r w:rsidRPr="001D1032">
              <w:t>StringBuilder</w:t>
            </w:r>
            <w:proofErr w:type="spellEnd"/>
            <w:r w:rsidRPr="001D1032">
              <w:t>("</w:t>
            </w:r>
            <w:proofErr w:type="spellStart"/>
            <w:r w:rsidRPr="001D1032">
              <w:t>iphone</w:t>
            </w:r>
            <w:proofErr w:type="spellEnd"/>
            <w:r w:rsidRPr="001D1032">
              <w:t xml:space="preserve">"); </w:t>
            </w:r>
          </w:p>
          <w:p w14:paraId="3BFA8AC4" w14:textId="77777777" w:rsidR="001D1032" w:rsidRDefault="001D1032" w:rsidP="001D1032">
            <w:pPr>
              <w:widowControl/>
              <w:jc w:val="left"/>
            </w:pPr>
            <w:proofErr w:type="gramStart"/>
            <w:r w:rsidRPr="001D1032">
              <w:t>void</w:t>
            </w:r>
            <w:proofErr w:type="gramEnd"/>
            <w:r w:rsidRPr="001D1032">
              <w:t xml:space="preserve"> foo(</w:t>
            </w:r>
            <w:proofErr w:type="spellStart"/>
            <w:r w:rsidRPr="001D1032">
              <w:t>StringBuilder</w:t>
            </w:r>
            <w:proofErr w:type="spellEnd"/>
            <w:r w:rsidRPr="001D1032">
              <w:t xml:space="preserve"> builder)</w:t>
            </w:r>
          </w:p>
          <w:p w14:paraId="4398E4FD" w14:textId="77777777" w:rsidR="001D1032" w:rsidRDefault="001D1032" w:rsidP="001D1032">
            <w:pPr>
              <w:widowControl/>
              <w:jc w:val="left"/>
            </w:pPr>
            <w:r w:rsidRPr="001D1032">
              <w:t xml:space="preserve"> </w:t>
            </w:r>
            <w:proofErr w:type="gramStart"/>
            <w:r w:rsidRPr="001D1032">
              <w:t xml:space="preserve">{ </w:t>
            </w:r>
            <w:proofErr w:type="spellStart"/>
            <w:r w:rsidRPr="001D1032">
              <w:t>builder.append</w:t>
            </w:r>
            <w:proofErr w:type="spellEnd"/>
            <w:proofErr w:type="gramEnd"/>
            <w:r w:rsidRPr="001D1032">
              <w:t xml:space="preserve">("4"); } </w:t>
            </w:r>
          </w:p>
          <w:p w14:paraId="1292AD74" w14:textId="77777777" w:rsidR="001D1032" w:rsidRDefault="001D1032" w:rsidP="001D1032">
            <w:pPr>
              <w:widowControl/>
              <w:jc w:val="left"/>
            </w:pPr>
            <w:r w:rsidRPr="001D1032">
              <w:t>foo(</w:t>
            </w:r>
            <w:proofErr w:type="spellStart"/>
            <w:r w:rsidRPr="001D1032">
              <w:t>sb</w:t>
            </w:r>
            <w:proofErr w:type="spellEnd"/>
            <w:r w:rsidRPr="001D1032">
              <w:t xml:space="preserve">); // </w:t>
            </w:r>
            <w:proofErr w:type="spellStart"/>
            <w:r w:rsidRPr="001D1032">
              <w:t>sb</w:t>
            </w:r>
            <w:proofErr w:type="spellEnd"/>
            <w:r w:rsidRPr="001D1032">
              <w:t xml:space="preserve"> </w:t>
            </w:r>
            <w:r w:rsidRPr="001D1032">
              <w:t>被改变了，变成了</w:t>
            </w:r>
            <w:r w:rsidRPr="001D1032">
              <w:t>"iphone4"</w:t>
            </w:r>
            <w:r w:rsidRPr="001D1032">
              <w:t>。</w:t>
            </w:r>
          </w:p>
          <w:p w14:paraId="451E1E4E" w14:textId="77777777" w:rsidR="001D1032" w:rsidRDefault="001D1032" w:rsidP="001D1032">
            <w:pPr>
              <w:widowControl/>
              <w:jc w:val="left"/>
            </w:pPr>
            <w:r w:rsidRPr="001D1032">
              <w:rPr>
                <w:rFonts w:hint="eastAsia"/>
                <w:b/>
                <w:color w:val="FF6600"/>
              </w:rPr>
              <w:t>2</w:t>
            </w:r>
            <w:r w:rsidRPr="001D1032">
              <w:rPr>
                <w:b/>
                <w:color w:val="FF6600"/>
              </w:rPr>
              <w:t>：</w:t>
            </w:r>
            <w:r w:rsidRPr="001D1032">
              <w:t>提供了改变自身方法的引用类型，但是不使用，而是使用赋值运算符。</w:t>
            </w:r>
            <w:r w:rsidRPr="001D1032">
              <w:t xml:space="preserve"> </w:t>
            </w:r>
            <w:proofErr w:type="spellStart"/>
            <w:r w:rsidRPr="001D1032">
              <w:t>StringBuilder</w:t>
            </w:r>
            <w:proofErr w:type="spellEnd"/>
            <w:r w:rsidRPr="001D1032">
              <w:t xml:space="preserve"> </w:t>
            </w:r>
            <w:proofErr w:type="spellStart"/>
            <w:r w:rsidRPr="001D1032">
              <w:t>sb</w:t>
            </w:r>
            <w:proofErr w:type="spellEnd"/>
            <w:r w:rsidRPr="001D1032">
              <w:t xml:space="preserve"> = new </w:t>
            </w:r>
            <w:proofErr w:type="spellStart"/>
            <w:r w:rsidRPr="001D1032">
              <w:t>StringBuilder</w:t>
            </w:r>
            <w:proofErr w:type="spellEnd"/>
            <w:r w:rsidRPr="001D1032">
              <w:t>("</w:t>
            </w:r>
            <w:proofErr w:type="spellStart"/>
            <w:r w:rsidRPr="001D1032">
              <w:t>iphone</w:t>
            </w:r>
            <w:proofErr w:type="spellEnd"/>
            <w:r w:rsidRPr="001D1032">
              <w:t xml:space="preserve">"); </w:t>
            </w:r>
          </w:p>
          <w:p w14:paraId="77AA5E05" w14:textId="77777777" w:rsidR="001D1032" w:rsidRDefault="001D1032" w:rsidP="001D1032">
            <w:pPr>
              <w:widowControl/>
              <w:jc w:val="left"/>
            </w:pPr>
            <w:proofErr w:type="gramStart"/>
            <w:r w:rsidRPr="001D1032">
              <w:t>void</w:t>
            </w:r>
            <w:proofErr w:type="gramEnd"/>
            <w:r w:rsidRPr="001D1032">
              <w:t xml:space="preserve"> foo(</w:t>
            </w:r>
            <w:proofErr w:type="spellStart"/>
            <w:r w:rsidRPr="001D1032">
              <w:t>StringBuilder</w:t>
            </w:r>
            <w:proofErr w:type="spellEnd"/>
            <w:r w:rsidRPr="001D1032">
              <w:t xml:space="preserve"> builder) </w:t>
            </w:r>
          </w:p>
          <w:p w14:paraId="5731E583" w14:textId="77777777" w:rsidR="001D1032" w:rsidRDefault="001D1032" w:rsidP="001D1032">
            <w:pPr>
              <w:widowControl/>
              <w:jc w:val="left"/>
            </w:pPr>
            <w:proofErr w:type="gramStart"/>
            <w:r w:rsidRPr="001D1032">
              <w:t>{ builder</w:t>
            </w:r>
            <w:proofErr w:type="gramEnd"/>
            <w:r w:rsidRPr="001D1032">
              <w:t xml:space="preserve"> = new </w:t>
            </w:r>
            <w:proofErr w:type="spellStart"/>
            <w:r w:rsidRPr="001D1032">
              <w:t>StringBuilder</w:t>
            </w:r>
            <w:proofErr w:type="spellEnd"/>
            <w:r w:rsidRPr="001D1032">
              <w:t>("</w:t>
            </w:r>
            <w:proofErr w:type="spellStart"/>
            <w:r w:rsidRPr="001D1032">
              <w:t>ipad</w:t>
            </w:r>
            <w:proofErr w:type="spellEnd"/>
            <w:r w:rsidRPr="001D1032">
              <w:t xml:space="preserve">"); } </w:t>
            </w:r>
          </w:p>
          <w:p w14:paraId="4A58EB69" w14:textId="77777777" w:rsidR="00654D4D" w:rsidRDefault="001D1032" w:rsidP="001D1032">
            <w:pPr>
              <w:widowControl/>
              <w:jc w:val="left"/>
            </w:pPr>
            <w:r w:rsidRPr="001D1032">
              <w:t>foo(</w:t>
            </w:r>
            <w:proofErr w:type="spellStart"/>
            <w:r w:rsidRPr="001D1032">
              <w:t>sb</w:t>
            </w:r>
            <w:proofErr w:type="spellEnd"/>
            <w:r w:rsidRPr="001D1032">
              <w:t xml:space="preserve">); // </w:t>
            </w:r>
            <w:proofErr w:type="spellStart"/>
            <w:r w:rsidRPr="001D1032">
              <w:t>sb</w:t>
            </w:r>
            <w:proofErr w:type="spellEnd"/>
            <w:r w:rsidRPr="001D1032">
              <w:t xml:space="preserve"> </w:t>
            </w:r>
            <w:r w:rsidRPr="001D1032">
              <w:t>没有被改变，还是</w:t>
            </w:r>
            <w:r w:rsidRPr="001D1032">
              <w:t xml:space="preserve"> "</w:t>
            </w:r>
            <w:proofErr w:type="spellStart"/>
            <w:r w:rsidRPr="001D1032">
              <w:t>iphone</w:t>
            </w:r>
            <w:proofErr w:type="spellEnd"/>
            <w:r w:rsidRPr="001D1032">
              <w:t>"</w:t>
            </w:r>
          </w:p>
          <w:p w14:paraId="0CDCDAE7" w14:textId="77777777" w:rsidR="00654D4D" w:rsidRDefault="00654D4D" w:rsidP="001D1032">
            <w:pPr>
              <w:widowControl/>
              <w:jc w:val="left"/>
            </w:pPr>
          </w:p>
          <w:p w14:paraId="4CC31E08" w14:textId="7A37BD3D" w:rsidR="00654D4D" w:rsidRPr="00654D4D" w:rsidRDefault="00654D4D" w:rsidP="00654D4D">
            <w:r w:rsidRPr="00654D4D">
              <w:rPr>
                <w:rFonts w:hint="eastAsia"/>
                <w:b/>
                <w:color w:val="FF6600"/>
              </w:rPr>
              <w:t>另外</w:t>
            </w:r>
            <w:r w:rsidRPr="00654D4D">
              <w:rPr>
                <w:b/>
                <w:color w:val="FF6600"/>
              </w:rPr>
              <w:t>java</w:t>
            </w:r>
            <w:r w:rsidRPr="00654D4D">
              <w:rPr>
                <w:rFonts w:hint="eastAsia"/>
                <w:b/>
                <w:color w:val="FF6600"/>
              </w:rPr>
              <w:t>中的</w:t>
            </w:r>
            <w:r w:rsidRPr="00654D4D">
              <w:rPr>
                <w:b/>
                <w:color w:val="FF6600"/>
              </w:rPr>
              <w:t>”=”</w:t>
            </w:r>
            <w:r w:rsidRPr="00654D4D">
              <w:rPr>
                <w:rFonts w:hint="eastAsia"/>
                <w:b/>
                <w:color w:val="FF6600"/>
              </w:rPr>
              <w:t>的理解：</w:t>
            </w:r>
            <w:r>
              <w:rPr>
                <w:rFonts w:hint="eastAsia"/>
                <w:b/>
                <w:color w:val="FF6600"/>
              </w:rPr>
              <w:t>赋值的操作</w:t>
            </w:r>
            <w:r w:rsidR="001D1032" w:rsidRPr="00654D4D">
              <w:rPr>
                <w:rFonts w:ascii="Times" w:eastAsia="Times New Roman" w:hAnsi="Times" w:cs="Times New Roman"/>
                <w:b/>
                <w:color w:val="FF6600"/>
                <w:kern w:val="0"/>
                <w:sz w:val="20"/>
                <w:szCs w:val="20"/>
              </w:rPr>
              <w:br/>
            </w:r>
            <w:r w:rsidRPr="00654D4D">
              <w:rPr>
                <w:rFonts w:hint="eastAsia"/>
              </w:rPr>
              <w:t>1:</w:t>
            </w:r>
            <w:r w:rsidRPr="00654D4D">
              <w:t xml:space="preserve">= </w:t>
            </w:r>
            <w:r w:rsidRPr="00654D4D">
              <w:t>是赋值操作</w:t>
            </w:r>
            <w:r w:rsidRPr="00654D4D">
              <w:rPr>
                <w:rFonts w:hint="eastAsia"/>
              </w:rPr>
              <w:t xml:space="preserve"> </w:t>
            </w:r>
            <w:r w:rsidRPr="00654D4D">
              <w:t>任何包含</w:t>
            </w:r>
            <w:r w:rsidRPr="00654D4D">
              <w:t>=</w:t>
            </w:r>
            <w:r w:rsidRPr="00654D4D">
              <w:t>的如</w:t>
            </w:r>
            <w:r w:rsidRPr="00654D4D">
              <w:t>+=</w:t>
            </w:r>
            <w:r w:rsidRPr="00654D4D">
              <w:t>、</w:t>
            </w:r>
            <w:r w:rsidRPr="00654D4D">
              <w:t>-=</w:t>
            </w:r>
            <w:r w:rsidRPr="00654D4D">
              <w:t>、</w:t>
            </w:r>
            <w:r w:rsidRPr="00654D4D">
              <w:t xml:space="preserve"> /=</w:t>
            </w:r>
            <w:r w:rsidRPr="00654D4D">
              <w:t>等等，都内含了赋值操作）。不再是你以前理解的数学含义了，而</w:t>
            </w:r>
            <w:r w:rsidRPr="00654D4D">
              <w:t>+ - * /</w:t>
            </w:r>
            <w:r w:rsidRPr="00654D4D">
              <w:t>和</w:t>
            </w:r>
            <w:r w:rsidRPr="00654D4D">
              <w:t xml:space="preserve"> = </w:t>
            </w:r>
            <w:r w:rsidRPr="00654D4D">
              <w:t>在</w:t>
            </w:r>
            <w:r w:rsidRPr="00654D4D">
              <w:t>java</w:t>
            </w:r>
            <w:r w:rsidRPr="00654D4D">
              <w:t>中更不是一个级别，换句话说，</w:t>
            </w:r>
            <w:r w:rsidRPr="00654D4D">
              <w:t xml:space="preserve"> = </w:t>
            </w:r>
            <w:r w:rsidRPr="00654D4D">
              <w:t>是一个动作，一个可以改变内存状态的操作，一个可以改变变量的符号，而</w:t>
            </w:r>
            <w:r w:rsidRPr="00654D4D">
              <w:t>+ - * /</w:t>
            </w:r>
            <w:r w:rsidRPr="00654D4D">
              <w:t>却不会。</w:t>
            </w:r>
          </w:p>
          <w:p w14:paraId="499CD9A8" w14:textId="77777777" w:rsidR="00654D4D" w:rsidRPr="00654D4D" w:rsidRDefault="00654D4D" w:rsidP="00654D4D">
            <w:r w:rsidRPr="00654D4D">
              <w:rPr>
                <w:rFonts w:hint="eastAsia"/>
              </w:rPr>
              <w:t xml:space="preserve">2: </w:t>
            </w:r>
            <w:r w:rsidRPr="00654D4D">
              <w:t>对于基本数据类型变量，</w:t>
            </w:r>
            <w:r w:rsidRPr="00654D4D">
              <w:t xml:space="preserve">= </w:t>
            </w:r>
            <w:r w:rsidRPr="00654D4D">
              <w:t>操作是完整地复制了变量的值。</w:t>
            </w:r>
          </w:p>
          <w:p w14:paraId="5321E571" w14:textId="77777777" w:rsidR="00654D4D" w:rsidRPr="00654D4D" w:rsidRDefault="00654D4D" w:rsidP="00654D4D">
            <w:r w:rsidRPr="00654D4D">
              <w:rPr>
                <w:rFonts w:hint="eastAsia"/>
              </w:rPr>
              <w:t xml:space="preserve">3: </w:t>
            </w:r>
            <w:r w:rsidRPr="00654D4D">
              <w:t>对于非基本数据类型变量，</w:t>
            </w:r>
            <w:r w:rsidRPr="00654D4D">
              <w:t xml:space="preserve">= </w:t>
            </w:r>
            <w:r w:rsidRPr="00654D4D">
              <w:t>操作是复制了变量的引用。</w:t>
            </w:r>
          </w:p>
          <w:p w14:paraId="5FF2F31B" w14:textId="4CDD0956" w:rsidR="001D1032" w:rsidRDefault="00654D4D" w:rsidP="001D1032">
            <w:pPr>
              <w:widowControl/>
              <w:numPr>
                <w:ilvl w:val="0"/>
                <w:numId w:val="1"/>
              </w:numPr>
              <w:shd w:val="clear" w:color="auto" w:fill="FFFFFF"/>
              <w:spacing w:after="75" w:line="330" w:lineRule="atLeast"/>
              <w:ind w:left="0"/>
              <w:jc w:val="left"/>
            </w:pPr>
            <w:r w:rsidRPr="00654D4D">
              <w:rPr>
                <w:rFonts w:hint="eastAsia"/>
              </w:rPr>
              <w:t xml:space="preserve">4: </w:t>
            </w:r>
            <w:r w:rsidRPr="00654D4D">
              <w:t>参数本身是变量，参数传递本质就是一种</w:t>
            </w:r>
            <w:r w:rsidRPr="00654D4D">
              <w:t xml:space="preserve"> = </w:t>
            </w:r>
            <w:r w:rsidRPr="00654D4D">
              <w:t>操作。参数是变量，所有我们对变量的操作、变量能有的行为，参数都有。所以把</w:t>
            </w:r>
            <w:r w:rsidRPr="00654D4D">
              <w:t>C</w:t>
            </w:r>
            <w:r w:rsidRPr="00654D4D">
              <w:t>语言里参数是传值啊、传指针啊的那套理论全忘掉，参数传递就是</w:t>
            </w:r>
            <w:r w:rsidRPr="00654D4D">
              <w:t xml:space="preserve"> = </w:t>
            </w:r>
            <w:r w:rsidRPr="00654D4D">
              <w:t>操作。</w:t>
            </w:r>
          </w:p>
        </w:tc>
      </w:tr>
    </w:tbl>
    <w:p w14:paraId="2E88C552" w14:textId="7825B230" w:rsidR="002E0ECB" w:rsidRDefault="002E0ECB" w:rsidP="002E0ECB">
      <w:r>
        <w:rPr>
          <w:b/>
          <w:color w:val="3366FF"/>
        </w:rPr>
        <w:t xml:space="preserve">Bloom Filter </w:t>
      </w:r>
      <w:r>
        <w:rPr>
          <w:rFonts w:hint="eastAsia"/>
          <w:b/>
          <w:color w:val="3366FF"/>
        </w:rPr>
        <w:t>处理大数据的检查是否存在于某集合中</w:t>
      </w:r>
      <w:r>
        <w:t>:</w:t>
      </w:r>
    </w:p>
    <w:tbl>
      <w:tblPr>
        <w:tblStyle w:val="a3"/>
        <w:tblW w:w="0" w:type="auto"/>
        <w:tblLook w:val="04A0" w:firstRow="1" w:lastRow="0" w:firstColumn="1" w:lastColumn="0" w:noHBand="0" w:noVBand="1"/>
      </w:tblPr>
      <w:tblGrid>
        <w:gridCol w:w="8516"/>
      </w:tblGrid>
      <w:tr w:rsidR="002E0ECB" w14:paraId="69B58149" w14:textId="77777777" w:rsidTr="002E0ECB">
        <w:tc>
          <w:tcPr>
            <w:tcW w:w="8516" w:type="dxa"/>
          </w:tcPr>
          <w:p w14:paraId="37FEB1EE" w14:textId="3F0A3C3B" w:rsidR="005D7FA9" w:rsidRDefault="005D7FA9" w:rsidP="002E0ECB">
            <w:r>
              <w:rPr>
                <w:rFonts w:hint="eastAsia"/>
              </w:rPr>
              <w:t>好处：</w:t>
            </w:r>
          </w:p>
          <w:p w14:paraId="06B570D7" w14:textId="14081D80" w:rsidR="005D7FA9" w:rsidRDefault="005D7FA9" w:rsidP="005D7FA9">
            <w:r>
              <w:rPr>
                <w:rFonts w:hint="eastAsia"/>
              </w:rPr>
              <w:t>我们使用</w:t>
            </w:r>
            <w:r>
              <w:rPr>
                <w:rFonts w:hint="eastAsia"/>
              </w:rPr>
              <w:t>bloom</w:t>
            </w:r>
            <w:r>
              <w:rPr>
                <w:rFonts w:hint="eastAsia"/>
              </w:rPr>
              <w:t>过滤器能够使我们的搜索时间维持在</w:t>
            </w:r>
            <w:r>
              <w:rPr>
                <w:rFonts w:hint="eastAsia"/>
              </w:rPr>
              <w:t>o(1)</w:t>
            </w:r>
            <w:r>
              <w:rPr>
                <w:rFonts w:hint="eastAsia"/>
              </w:rPr>
              <w:t>的水平，而不用去考虑文件的规模，另外它的空间复杂度也维持在一个可观的水平。</w:t>
            </w:r>
            <w:r>
              <w:rPr>
                <w:rFonts w:hint="eastAsia"/>
              </w:rPr>
              <w:t xml:space="preserve"> </w:t>
            </w:r>
          </w:p>
          <w:p w14:paraId="5C1589CD" w14:textId="77777777" w:rsidR="005D7FA9" w:rsidRDefault="005D7FA9" w:rsidP="005D7FA9"/>
          <w:p w14:paraId="4F1C1E8B" w14:textId="04CC9863" w:rsidR="005D7FA9" w:rsidRPr="005D7FA9" w:rsidRDefault="00DB68D9" w:rsidP="002E0ECB">
            <w:r>
              <w:rPr>
                <w:rFonts w:hint="eastAsia"/>
              </w:rPr>
              <w:t>局限性：</w:t>
            </w:r>
          </w:p>
          <w:p w14:paraId="35DE0C5A" w14:textId="7EB5AC4D" w:rsidR="002E0ECB" w:rsidRDefault="002E0ECB" w:rsidP="002E0ECB">
            <w:r w:rsidRPr="002E0ECB">
              <w:rPr>
                <w:b/>
                <w:color w:val="FF6600"/>
              </w:rPr>
              <w:t>在判断一个元素是否属于某个集合时，有可能会把不属于这个集合的元素误认为属于这个集合（</w:t>
            </w:r>
            <w:r w:rsidRPr="002E0ECB">
              <w:rPr>
                <w:b/>
                <w:color w:val="FF6600"/>
              </w:rPr>
              <w:t>false positive</w:t>
            </w:r>
            <w:r w:rsidRPr="002E0ECB">
              <w:rPr>
                <w:b/>
                <w:color w:val="FF6600"/>
              </w:rPr>
              <w:t>）。但不会把属于这个集合的元素误认为不属于这个集合（</w:t>
            </w:r>
            <w:r w:rsidRPr="002E0ECB">
              <w:rPr>
                <w:b/>
                <w:color w:val="FF6600"/>
              </w:rPr>
              <w:t>False Negative</w:t>
            </w:r>
            <w:r w:rsidRPr="002E0ECB">
              <w:rPr>
                <w:b/>
                <w:color w:val="FF6600"/>
              </w:rPr>
              <w:t>）</w:t>
            </w:r>
            <w:r>
              <w:t>.</w:t>
            </w:r>
          </w:p>
          <w:p w14:paraId="1AA00AC0" w14:textId="77777777" w:rsidR="002E0ECB" w:rsidRDefault="002E0ECB" w:rsidP="002E0ECB"/>
          <w:p w14:paraId="226A6DD5" w14:textId="77777777" w:rsidR="002E0ECB" w:rsidRDefault="002E0ECB" w:rsidP="002E0ECB">
            <w:pPr>
              <w:rPr>
                <w:rFonts w:ascii="Times" w:eastAsia="Times New Roman" w:hAnsi="Times" w:cs="Times New Roman"/>
                <w:kern w:val="0"/>
                <w:sz w:val="20"/>
                <w:szCs w:val="20"/>
              </w:rPr>
            </w:pPr>
            <w:r>
              <w:rPr>
                <w:rFonts w:hint="eastAsia"/>
              </w:rPr>
              <w:t>试用场景：</w:t>
            </w:r>
          </w:p>
          <w:p w14:paraId="418910BE" w14:textId="6804511A" w:rsidR="002E0ECB" w:rsidRDefault="002E0ECB" w:rsidP="002E0ECB">
            <w:r w:rsidRPr="002E0ECB">
              <w:t>Bloom Filter</w:t>
            </w:r>
            <w:r w:rsidRPr="002E0ECB">
              <w:t>不适合那些</w:t>
            </w:r>
            <w:r w:rsidRPr="002E0ECB">
              <w:t>“</w:t>
            </w:r>
            <w:r w:rsidRPr="002E0ECB">
              <w:t>零错误</w:t>
            </w:r>
            <w:r w:rsidRPr="002E0ECB">
              <w:t>”</w:t>
            </w:r>
            <w:r w:rsidRPr="002E0ECB">
              <w:t>的应用场合。而在能容忍低错误率的应用场合下，</w:t>
            </w:r>
            <w:r w:rsidRPr="002E0ECB">
              <w:t>Bloom Filter</w:t>
            </w:r>
            <w:r w:rsidRPr="002E0ECB">
              <w:t>通过极少的错误换取了存储空间的极大节省。</w:t>
            </w:r>
          </w:p>
          <w:p w14:paraId="3B6CAFD7" w14:textId="77777777" w:rsidR="00A344D8" w:rsidRDefault="00A344D8" w:rsidP="002E0ECB"/>
          <w:p w14:paraId="53A2A325" w14:textId="038DB929" w:rsidR="00A344D8" w:rsidRDefault="00A344D8" w:rsidP="002E0ECB">
            <w:r>
              <w:rPr>
                <w:rFonts w:hint="eastAsia"/>
              </w:rPr>
              <w:t>推导：</w:t>
            </w:r>
          </w:p>
          <w:p w14:paraId="2223F138" w14:textId="77777777" w:rsidR="00A344D8" w:rsidRDefault="00A344D8" w:rsidP="00A344D8">
            <w:r w:rsidRPr="00A344D8">
              <w:t>假设</w:t>
            </w:r>
            <w:r w:rsidRPr="00A344D8">
              <w:t xml:space="preserve"> Hash </w:t>
            </w:r>
            <w:r w:rsidRPr="00A344D8">
              <w:t>函数以等概率条件选择并设置</w:t>
            </w:r>
            <w:r w:rsidRPr="00A344D8">
              <w:t xml:space="preserve"> Bit Array </w:t>
            </w:r>
            <w:r w:rsidRPr="00A344D8">
              <w:t>中的某一位，</w:t>
            </w:r>
            <w:r w:rsidRPr="006128E5">
              <w:rPr>
                <w:b/>
              </w:rPr>
              <w:t>m</w:t>
            </w:r>
            <w:r w:rsidRPr="00A344D8">
              <w:t xml:space="preserve"> </w:t>
            </w:r>
            <w:r w:rsidRPr="00A344D8">
              <w:t>是该位数组的大小</w:t>
            </w:r>
            <w:r w:rsidRPr="006128E5">
              <w:rPr>
                <w:b/>
              </w:rPr>
              <w:t>，</w:t>
            </w:r>
            <w:r w:rsidRPr="006128E5">
              <w:rPr>
                <w:b/>
              </w:rPr>
              <w:t xml:space="preserve">k </w:t>
            </w:r>
            <w:r w:rsidRPr="00A344D8">
              <w:t>是</w:t>
            </w:r>
            <w:r w:rsidRPr="00A344D8">
              <w:t xml:space="preserve"> Hash </w:t>
            </w:r>
            <w:r w:rsidRPr="00A344D8">
              <w:t>函数的个数，那么位数组中某一特定的位在进行元素插入时的</w:t>
            </w:r>
            <w:r w:rsidRPr="00A344D8">
              <w:t xml:space="preserve"> Hash </w:t>
            </w:r>
            <w:r w:rsidRPr="00A344D8">
              <w:t>操作中没有被置位的概率是</w:t>
            </w:r>
            <w:r>
              <w:rPr>
                <w:rFonts w:hint="eastAsia"/>
              </w:rPr>
              <w:t>：</w:t>
            </w:r>
          </w:p>
          <w:p w14:paraId="4364CB9D" w14:textId="57E9B933" w:rsidR="00A344D8" w:rsidRDefault="00A344D8" w:rsidP="00A344D8">
            <w:pPr>
              <w:rPr>
                <w:rFonts w:ascii="Times" w:eastAsia="Times New Roman" w:hAnsi="Times" w:cs="Times New Roman"/>
                <w:kern w:val="0"/>
                <w:sz w:val="20"/>
                <w:szCs w:val="20"/>
              </w:rPr>
            </w:pPr>
            <w:r>
              <w:rPr>
                <w:rFonts w:ascii="Times" w:eastAsia="Times New Roman" w:hAnsi="Times" w:cs="Times New Roman"/>
                <w:noProof/>
                <w:kern w:val="0"/>
                <w:sz w:val="20"/>
                <w:szCs w:val="20"/>
              </w:rPr>
              <w:drawing>
                <wp:inline distT="0" distB="0" distL="0" distR="0" wp14:anchorId="0D103F9B" wp14:editId="41E99556">
                  <wp:extent cx="734695" cy="522605"/>
                  <wp:effectExtent l="0" t="0" r="1905" b="10795"/>
                  <wp:docPr id="1" name="图片 1" descr="http://pic002.cnblogs.com/images/2012/274814/2012071316492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2/274814/201207131649224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4695" cy="522605"/>
                          </a:xfrm>
                          <a:prstGeom prst="rect">
                            <a:avLst/>
                          </a:prstGeom>
                          <a:noFill/>
                          <a:ln>
                            <a:noFill/>
                          </a:ln>
                        </pic:spPr>
                      </pic:pic>
                    </a:graphicData>
                  </a:graphic>
                </wp:inline>
              </w:drawing>
            </w:r>
          </w:p>
          <w:p w14:paraId="542CAC96" w14:textId="7777777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color w:val="333333"/>
                <w:sz w:val="21"/>
                <w:szCs w:val="21"/>
              </w:rPr>
              <w:t>那么在所有</w:t>
            </w:r>
            <w:r>
              <w:rPr>
                <w:rFonts w:ascii="Georgia" w:hAnsi="Georgia"/>
                <w:color w:val="333333"/>
                <w:sz w:val="21"/>
                <w:szCs w:val="21"/>
              </w:rPr>
              <w:t xml:space="preserve"> k </w:t>
            </w:r>
            <w:r>
              <w:rPr>
                <w:rFonts w:ascii="Georgia" w:hAnsi="Georgia"/>
                <w:color w:val="333333"/>
                <w:sz w:val="21"/>
                <w:szCs w:val="21"/>
              </w:rPr>
              <w:t>次</w:t>
            </w:r>
            <w:r>
              <w:rPr>
                <w:rFonts w:ascii="Georgia" w:hAnsi="Georgia"/>
                <w:color w:val="333333"/>
                <w:sz w:val="21"/>
                <w:szCs w:val="21"/>
              </w:rPr>
              <w:t xml:space="preserve"> Hash </w:t>
            </w:r>
            <w:r>
              <w:rPr>
                <w:rFonts w:ascii="Georgia" w:hAnsi="Georgia"/>
                <w:color w:val="333333"/>
                <w:sz w:val="21"/>
                <w:szCs w:val="21"/>
              </w:rPr>
              <w:t>操作后该位都没有被置</w:t>
            </w:r>
            <w:r>
              <w:rPr>
                <w:rFonts w:ascii="Georgia" w:hAnsi="Georgia"/>
                <w:color w:val="333333"/>
                <w:sz w:val="21"/>
                <w:szCs w:val="21"/>
              </w:rPr>
              <w:t xml:space="preserve"> "1" </w:t>
            </w:r>
            <w:r>
              <w:rPr>
                <w:rFonts w:ascii="Georgia" w:hAnsi="Georgia"/>
                <w:color w:val="333333"/>
                <w:sz w:val="21"/>
                <w:szCs w:val="21"/>
              </w:rPr>
              <w:t>的概率是：</w:t>
            </w:r>
          </w:p>
          <w:p w14:paraId="50E5CBC3" w14:textId="75844E66"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noProof/>
                <w:color w:val="333333"/>
                <w:sz w:val="21"/>
                <w:szCs w:val="21"/>
              </w:rPr>
              <w:drawing>
                <wp:inline distT="0" distB="0" distL="0" distR="0" wp14:anchorId="631FC09A" wp14:editId="3B924596">
                  <wp:extent cx="1183640" cy="588010"/>
                  <wp:effectExtent l="0" t="0" r="10160" b="0"/>
                  <wp:docPr id="4" name="图片 4" descr="http://pic002.cnblogs.com/images/2012/274814/2012071316510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274814/201207131651053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3640" cy="588010"/>
                          </a:xfrm>
                          <a:prstGeom prst="rect">
                            <a:avLst/>
                          </a:prstGeom>
                          <a:noFill/>
                          <a:ln>
                            <a:noFill/>
                          </a:ln>
                        </pic:spPr>
                      </pic:pic>
                    </a:graphicData>
                  </a:graphic>
                </wp:inline>
              </w:drawing>
            </w:r>
          </w:p>
          <w:p w14:paraId="02A5177D" w14:textId="7777777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sidRPr="00A344D8">
              <w:rPr>
                <w:rFonts w:ascii="Georgia" w:hAnsi="Georgia"/>
                <w:color w:val="333333"/>
                <w:sz w:val="21"/>
                <w:szCs w:val="21"/>
              </w:rPr>
              <w:t>如果我们插入了</w:t>
            </w:r>
            <w:r w:rsidRPr="00A344D8">
              <w:rPr>
                <w:rFonts w:ascii="Georgia" w:hAnsi="Georgia"/>
                <w:color w:val="333333"/>
                <w:sz w:val="21"/>
                <w:szCs w:val="21"/>
              </w:rPr>
              <w:t xml:space="preserve"> n </w:t>
            </w:r>
            <w:r w:rsidRPr="00A344D8">
              <w:rPr>
                <w:rFonts w:ascii="Georgia" w:hAnsi="Georgia"/>
                <w:color w:val="333333"/>
                <w:sz w:val="21"/>
                <w:szCs w:val="21"/>
              </w:rPr>
              <w:t>个元素，</w:t>
            </w:r>
            <w:r>
              <w:rPr>
                <w:rFonts w:ascii="Georgia" w:hAnsi="Georgia"/>
                <w:color w:val="333333"/>
                <w:sz w:val="21"/>
                <w:szCs w:val="21"/>
              </w:rPr>
              <w:t>因而该位为</w:t>
            </w:r>
            <w:r>
              <w:rPr>
                <w:rFonts w:ascii="Georgia" w:hAnsi="Georgia"/>
                <w:color w:val="333333"/>
                <w:sz w:val="21"/>
                <w:szCs w:val="21"/>
              </w:rPr>
              <w:t xml:space="preserve"> "1"</w:t>
            </w:r>
            <w:r>
              <w:rPr>
                <w:rFonts w:ascii="Georgia" w:hAnsi="Georgia"/>
                <w:color w:val="333333"/>
                <w:sz w:val="21"/>
                <w:szCs w:val="21"/>
              </w:rPr>
              <w:t>的概率是：</w:t>
            </w:r>
          </w:p>
          <w:p w14:paraId="1282B7E8" w14:textId="7CA304DB"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noProof/>
                <w:color w:val="333333"/>
                <w:sz w:val="21"/>
                <w:szCs w:val="21"/>
              </w:rPr>
              <w:drawing>
                <wp:inline distT="0" distB="0" distL="0" distR="0" wp14:anchorId="4079259F" wp14:editId="59DC89E5">
                  <wp:extent cx="1739265" cy="588010"/>
                  <wp:effectExtent l="0" t="0" r="0" b="0"/>
                  <wp:docPr id="7" name="图片 7" descr="http://pic002.cnblogs.com/images/2012/274814/20120713165205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002.cnblogs.com/images/2012/274814/20120713165205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9265" cy="588010"/>
                          </a:xfrm>
                          <a:prstGeom prst="rect">
                            <a:avLst/>
                          </a:prstGeom>
                          <a:noFill/>
                          <a:ln>
                            <a:noFill/>
                          </a:ln>
                        </pic:spPr>
                      </pic:pic>
                    </a:graphicData>
                  </a:graphic>
                </wp:inline>
              </w:drawing>
            </w:r>
          </w:p>
          <w:p w14:paraId="6806DA8F" w14:textId="7777777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color w:val="333333"/>
                <w:sz w:val="21"/>
                <w:szCs w:val="21"/>
              </w:rPr>
              <w:t>现在检测某一元素是否在该集合中。标明某个元素是否在集合中所需的</w:t>
            </w:r>
            <w:r>
              <w:rPr>
                <w:rFonts w:ascii="Georgia" w:hAnsi="Georgia"/>
                <w:color w:val="333333"/>
                <w:sz w:val="21"/>
                <w:szCs w:val="21"/>
              </w:rPr>
              <w:t xml:space="preserve"> k </w:t>
            </w:r>
            <w:r>
              <w:rPr>
                <w:rFonts w:ascii="Georgia" w:hAnsi="Georgia"/>
                <w:color w:val="333333"/>
                <w:sz w:val="21"/>
                <w:szCs w:val="21"/>
              </w:rPr>
              <w:t>个位置都按照如上的方法设置为</w:t>
            </w:r>
            <w:r>
              <w:rPr>
                <w:rFonts w:ascii="Georgia" w:hAnsi="Georgia"/>
                <w:color w:val="333333"/>
                <w:sz w:val="21"/>
                <w:szCs w:val="21"/>
              </w:rPr>
              <w:t xml:space="preserve"> "1"</w:t>
            </w:r>
            <w:r>
              <w:rPr>
                <w:rFonts w:ascii="Georgia" w:hAnsi="Georgia"/>
                <w:color w:val="333333"/>
                <w:sz w:val="21"/>
                <w:szCs w:val="21"/>
              </w:rPr>
              <w:t>，但是该方法可能会使算法错误的认为某一原本不在集合中的元素却被检测为在该集合中（</w:t>
            </w:r>
            <w:r>
              <w:rPr>
                <w:rFonts w:ascii="Georgia" w:hAnsi="Georgia"/>
                <w:color w:val="333333"/>
                <w:sz w:val="21"/>
                <w:szCs w:val="21"/>
              </w:rPr>
              <w:t>False Positives</w:t>
            </w:r>
            <w:r>
              <w:rPr>
                <w:rFonts w:ascii="Georgia" w:hAnsi="Georgia"/>
                <w:color w:val="333333"/>
                <w:sz w:val="21"/>
                <w:szCs w:val="21"/>
              </w:rPr>
              <w:t>），该概率由以下公式确定：</w:t>
            </w:r>
          </w:p>
          <w:p w14:paraId="69FB7E22" w14:textId="0F59AB05"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noProof/>
                <w:color w:val="333333"/>
                <w:sz w:val="21"/>
                <w:szCs w:val="21"/>
              </w:rPr>
              <w:drawing>
                <wp:inline distT="0" distB="0" distL="0" distR="0" wp14:anchorId="37F5B3FE" wp14:editId="6356ADE2">
                  <wp:extent cx="3926840" cy="702310"/>
                  <wp:effectExtent l="0" t="0" r="10160" b="8890"/>
                  <wp:docPr id="10" name="图片 10" descr="http://pic002.cnblogs.com/images/2012/274814/20120713170308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ic002.cnblogs.com/images/2012/274814/201207131703082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6840" cy="702310"/>
                          </a:xfrm>
                          <a:prstGeom prst="rect">
                            <a:avLst/>
                          </a:prstGeom>
                          <a:noFill/>
                          <a:ln>
                            <a:noFill/>
                          </a:ln>
                        </pic:spPr>
                      </pic:pic>
                    </a:graphicData>
                  </a:graphic>
                </wp:inline>
              </w:drawing>
            </w:r>
          </w:p>
          <w:p w14:paraId="2CE2E7F3" w14:textId="7777777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color w:val="333333"/>
                <w:sz w:val="21"/>
                <w:szCs w:val="21"/>
              </w:rPr>
              <w:t>上述结果是在</w:t>
            </w:r>
            <w:r w:rsidRPr="00A344D8">
              <w:rPr>
                <w:rFonts w:ascii="Georgia" w:hAnsi="Georgia"/>
                <w:b/>
                <w:color w:val="FF6600"/>
                <w:sz w:val="21"/>
                <w:szCs w:val="21"/>
              </w:rPr>
              <w:t>假定由每个</w:t>
            </w:r>
            <w:r w:rsidRPr="00A344D8">
              <w:rPr>
                <w:rFonts w:ascii="Georgia" w:hAnsi="Georgia"/>
                <w:b/>
                <w:color w:val="FF6600"/>
                <w:sz w:val="21"/>
                <w:szCs w:val="21"/>
              </w:rPr>
              <w:t xml:space="preserve"> Hash </w:t>
            </w:r>
            <w:r w:rsidRPr="00A344D8">
              <w:rPr>
                <w:rFonts w:ascii="Georgia" w:hAnsi="Georgia"/>
                <w:b/>
                <w:color w:val="FF6600"/>
                <w:sz w:val="21"/>
                <w:szCs w:val="21"/>
              </w:rPr>
              <w:t>计算出需要设置的位（</w:t>
            </w:r>
            <w:r w:rsidRPr="00A344D8">
              <w:rPr>
                <w:rFonts w:ascii="Georgia" w:hAnsi="Georgia"/>
                <w:b/>
                <w:color w:val="FF6600"/>
                <w:sz w:val="21"/>
                <w:szCs w:val="21"/>
              </w:rPr>
              <w:t>bit</w:t>
            </w:r>
            <w:r w:rsidRPr="00A344D8">
              <w:rPr>
                <w:rFonts w:ascii="Georgia" w:hAnsi="Georgia"/>
                <w:b/>
                <w:color w:val="FF6600"/>
                <w:sz w:val="21"/>
                <w:szCs w:val="21"/>
              </w:rPr>
              <w:t>）</w:t>
            </w:r>
            <w:r w:rsidRPr="00A344D8">
              <w:rPr>
                <w:rFonts w:ascii="Georgia" w:hAnsi="Georgia"/>
                <w:b/>
                <w:color w:val="FF6600"/>
                <w:sz w:val="21"/>
                <w:szCs w:val="21"/>
              </w:rPr>
              <w:t xml:space="preserve"> </w:t>
            </w:r>
            <w:r w:rsidRPr="00A344D8">
              <w:rPr>
                <w:rFonts w:ascii="Georgia" w:hAnsi="Georgia"/>
                <w:b/>
                <w:color w:val="FF6600"/>
                <w:sz w:val="21"/>
                <w:szCs w:val="21"/>
              </w:rPr>
              <w:t>的位置是相互独立为前提计算出来的</w:t>
            </w:r>
            <w:r>
              <w:rPr>
                <w:rFonts w:ascii="Georgia" w:hAnsi="Georgia"/>
                <w:color w:val="333333"/>
                <w:sz w:val="21"/>
                <w:szCs w:val="21"/>
              </w:rPr>
              <w:t>，不难看出，随着</w:t>
            </w:r>
            <w:r>
              <w:rPr>
                <w:rFonts w:ascii="Georgia" w:hAnsi="Georgia"/>
                <w:color w:val="333333"/>
                <w:sz w:val="21"/>
                <w:szCs w:val="21"/>
              </w:rPr>
              <w:t xml:space="preserve"> m </w:t>
            </w:r>
            <w:r>
              <w:rPr>
                <w:rFonts w:ascii="Georgia" w:hAnsi="Georgia"/>
                <w:color w:val="333333"/>
                <w:sz w:val="21"/>
                <w:szCs w:val="21"/>
              </w:rPr>
              <w:t>（位数组大小）的增加，假正例（</w:t>
            </w:r>
            <w:r>
              <w:rPr>
                <w:rFonts w:ascii="Georgia" w:hAnsi="Georgia"/>
                <w:color w:val="333333"/>
                <w:sz w:val="21"/>
                <w:szCs w:val="21"/>
              </w:rPr>
              <w:t>False Positives</w:t>
            </w:r>
            <w:r>
              <w:rPr>
                <w:rFonts w:ascii="Georgia" w:hAnsi="Georgia"/>
                <w:color w:val="333333"/>
                <w:sz w:val="21"/>
                <w:szCs w:val="21"/>
              </w:rPr>
              <w:t>）的概率会下降，同时随着插入元素个数</w:t>
            </w:r>
            <w:r>
              <w:rPr>
                <w:rFonts w:ascii="Georgia" w:hAnsi="Georgia"/>
                <w:color w:val="333333"/>
                <w:sz w:val="21"/>
                <w:szCs w:val="21"/>
              </w:rPr>
              <w:t xml:space="preserve"> n </w:t>
            </w:r>
            <w:r>
              <w:rPr>
                <w:rFonts w:ascii="Georgia" w:hAnsi="Georgia"/>
                <w:color w:val="333333"/>
                <w:sz w:val="21"/>
                <w:szCs w:val="21"/>
              </w:rPr>
              <w:t>的增加，</w:t>
            </w:r>
            <w:r>
              <w:rPr>
                <w:rFonts w:ascii="Georgia" w:hAnsi="Georgia"/>
                <w:color w:val="333333"/>
                <w:sz w:val="21"/>
                <w:szCs w:val="21"/>
              </w:rPr>
              <w:t>False Positives</w:t>
            </w:r>
            <w:r>
              <w:rPr>
                <w:rFonts w:ascii="Georgia" w:hAnsi="Georgia"/>
                <w:color w:val="333333"/>
                <w:sz w:val="21"/>
                <w:szCs w:val="21"/>
              </w:rPr>
              <w:t>的概率又会上升，对于给定的</w:t>
            </w:r>
            <w:r>
              <w:rPr>
                <w:rFonts w:ascii="Georgia" w:hAnsi="Georgia"/>
                <w:color w:val="333333"/>
                <w:sz w:val="21"/>
                <w:szCs w:val="21"/>
              </w:rPr>
              <w:t>m</w:t>
            </w:r>
            <w:r>
              <w:rPr>
                <w:rFonts w:ascii="Georgia" w:hAnsi="Georgia"/>
                <w:color w:val="333333"/>
                <w:sz w:val="21"/>
                <w:szCs w:val="21"/>
              </w:rPr>
              <w:t>，</w:t>
            </w:r>
            <w:r>
              <w:rPr>
                <w:rFonts w:ascii="Georgia" w:hAnsi="Georgia"/>
                <w:color w:val="333333"/>
                <w:sz w:val="21"/>
                <w:szCs w:val="21"/>
              </w:rPr>
              <w:t>n</w:t>
            </w:r>
            <w:r>
              <w:rPr>
                <w:rFonts w:ascii="Georgia" w:hAnsi="Georgia"/>
                <w:color w:val="333333"/>
                <w:sz w:val="21"/>
                <w:szCs w:val="21"/>
              </w:rPr>
              <w:t>，如何选择</w:t>
            </w:r>
            <w:r>
              <w:rPr>
                <w:rFonts w:ascii="Georgia" w:hAnsi="Georgia"/>
                <w:color w:val="333333"/>
                <w:sz w:val="21"/>
                <w:szCs w:val="21"/>
              </w:rPr>
              <w:t>Hash</w:t>
            </w:r>
            <w:r>
              <w:rPr>
                <w:rFonts w:ascii="Georgia" w:hAnsi="Georgia"/>
                <w:color w:val="333333"/>
                <w:sz w:val="21"/>
                <w:szCs w:val="21"/>
              </w:rPr>
              <w:t>函数个数</w:t>
            </w:r>
            <w:r>
              <w:rPr>
                <w:rFonts w:ascii="Georgia" w:hAnsi="Georgia"/>
                <w:color w:val="333333"/>
                <w:sz w:val="21"/>
                <w:szCs w:val="21"/>
              </w:rPr>
              <w:t xml:space="preserve"> k </w:t>
            </w:r>
            <w:r>
              <w:rPr>
                <w:rFonts w:ascii="Georgia" w:hAnsi="Georgia"/>
                <w:color w:val="333333"/>
                <w:sz w:val="21"/>
                <w:szCs w:val="21"/>
              </w:rPr>
              <w:t>由以下公式确定：</w:t>
            </w:r>
          </w:p>
          <w:p w14:paraId="17E92BBF" w14:textId="2940D8FD"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noProof/>
                <w:color w:val="333333"/>
                <w:sz w:val="21"/>
                <w:szCs w:val="21"/>
              </w:rPr>
              <w:drawing>
                <wp:inline distT="0" distB="0" distL="0" distR="0" wp14:anchorId="2121E88B" wp14:editId="1022FC97">
                  <wp:extent cx="1624965" cy="457200"/>
                  <wp:effectExtent l="0" t="0" r="635" b="0"/>
                  <wp:docPr id="13" name="图片 13" descr="http://pic002.cnblogs.com/images/2012/274814/20120713171754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ic002.cnblogs.com/images/2012/274814/201207131717548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4965" cy="457200"/>
                          </a:xfrm>
                          <a:prstGeom prst="rect">
                            <a:avLst/>
                          </a:prstGeom>
                          <a:noFill/>
                          <a:ln>
                            <a:noFill/>
                          </a:ln>
                        </pic:spPr>
                      </pic:pic>
                    </a:graphicData>
                  </a:graphic>
                </wp:inline>
              </w:drawing>
            </w:r>
          </w:p>
          <w:p w14:paraId="15F7C7DA" w14:textId="7777777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color w:val="333333"/>
                <w:sz w:val="21"/>
                <w:szCs w:val="21"/>
              </w:rPr>
              <w:t>此时</w:t>
            </w:r>
            <w:r>
              <w:rPr>
                <w:rFonts w:ascii="Georgia" w:hAnsi="Georgia"/>
                <w:color w:val="333333"/>
                <w:sz w:val="21"/>
                <w:szCs w:val="21"/>
              </w:rPr>
              <w:t>False Positives</w:t>
            </w:r>
            <w:r>
              <w:rPr>
                <w:rFonts w:ascii="Georgia" w:hAnsi="Georgia"/>
                <w:color w:val="333333"/>
                <w:sz w:val="21"/>
                <w:szCs w:val="21"/>
              </w:rPr>
              <w:t>的概率为：</w:t>
            </w:r>
          </w:p>
          <w:p w14:paraId="5DBAA3D3" w14:textId="0CDF056B"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noProof/>
                <w:color w:val="333333"/>
                <w:sz w:val="21"/>
                <w:szCs w:val="21"/>
              </w:rPr>
              <w:drawing>
                <wp:inline distT="0" distB="0" distL="0" distR="0" wp14:anchorId="04E3ABBC" wp14:editId="7B732F00">
                  <wp:extent cx="1812290" cy="269240"/>
                  <wp:effectExtent l="0" t="0" r="0" b="10160"/>
                  <wp:docPr id="16" name="图片 16" descr="http://pic002.cnblogs.com/images/2012/274814/2012071317184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ic002.cnblogs.com/images/2012/274814/201207131718415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2290" cy="269240"/>
                          </a:xfrm>
                          <a:prstGeom prst="rect">
                            <a:avLst/>
                          </a:prstGeom>
                          <a:noFill/>
                          <a:ln>
                            <a:noFill/>
                          </a:ln>
                        </pic:spPr>
                      </pic:pic>
                    </a:graphicData>
                  </a:graphic>
                </wp:inline>
              </w:drawing>
            </w:r>
          </w:p>
          <w:p w14:paraId="5C2BC73E" w14:textId="7777777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color w:val="333333"/>
                <w:sz w:val="21"/>
                <w:szCs w:val="21"/>
              </w:rPr>
              <w:t>而对于给定的</w:t>
            </w:r>
            <w:r>
              <w:rPr>
                <w:rFonts w:ascii="Georgia" w:hAnsi="Georgia"/>
                <w:color w:val="333333"/>
                <w:sz w:val="21"/>
                <w:szCs w:val="21"/>
              </w:rPr>
              <w:t>False Positives</w:t>
            </w:r>
            <w:r>
              <w:rPr>
                <w:rFonts w:ascii="Georgia" w:hAnsi="Georgia"/>
                <w:color w:val="333333"/>
                <w:sz w:val="21"/>
                <w:szCs w:val="21"/>
              </w:rPr>
              <w:t>概率</w:t>
            </w:r>
            <w:r>
              <w:rPr>
                <w:rFonts w:ascii="Georgia" w:hAnsi="Georgia"/>
                <w:color w:val="333333"/>
                <w:sz w:val="21"/>
                <w:szCs w:val="21"/>
              </w:rPr>
              <w:t xml:space="preserve"> p</w:t>
            </w:r>
            <w:r>
              <w:rPr>
                <w:rFonts w:ascii="Georgia" w:hAnsi="Georgia"/>
                <w:color w:val="333333"/>
                <w:sz w:val="21"/>
                <w:szCs w:val="21"/>
              </w:rPr>
              <w:t>，如何选择最优的位数组大小</w:t>
            </w:r>
            <w:r>
              <w:rPr>
                <w:rFonts w:ascii="Georgia" w:hAnsi="Georgia"/>
                <w:color w:val="333333"/>
                <w:sz w:val="21"/>
                <w:szCs w:val="21"/>
              </w:rPr>
              <w:t xml:space="preserve"> m </w:t>
            </w:r>
            <w:r>
              <w:rPr>
                <w:rFonts w:ascii="Georgia" w:hAnsi="Georgia"/>
                <w:color w:val="333333"/>
                <w:sz w:val="21"/>
                <w:szCs w:val="21"/>
              </w:rPr>
              <w:t>呢，</w:t>
            </w:r>
          </w:p>
          <w:p w14:paraId="16877D74" w14:textId="114C1E9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noProof/>
                <w:color w:val="333333"/>
                <w:sz w:val="21"/>
                <w:szCs w:val="21"/>
              </w:rPr>
              <w:drawing>
                <wp:inline distT="0" distB="0" distL="0" distR="0" wp14:anchorId="2D3FF841" wp14:editId="06BCBA84">
                  <wp:extent cx="1510665" cy="588010"/>
                  <wp:effectExtent l="0" t="0" r="0" b="0"/>
                  <wp:docPr id="17" name="图片 17" descr="http://pic002.cnblogs.com/images/2012/274814/20120713172238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ic002.cnblogs.com/images/2012/274814/201207131722386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0665" cy="588010"/>
                          </a:xfrm>
                          <a:prstGeom prst="rect">
                            <a:avLst/>
                          </a:prstGeom>
                          <a:noFill/>
                          <a:ln>
                            <a:noFill/>
                          </a:ln>
                        </pic:spPr>
                      </pic:pic>
                    </a:graphicData>
                  </a:graphic>
                </wp:inline>
              </w:drawing>
            </w:r>
          </w:p>
          <w:p w14:paraId="66E47C24" w14:textId="7777777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color w:val="333333"/>
                <w:sz w:val="21"/>
                <w:szCs w:val="21"/>
              </w:rPr>
              <w:t>上式表明，位数组的大小最好与插入元素的个数成线性关系，对于给定的</w:t>
            </w:r>
            <w:r>
              <w:rPr>
                <w:rFonts w:ascii="Georgia" w:hAnsi="Georgia"/>
                <w:color w:val="333333"/>
                <w:sz w:val="21"/>
                <w:szCs w:val="21"/>
              </w:rPr>
              <w:t xml:space="preserve"> m</w:t>
            </w:r>
            <w:r>
              <w:rPr>
                <w:rFonts w:ascii="Georgia" w:hAnsi="Georgia"/>
                <w:color w:val="333333"/>
                <w:sz w:val="21"/>
                <w:szCs w:val="21"/>
              </w:rPr>
              <w:t>，</w:t>
            </w:r>
            <w:r>
              <w:rPr>
                <w:rFonts w:ascii="Georgia" w:hAnsi="Georgia"/>
                <w:color w:val="333333"/>
                <w:sz w:val="21"/>
                <w:szCs w:val="21"/>
              </w:rPr>
              <w:t>n</w:t>
            </w:r>
            <w:r>
              <w:rPr>
                <w:rFonts w:ascii="Georgia" w:hAnsi="Georgia"/>
                <w:color w:val="333333"/>
                <w:sz w:val="21"/>
                <w:szCs w:val="21"/>
              </w:rPr>
              <w:t>，</w:t>
            </w:r>
            <w:r>
              <w:rPr>
                <w:rFonts w:ascii="Georgia" w:hAnsi="Georgia"/>
                <w:color w:val="333333"/>
                <w:sz w:val="21"/>
                <w:szCs w:val="21"/>
              </w:rPr>
              <w:t>k</w:t>
            </w:r>
            <w:r>
              <w:rPr>
                <w:rFonts w:ascii="Georgia" w:hAnsi="Georgia"/>
                <w:color w:val="333333"/>
                <w:sz w:val="21"/>
                <w:szCs w:val="21"/>
              </w:rPr>
              <w:t>，假正例概率最大为：</w:t>
            </w:r>
          </w:p>
          <w:p w14:paraId="6F050979" w14:textId="62DF9B6E" w:rsidR="00A344D8" w:rsidRP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noProof/>
                <w:color w:val="333333"/>
                <w:sz w:val="21"/>
                <w:szCs w:val="21"/>
              </w:rPr>
              <w:drawing>
                <wp:inline distT="0" distB="0" distL="0" distR="0" wp14:anchorId="0A23AEDB" wp14:editId="4416955E">
                  <wp:extent cx="2465705" cy="432435"/>
                  <wp:effectExtent l="0" t="0" r="0" b="0"/>
                  <wp:docPr id="18" name="图片 18" descr="http://pic002.cnblogs.com/images/2012/274814/2012071317253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ic002.cnblogs.com/images/2012/274814/201207131725341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5705" cy="432435"/>
                          </a:xfrm>
                          <a:prstGeom prst="rect">
                            <a:avLst/>
                          </a:prstGeom>
                          <a:noFill/>
                          <a:ln>
                            <a:noFill/>
                          </a:ln>
                        </pic:spPr>
                      </pic:pic>
                    </a:graphicData>
                  </a:graphic>
                </wp:inline>
              </w:drawing>
            </w:r>
          </w:p>
          <w:p w14:paraId="2F40F2F6" w14:textId="77777777" w:rsidR="002E0ECB" w:rsidRDefault="002E0ECB" w:rsidP="002E0ECB"/>
        </w:tc>
      </w:tr>
    </w:tbl>
    <w:p w14:paraId="34FA42FA" w14:textId="25E6B2EF" w:rsidR="005E5872" w:rsidRDefault="005E5872" w:rsidP="005E5872">
      <w:r>
        <w:rPr>
          <w:rFonts w:hint="eastAsia"/>
          <w:b/>
          <w:color w:val="3366FF"/>
        </w:rPr>
        <w:t>亚线性算法判断某数组是否全是</w:t>
      </w:r>
      <w:r>
        <w:rPr>
          <w:rFonts w:hint="eastAsia"/>
          <w:b/>
          <w:color w:val="3366FF"/>
        </w:rPr>
        <w:t>0</w:t>
      </w:r>
      <w:r>
        <w:t>:</w:t>
      </w:r>
    </w:p>
    <w:tbl>
      <w:tblPr>
        <w:tblStyle w:val="a3"/>
        <w:tblW w:w="0" w:type="auto"/>
        <w:tblLook w:val="04A0" w:firstRow="1" w:lastRow="0" w:firstColumn="1" w:lastColumn="0" w:noHBand="0" w:noVBand="1"/>
      </w:tblPr>
      <w:tblGrid>
        <w:gridCol w:w="8516"/>
      </w:tblGrid>
      <w:tr w:rsidR="005E5872" w14:paraId="27CE65E4" w14:textId="77777777" w:rsidTr="005E5872">
        <w:tc>
          <w:tcPr>
            <w:tcW w:w="8516" w:type="dxa"/>
          </w:tcPr>
          <w:p w14:paraId="3DDE1105" w14:textId="77777777" w:rsidR="005E5872" w:rsidRDefault="005E5872" w:rsidP="005E5872">
            <w:r>
              <w:rPr>
                <w:rFonts w:hint="eastAsia"/>
              </w:rPr>
              <w:t>假定数组大小是</w:t>
            </w:r>
            <w:r>
              <w:t>n,</w:t>
            </w:r>
            <w:r>
              <w:rPr>
                <w:rFonts w:hint="eastAsia"/>
              </w:rPr>
              <w:t>如果我们依次扫描数组中每个元素，时间是</w:t>
            </w:r>
            <w:r>
              <w:t>O(n)</w:t>
            </w:r>
          </w:p>
          <w:p w14:paraId="0EE0CEFA" w14:textId="77777777" w:rsidR="005E5872" w:rsidRDefault="005E5872" w:rsidP="005E5872">
            <w:r>
              <w:rPr>
                <w:rFonts w:hint="eastAsia"/>
              </w:rPr>
              <w:t>但是对于亚线性的算法，我们通过在原数组的随机抽样</w:t>
            </w:r>
            <w:r>
              <w:t>-s,</w:t>
            </w:r>
            <w:r>
              <w:rPr>
                <w:rFonts w:hint="eastAsia"/>
              </w:rPr>
              <w:t xml:space="preserve"> </w:t>
            </w:r>
            <w:r>
              <w:rPr>
                <w:rFonts w:hint="eastAsia"/>
              </w:rPr>
              <w:t>然后</w:t>
            </w:r>
            <w:r w:rsidR="002070A4">
              <w:rPr>
                <w:rFonts w:hint="eastAsia"/>
              </w:rPr>
              <w:t>根据已知数据的某些信息，得到这些抽样数据和原始数据的关系，今儿得到误差，典型的</w:t>
            </w:r>
            <w:r w:rsidR="002070A4" w:rsidRPr="002070A4">
              <w:rPr>
                <w:rFonts w:hint="eastAsia"/>
                <w:b/>
                <w:color w:val="FF6600"/>
              </w:rPr>
              <w:t>用误差来换时间和空间</w:t>
            </w:r>
            <w:r w:rsidR="002070A4">
              <w:rPr>
                <w:rFonts w:hint="eastAsia"/>
              </w:rPr>
              <w:t>：</w:t>
            </w:r>
          </w:p>
          <w:p w14:paraId="6170F415" w14:textId="77777777" w:rsidR="002070A4" w:rsidRDefault="002070A4" w:rsidP="005E5872"/>
          <w:p w14:paraId="56D8C37D" w14:textId="77777777" w:rsidR="002070A4" w:rsidRDefault="002070A4" w:rsidP="005E5872">
            <w:r>
              <w:rPr>
                <w:rFonts w:hint="eastAsia"/>
              </w:rPr>
              <w:t>假设数据满足</w:t>
            </w:r>
            <w:r>
              <w:t>e</w:t>
            </w:r>
            <w:r>
              <w:rPr>
                <w:rFonts w:hint="eastAsia"/>
              </w:rPr>
              <w:t>远离：即数量为</w:t>
            </w:r>
            <w:r>
              <w:rPr>
                <w:rFonts w:hint="eastAsia"/>
              </w:rPr>
              <w:t>1</w:t>
            </w:r>
            <w:r>
              <w:rPr>
                <w:rFonts w:hint="eastAsia"/>
              </w:rPr>
              <w:t>的元素个数</w:t>
            </w:r>
            <w:r>
              <w:t>&gt;n*e,</w:t>
            </w:r>
          </w:p>
          <w:p w14:paraId="3BCAB579" w14:textId="77777777" w:rsidR="002070A4" w:rsidRDefault="002070A4" w:rsidP="005E5872">
            <w:r>
              <w:rPr>
                <w:rFonts w:hint="eastAsia"/>
              </w:rPr>
              <w:t>那么当我们随机抽取</w:t>
            </w:r>
            <w:r>
              <w:t>s=2/e</w:t>
            </w:r>
            <w:r>
              <w:rPr>
                <w:rFonts w:hint="eastAsia"/>
              </w:rPr>
              <w:t xml:space="preserve"> </w:t>
            </w:r>
            <w:r>
              <w:rPr>
                <w:rFonts w:hint="eastAsia"/>
              </w:rPr>
              <w:t>个元素，误差是：</w:t>
            </w:r>
          </w:p>
          <w:p w14:paraId="61467CDC" w14:textId="77777777" w:rsidR="002070A4" w:rsidRDefault="002070A4" w:rsidP="002070A4">
            <w:r>
              <w:t>p(</w:t>
            </w:r>
            <w:r>
              <w:rPr>
                <w:rFonts w:hint="eastAsia"/>
              </w:rPr>
              <w:t>抽样中没有</w:t>
            </w:r>
            <w:r>
              <w:rPr>
                <w:rFonts w:hint="eastAsia"/>
              </w:rPr>
              <w:t>1</w:t>
            </w:r>
            <w:r>
              <w:t>)&lt;= (1-e)</w:t>
            </w:r>
            <w:r>
              <w:rPr>
                <w:vertAlign w:val="superscript"/>
              </w:rPr>
              <w:t>s</w:t>
            </w:r>
            <w:r>
              <w:t xml:space="preserve"> </w:t>
            </w:r>
            <m:oMath>
              <m:r>
                <w:rPr>
                  <w:rFonts w:ascii="Cambria Math" w:hAnsi="Cambria Math"/>
                </w:rPr>
                <m:t>≈</m:t>
              </m:r>
            </m:oMath>
            <w:r>
              <w:t>e</w:t>
            </w:r>
            <w:r>
              <w:rPr>
                <w:vertAlign w:val="superscript"/>
              </w:rPr>
              <w:t>-</w:t>
            </w:r>
            <w:proofErr w:type="spellStart"/>
            <w:r>
              <w:rPr>
                <w:vertAlign w:val="superscript"/>
              </w:rPr>
              <w:t>es</w:t>
            </w:r>
            <w:proofErr w:type="spellEnd"/>
            <w:r>
              <w:t>=e</w:t>
            </w:r>
            <w:r>
              <w:rPr>
                <w:vertAlign w:val="superscript"/>
              </w:rPr>
              <w:t>-2</w:t>
            </w:r>
            <w:r>
              <w:t>&lt;1/3</w:t>
            </w:r>
          </w:p>
          <w:p w14:paraId="6830F79C" w14:textId="77777777" w:rsidR="001E39AA" w:rsidRDefault="001E39AA" w:rsidP="002070A4"/>
          <w:p w14:paraId="49A70743" w14:textId="78AE699B" w:rsidR="001E39AA" w:rsidRPr="002070A4" w:rsidRDefault="001E39AA" w:rsidP="002070A4">
            <w:r>
              <w:rPr>
                <w:rFonts w:hint="eastAsia"/>
              </w:rPr>
              <w:t>证据引理：如果一次测试以大于等于</w:t>
            </w:r>
            <w:r>
              <w:t>p</w:t>
            </w:r>
            <w:r>
              <w:rPr>
                <w:rFonts w:hint="eastAsia"/>
              </w:rPr>
              <w:t>的概率获得一个证据，那么</w:t>
            </w:r>
            <w:r>
              <w:t>s=2/p</w:t>
            </w:r>
            <w:r>
              <w:rPr>
                <w:rFonts w:hint="eastAsia"/>
              </w:rPr>
              <w:t>轮测试得到的证据概率大于等于</w:t>
            </w:r>
            <w:r>
              <w:rPr>
                <w:rFonts w:hint="eastAsia"/>
              </w:rPr>
              <w:t>2/3.</w:t>
            </w:r>
          </w:p>
        </w:tc>
      </w:tr>
    </w:tbl>
    <w:p w14:paraId="1E6B3E1D" w14:textId="77777777" w:rsidR="005E5872" w:rsidRDefault="005E5872" w:rsidP="005E5872"/>
    <w:p w14:paraId="5931C83B" w14:textId="3ECEE169" w:rsidR="002E0ECB" w:rsidRDefault="006B3590" w:rsidP="002E0ECB">
      <w:r>
        <w:rPr>
          <w:rFonts w:hint="eastAsia"/>
        </w:rPr>
        <w:t>总结：常见的复杂度转换的问题：</w:t>
      </w:r>
    </w:p>
    <w:p w14:paraId="21AA48CC" w14:textId="1A4EC36F" w:rsidR="006B3590" w:rsidRDefault="006B3590" w:rsidP="002E0ECB">
      <w:r>
        <w:rPr>
          <w:rFonts w:hint="eastAsia"/>
        </w:rPr>
        <w:t xml:space="preserve">1: </w:t>
      </w:r>
      <w:r>
        <w:rPr>
          <w:rFonts w:hint="eastAsia"/>
        </w:rPr>
        <w:t>空间换时间：</w:t>
      </w:r>
      <w:r>
        <w:rPr>
          <w:rFonts w:hint="eastAsia"/>
        </w:rPr>
        <w:t xml:space="preserve"> </w:t>
      </w:r>
      <w:r>
        <w:rPr>
          <w:rFonts w:hint="eastAsia"/>
        </w:rPr>
        <w:t>动态规划，</w:t>
      </w:r>
      <w:r>
        <w:t>bitmap(</w:t>
      </w:r>
      <w:r>
        <w:rPr>
          <w:rFonts w:hint="eastAsia"/>
        </w:rPr>
        <w:t>位排序</w:t>
      </w:r>
      <w:r>
        <w:t>)</w:t>
      </w:r>
      <w:r>
        <w:rPr>
          <w:rFonts w:hint="eastAsia"/>
        </w:rPr>
        <w:t>，</w:t>
      </w:r>
      <w:r>
        <w:t xml:space="preserve">bucket </w:t>
      </w:r>
      <w:r>
        <w:rPr>
          <w:rFonts w:hint="eastAsia"/>
        </w:rPr>
        <w:t>排序</w:t>
      </w:r>
      <w:r>
        <w:t>…</w:t>
      </w:r>
    </w:p>
    <w:p w14:paraId="5AAC453A" w14:textId="47FA32D7" w:rsidR="006B3590" w:rsidRDefault="006B3590" w:rsidP="002E0ECB">
      <w:r>
        <w:t xml:space="preserve">2: </w:t>
      </w:r>
      <w:r>
        <w:rPr>
          <w:rFonts w:hint="eastAsia"/>
        </w:rPr>
        <w:t>误差换时间或者空间：</w:t>
      </w:r>
      <w:r>
        <w:t xml:space="preserve">bloom filter, </w:t>
      </w:r>
      <w:r>
        <w:rPr>
          <w:rFonts w:hint="eastAsia"/>
        </w:rPr>
        <w:t>亚线性时间和空间算法。</w:t>
      </w:r>
    </w:p>
    <w:p w14:paraId="35443803" w14:textId="77777777" w:rsidR="001D1032" w:rsidRDefault="001D1032" w:rsidP="001D1032"/>
    <w:p w14:paraId="7A505A83" w14:textId="77777777" w:rsidR="00393AE1" w:rsidRDefault="00393AE1" w:rsidP="00393AE1"/>
    <w:p w14:paraId="64875AE1" w14:textId="77777777" w:rsidR="00DC0E43" w:rsidRPr="00DC0E43" w:rsidRDefault="00DC0E43" w:rsidP="00DC0E43">
      <w:pPr>
        <w:rPr>
          <w:rFonts w:hint="eastAsia"/>
          <w:b/>
          <w:color w:val="3366FF"/>
        </w:rPr>
      </w:pPr>
    </w:p>
    <w:p w14:paraId="5A055F35" w14:textId="3A255A78" w:rsidR="00660705" w:rsidRDefault="00660705" w:rsidP="00660705">
      <w:r>
        <w:rPr>
          <w:b/>
          <w:color w:val="3366FF"/>
        </w:rPr>
        <w:t>GET $ POST</w:t>
      </w:r>
      <w:r>
        <w:t>:</w:t>
      </w:r>
    </w:p>
    <w:tbl>
      <w:tblPr>
        <w:tblStyle w:val="a3"/>
        <w:tblW w:w="0" w:type="auto"/>
        <w:tblLook w:val="04A0" w:firstRow="1" w:lastRow="0" w:firstColumn="1" w:lastColumn="0" w:noHBand="0" w:noVBand="1"/>
      </w:tblPr>
      <w:tblGrid>
        <w:gridCol w:w="8516"/>
      </w:tblGrid>
      <w:tr w:rsidR="00660705" w14:paraId="339D1E77" w14:textId="77777777" w:rsidTr="00660705">
        <w:tc>
          <w:tcPr>
            <w:tcW w:w="8516" w:type="dxa"/>
          </w:tcPr>
          <w:p w14:paraId="7DF6C09E" w14:textId="77777777" w:rsidR="00660705" w:rsidRPr="00660705" w:rsidRDefault="00660705" w:rsidP="00660705">
            <w:pPr>
              <w:widowControl/>
              <w:shd w:val="clear" w:color="auto" w:fill="FFFFFF"/>
              <w:spacing w:before="100" w:beforeAutospacing="1" w:after="100" w:afterAutospacing="1" w:line="338" w:lineRule="atLeast"/>
              <w:jc w:val="left"/>
              <w:rPr>
                <w:rFonts w:ascii="Verdana" w:hAnsi="Verdana" w:cs="Times New Roman"/>
                <w:color w:val="000000"/>
                <w:kern w:val="0"/>
                <w:sz w:val="23"/>
                <w:szCs w:val="23"/>
              </w:rPr>
            </w:pPr>
            <w:r w:rsidRPr="00660705">
              <w:rPr>
                <w:rFonts w:ascii="Verdana" w:hAnsi="Verdana" w:cs="Times New Roman"/>
                <w:color w:val="000000"/>
                <w:kern w:val="0"/>
                <w:sz w:val="23"/>
                <w:szCs w:val="23"/>
              </w:rPr>
              <w:t>Information sent from a form with the GET method is </w:t>
            </w:r>
            <w:r w:rsidRPr="00660705">
              <w:rPr>
                <w:rFonts w:ascii="Verdana" w:hAnsi="Verdana" w:cs="Times New Roman"/>
                <w:b/>
                <w:bCs/>
                <w:color w:val="000000"/>
                <w:kern w:val="0"/>
                <w:sz w:val="23"/>
                <w:szCs w:val="23"/>
              </w:rPr>
              <w:t>visible to everyone</w:t>
            </w:r>
            <w:r w:rsidRPr="00660705">
              <w:rPr>
                <w:rFonts w:ascii="Verdana" w:hAnsi="Verdana" w:cs="Times New Roman"/>
                <w:color w:val="000000"/>
                <w:kern w:val="0"/>
                <w:sz w:val="23"/>
                <w:szCs w:val="23"/>
              </w:rPr>
              <w:t> (all variable names and values are displayed in the URL). GET also has limits on the amount of information to send. The limitation is about 2000 characters. However, because the variables are displayed in the URL, it is possible to bookmark the page. This can be useful in some cases.</w:t>
            </w:r>
          </w:p>
          <w:p w14:paraId="7E485997" w14:textId="77777777" w:rsidR="00660705" w:rsidRPr="00660705" w:rsidRDefault="00660705" w:rsidP="00660705">
            <w:pPr>
              <w:widowControl/>
              <w:shd w:val="clear" w:color="auto" w:fill="FFFFFF"/>
              <w:spacing w:before="100" w:beforeAutospacing="1" w:after="100" w:afterAutospacing="1" w:line="338" w:lineRule="atLeast"/>
              <w:jc w:val="left"/>
              <w:rPr>
                <w:rFonts w:ascii="Verdana" w:hAnsi="Verdana" w:cs="Times New Roman"/>
                <w:color w:val="000000"/>
                <w:kern w:val="0"/>
                <w:sz w:val="23"/>
                <w:szCs w:val="23"/>
              </w:rPr>
            </w:pPr>
            <w:r w:rsidRPr="00660705">
              <w:rPr>
                <w:rFonts w:ascii="Verdana" w:hAnsi="Verdana" w:cs="Times New Roman"/>
                <w:color w:val="000000"/>
                <w:kern w:val="0"/>
                <w:sz w:val="23"/>
                <w:szCs w:val="23"/>
              </w:rPr>
              <w:t>GET may be used for sending non-sensitive data.</w:t>
            </w:r>
          </w:p>
          <w:p w14:paraId="38A20126" w14:textId="77777777" w:rsidR="00660705" w:rsidRPr="00660705" w:rsidRDefault="00660705" w:rsidP="00660705">
            <w:pPr>
              <w:widowControl/>
              <w:shd w:val="clear" w:color="auto" w:fill="FFFFFF"/>
              <w:spacing w:before="100" w:beforeAutospacing="1" w:after="100" w:afterAutospacing="1" w:line="338" w:lineRule="atLeast"/>
              <w:jc w:val="left"/>
              <w:rPr>
                <w:rFonts w:ascii="Verdana" w:hAnsi="Verdana" w:cs="Times New Roman"/>
                <w:color w:val="000000"/>
                <w:kern w:val="0"/>
                <w:sz w:val="23"/>
                <w:szCs w:val="23"/>
              </w:rPr>
            </w:pPr>
            <w:r w:rsidRPr="00660705">
              <w:rPr>
                <w:rFonts w:ascii="Verdana" w:hAnsi="Verdana" w:cs="Times New Roman"/>
                <w:b/>
                <w:bCs/>
                <w:color w:val="000000"/>
                <w:kern w:val="0"/>
                <w:sz w:val="23"/>
                <w:szCs w:val="23"/>
              </w:rPr>
              <w:t>Note:</w:t>
            </w:r>
            <w:r w:rsidRPr="00660705">
              <w:rPr>
                <w:rFonts w:ascii="Verdana" w:hAnsi="Verdana" w:cs="Times New Roman"/>
                <w:color w:val="000000"/>
                <w:kern w:val="0"/>
                <w:sz w:val="23"/>
                <w:szCs w:val="23"/>
              </w:rPr>
              <w:t> GET should NEVER be used for sending passwords or other sensitive information!</w:t>
            </w:r>
          </w:p>
          <w:p w14:paraId="3A12DC0E" w14:textId="77777777" w:rsidR="00660705" w:rsidRDefault="00660705" w:rsidP="00660705"/>
          <w:p w14:paraId="3DC1359E" w14:textId="77777777" w:rsidR="00660705" w:rsidRPr="00660705" w:rsidRDefault="00660705" w:rsidP="00660705">
            <w:pPr>
              <w:widowControl/>
              <w:shd w:val="clear" w:color="auto" w:fill="FFFFFF"/>
              <w:spacing w:before="100" w:beforeAutospacing="1" w:after="100" w:afterAutospacing="1" w:line="338" w:lineRule="atLeast"/>
              <w:jc w:val="left"/>
              <w:rPr>
                <w:rFonts w:ascii="Verdana" w:hAnsi="Verdana" w:cs="Times New Roman"/>
                <w:color w:val="000000"/>
                <w:kern w:val="0"/>
                <w:sz w:val="23"/>
                <w:szCs w:val="23"/>
              </w:rPr>
            </w:pPr>
            <w:r w:rsidRPr="00660705">
              <w:rPr>
                <w:rFonts w:ascii="Verdana" w:hAnsi="Verdana" w:cs="Times New Roman"/>
                <w:color w:val="000000"/>
                <w:kern w:val="0"/>
                <w:sz w:val="23"/>
                <w:szCs w:val="23"/>
              </w:rPr>
              <w:t>Information sent from a form with the POST method is </w:t>
            </w:r>
            <w:r w:rsidRPr="00660705">
              <w:rPr>
                <w:rFonts w:ascii="Verdana" w:hAnsi="Verdana" w:cs="Times New Roman"/>
                <w:b/>
                <w:bCs/>
                <w:color w:val="000000"/>
                <w:kern w:val="0"/>
                <w:sz w:val="23"/>
                <w:szCs w:val="23"/>
              </w:rPr>
              <w:t>invisible to others</w:t>
            </w:r>
            <w:r w:rsidRPr="00660705">
              <w:rPr>
                <w:rFonts w:ascii="Verdana" w:hAnsi="Verdana" w:cs="Times New Roman"/>
                <w:color w:val="000000"/>
                <w:kern w:val="0"/>
                <w:sz w:val="23"/>
                <w:szCs w:val="23"/>
              </w:rPr>
              <w:t> (all names/values are embedded within the body of the HTTP request) and has </w:t>
            </w:r>
            <w:r w:rsidRPr="00660705">
              <w:rPr>
                <w:rFonts w:ascii="Verdana" w:hAnsi="Verdana" w:cs="Times New Roman"/>
                <w:b/>
                <w:bCs/>
                <w:color w:val="000000"/>
                <w:kern w:val="0"/>
                <w:sz w:val="23"/>
                <w:szCs w:val="23"/>
              </w:rPr>
              <w:t>no limits</w:t>
            </w:r>
            <w:r w:rsidRPr="00660705">
              <w:rPr>
                <w:rFonts w:ascii="Verdana" w:hAnsi="Verdana" w:cs="Times New Roman"/>
                <w:color w:val="000000"/>
                <w:kern w:val="0"/>
                <w:sz w:val="23"/>
                <w:szCs w:val="23"/>
              </w:rPr>
              <w:t> on the amount of information to send.</w:t>
            </w:r>
          </w:p>
          <w:p w14:paraId="3832B20F" w14:textId="77777777" w:rsidR="00660705" w:rsidRPr="00660705" w:rsidRDefault="00660705" w:rsidP="00660705">
            <w:pPr>
              <w:widowControl/>
              <w:shd w:val="clear" w:color="auto" w:fill="FFFFFF"/>
              <w:spacing w:before="100" w:beforeAutospacing="1" w:after="100" w:afterAutospacing="1" w:line="338" w:lineRule="atLeast"/>
              <w:jc w:val="left"/>
              <w:rPr>
                <w:rFonts w:ascii="Verdana" w:hAnsi="Verdana" w:cs="Times New Roman"/>
                <w:color w:val="000000"/>
                <w:kern w:val="0"/>
                <w:sz w:val="23"/>
                <w:szCs w:val="23"/>
              </w:rPr>
            </w:pPr>
            <w:r w:rsidRPr="00660705">
              <w:rPr>
                <w:rFonts w:ascii="Verdana" w:hAnsi="Verdana" w:cs="Times New Roman"/>
                <w:color w:val="000000"/>
                <w:kern w:val="0"/>
                <w:sz w:val="23"/>
                <w:szCs w:val="23"/>
              </w:rPr>
              <w:t>Moreover POST supports advanced functionality such as support for multi-part binary input while uploading files to server.</w:t>
            </w:r>
          </w:p>
          <w:p w14:paraId="0BE5C41E" w14:textId="77777777" w:rsidR="00660705" w:rsidRPr="00660705" w:rsidRDefault="00660705" w:rsidP="00660705">
            <w:pPr>
              <w:widowControl/>
              <w:shd w:val="clear" w:color="auto" w:fill="FFFFFF"/>
              <w:spacing w:before="100" w:beforeAutospacing="1" w:after="100" w:afterAutospacing="1" w:line="338" w:lineRule="atLeast"/>
              <w:jc w:val="left"/>
              <w:rPr>
                <w:rFonts w:ascii="Verdana" w:hAnsi="Verdana" w:cs="Times New Roman"/>
                <w:color w:val="000000"/>
                <w:kern w:val="0"/>
                <w:sz w:val="23"/>
                <w:szCs w:val="23"/>
              </w:rPr>
            </w:pPr>
            <w:r w:rsidRPr="00660705">
              <w:rPr>
                <w:rFonts w:ascii="Verdana" w:hAnsi="Verdana" w:cs="Times New Roman"/>
                <w:color w:val="000000"/>
                <w:kern w:val="0"/>
                <w:sz w:val="23"/>
                <w:szCs w:val="23"/>
              </w:rPr>
              <w:t>However, because the variables are not displayed in the URL, it is not possible to bookmark the page.</w:t>
            </w:r>
          </w:p>
          <w:p w14:paraId="63E71853" w14:textId="77777777" w:rsidR="00660705" w:rsidRDefault="00660705" w:rsidP="00660705"/>
        </w:tc>
      </w:tr>
    </w:tbl>
    <w:p w14:paraId="460C8F73" w14:textId="4300D7B0" w:rsidR="00660705" w:rsidRDefault="00660705" w:rsidP="00660705"/>
    <w:p w14:paraId="6B9AF492" w14:textId="4827287E" w:rsidR="0079174E" w:rsidRDefault="0079174E" w:rsidP="0079174E">
      <w:pPr>
        <w:rPr>
          <w:rFonts w:hint="eastAsia"/>
        </w:rPr>
      </w:pPr>
      <w:r>
        <w:rPr>
          <w:rFonts w:hint="eastAsia"/>
          <w:b/>
          <w:color w:val="3366FF"/>
        </w:rPr>
        <w:t>怎样用位运算来计算绝对值</w:t>
      </w:r>
      <w:r>
        <w:t>:</w:t>
      </w:r>
    </w:p>
    <w:tbl>
      <w:tblPr>
        <w:tblStyle w:val="a3"/>
        <w:tblW w:w="0" w:type="auto"/>
        <w:tblLook w:val="04A0" w:firstRow="1" w:lastRow="0" w:firstColumn="1" w:lastColumn="0" w:noHBand="0" w:noVBand="1"/>
      </w:tblPr>
      <w:tblGrid>
        <w:gridCol w:w="8516"/>
      </w:tblGrid>
      <w:tr w:rsidR="0079174E" w14:paraId="3893CB96" w14:textId="77777777" w:rsidTr="0079174E">
        <w:tc>
          <w:tcPr>
            <w:tcW w:w="8516" w:type="dxa"/>
          </w:tcPr>
          <w:p w14:paraId="07A79304" w14:textId="468F1CCC" w:rsidR="0079174E" w:rsidRDefault="0079174E" w:rsidP="0079174E">
            <w:pPr>
              <w:widowControl/>
              <w:autoSpaceDE w:val="0"/>
              <w:autoSpaceDN w:val="0"/>
              <w:adjustRightInd w:val="0"/>
              <w:jc w:val="left"/>
              <w:rPr>
                <w:rFonts w:hint="eastAsia"/>
              </w:rPr>
            </w:pPr>
            <w:r>
              <w:rPr>
                <w:rFonts w:hint="eastAsia"/>
              </w:rPr>
              <w:t>1:</w:t>
            </w:r>
            <w:r>
              <w:rPr>
                <w:rFonts w:hint="eastAsia"/>
              </w:rPr>
              <w:t>正常判断，首先判断是整数还是负数，再决定是否翻转每位</w:t>
            </w:r>
          </w:p>
          <w:p w14:paraId="0ACF4095" w14:textId="3B60ACFA" w:rsidR="0079174E" w:rsidRDefault="0079174E" w:rsidP="0079174E">
            <w:pPr>
              <w:widowControl/>
              <w:autoSpaceDE w:val="0"/>
              <w:autoSpaceDN w:val="0"/>
              <w:adjustRightInd w:val="0"/>
              <w:jc w:val="left"/>
            </w:pPr>
            <w:r>
              <w:t xml:space="preserve">   </w:t>
            </w:r>
            <w:proofErr w:type="spellStart"/>
            <w:proofErr w:type="gramStart"/>
            <w:r>
              <w:t>int</w:t>
            </w:r>
            <w:proofErr w:type="spellEnd"/>
            <w:proofErr w:type="gramEnd"/>
            <w:r>
              <w:t xml:space="preserve"> </w:t>
            </w:r>
            <w:proofErr w:type="spellStart"/>
            <w:r>
              <w:t>i</w:t>
            </w:r>
            <w:proofErr w:type="spellEnd"/>
            <w:r>
              <w:t>=a&gt;&gt;31;</w:t>
            </w:r>
          </w:p>
          <w:p w14:paraId="06D8CF23" w14:textId="0F522AAE" w:rsidR="0079174E" w:rsidRDefault="0079174E" w:rsidP="0079174E">
            <w:pPr>
              <w:widowControl/>
              <w:autoSpaceDE w:val="0"/>
              <w:autoSpaceDN w:val="0"/>
              <w:adjustRightInd w:val="0"/>
              <w:jc w:val="left"/>
            </w:pPr>
            <w:r>
              <w:t xml:space="preserve">   </w:t>
            </w:r>
            <w:proofErr w:type="spellStart"/>
            <w:proofErr w:type="gramStart"/>
            <w:r>
              <w:t>system.out.println</w:t>
            </w:r>
            <w:proofErr w:type="spellEnd"/>
            <w:proofErr w:type="gramEnd"/>
            <w:r>
              <w:t>(</w:t>
            </w:r>
            <w:proofErr w:type="spellStart"/>
            <w:r>
              <w:t>i</w:t>
            </w:r>
            <w:proofErr w:type="spellEnd"/>
            <w:r>
              <w:t>==0?a:~a+1);</w:t>
            </w:r>
          </w:p>
          <w:p w14:paraId="15428C7B" w14:textId="7740703C" w:rsidR="0079174E" w:rsidRDefault="0079174E" w:rsidP="0079174E">
            <w:pPr>
              <w:widowControl/>
              <w:autoSpaceDE w:val="0"/>
              <w:autoSpaceDN w:val="0"/>
              <w:adjustRightInd w:val="0"/>
              <w:jc w:val="left"/>
              <w:rPr>
                <w:rFonts w:hint="eastAsia"/>
              </w:rPr>
            </w:pPr>
            <w:r>
              <w:t>2</w:t>
            </w:r>
            <w:r>
              <w:rPr>
                <w:rFonts w:hint="eastAsia"/>
              </w:rPr>
              <w:t>使用异或</w:t>
            </w:r>
            <w:r>
              <w:t>:</w:t>
            </w:r>
            <w:r w:rsidR="009E47A1">
              <w:rPr>
                <w:rFonts w:hint="eastAsia"/>
              </w:rPr>
              <w:t xml:space="preserve"> </w:t>
            </w:r>
            <w:r w:rsidR="009E47A1">
              <w:rPr>
                <w:rFonts w:hint="eastAsia"/>
              </w:rPr>
              <w:t>任何数与</w:t>
            </w:r>
            <w:r w:rsidR="009E47A1">
              <w:rPr>
                <w:rFonts w:hint="eastAsia"/>
              </w:rPr>
              <w:t>0</w:t>
            </w:r>
            <w:r w:rsidR="009E47A1">
              <w:rPr>
                <w:rFonts w:hint="eastAsia"/>
              </w:rPr>
              <w:t>异或都是本身，与</w:t>
            </w:r>
            <w:r w:rsidR="009E47A1">
              <w:t>-1(OXFFFFFFFF)</w:t>
            </w:r>
            <w:r w:rsidR="009E47A1">
              <w:rPr>
                <w:rFonts w:hint="eastAsia"/>
              </w:rPr>
              <w:t>异或都是取反。</w:t>
            </w:r>
            <w:bookmarkStart w:id="0" w:name="_GoBack"/>
            <w:bookmarkEnd w:id="0"/>
          </w:p>
          <w:p w14:paraId="17A38F77" w14:textId="2D570169" w:rsidR="0079174E" w:rsidRPr="0079174E" w:rsidRDefault="0079174E" w:rsidP="0079174E">
            <w:pPr>
              <w:widowControl/>
              <w:autoSpaceDE w:val="0"/>
              <w:autoSpaceDN w:val="0"/>
              <w:adjustRightInd w:val="0"/>
              <w:jc w:val="left"/>
            </w:pPr>
            <w:r w:rsidRPr="0079174E">
              <w:tab/>
            </w:r>
            <w:r w:rsidRPr="0079174E">
              <w:tab/>
            </w:r>
            <w:proofErr w:type="spellStart"/>
            <w:proofErr w:type="gramStart"/>
            <w:r w:rsidRPr="0079174E">
              <w:t>int</w:t>
            </w:r>
            <w:proofErr w:type="spellEnd"/>
            <w:proofErr w:type="gramEnd"/>
            <w:r w:rsidRPr="0079174E">
              <w:t xml:space="preserve"> a = -11111;</w:t>
            </w:r>
          </w:p>
          <w:p w14:paraId="78C37CE7" w14:textId="77777777" w:rsidR="0079174E" w:rsidRPr="0079174E" w:rsidRDefault="0079174E" w:rsidP="0079174E">
            <w:pPr>
              <w:widowControl/>
              <w:autoSpaceDE w:val="0"/>
              <w:autoSpaceDN w:val="0"/>
              <w:adjustRightInd w:val="0"/>
              <w:jc w:val="left"/>
            </w:pPr>
            <w:r w:rsidRPr="0079174E">
              <w:tab/>
            </w:r>
            <w:r w:rsidRPr="0079174E">
              <w:tab/>
            </w:r>
            <w:proofErr w:type="spellStart"/>
            <w:proofErr w:type="gramStart"/>
            <w:r w:rsidRPr="0079174E">
              <w:t>int</w:t>
            </w:r>
            <w:proofErr w:type="spellEnd"/>
            <w:proofErr w:type="gramEnd"/>
            <w:r w:rsidRPr="0079174E">
              <w:t xml:space="preserve"> j  = a&gt;&gt;31;</w:t>
            </w:r>
          </w:p>
          <w:p w14:paraId="61B9BB65" w14:textId="5D4E05D4" w:rsidR="0079174E" w:rsidRPr="0079174E" w:rsidRDefault="0079174E" w:rsidP="0079174E">
            <w:r w:rsidRPr="0079174E">
              <w:tab/>
            </w:r>
            <w:r w:rsidRPr="0079174E">
              <w:tab/>
            </w:r>
            <w:proofErr w:type="spellStart"/>
            <w:proofErr w:type="gramStart"/>
            <w:r w:rsidRPr="0079174E">
              <w:t>System.out.println</w:t>
            </w:r>
            <w:proofErr w:type="spellEnd"/>
            <w:r w:rsidRPr="0079174E">
              <w:t>(</w:t>
            </w:r>
            <w:proofErr w:type="gramEnd"/>
            <w:r w:rsidRPr="0079174E">
              <w:t>(</w:t>
            </w:r>
            <w:proofErr w:type="spellStart"/>
            <w:r w:rsidRPr="0079174E">
              <w:t>a^j</w:t>
            </w:r>
            <w:proofErr w:type="spellEnd"/>
            <w:r w:rsidRPr="0079174E">
              <w:t>)-j</w:t>
            </w:r>
            <w:r>
              <w:t>)</w:t>
            </w:r>
          </w:p>
          <w:p w14:paraId="1FD7E5B3" w14:textId="50247CCA" w:rsidR="0079174E" w:rsidRDefault="002D326C" w:rsidP="0079174E">
            <w:pPr>
              <w:rPr>
                <w:rFonts w:hint="eastAsia"/>
              </w:rPr>
            </w:pPr>
            <w:r>
              <w:rPr>
                <w:rFonts w:hint="eastAsia"/>
              </w:rPr>
              <w:t>举几个例子实践一下！</w:t>
            </w:r>
          </w:p>
        </w:tc>
      </w:tr>
    </w:tbl>
    <w:p w14:paraId="214951A0" w14:textId="77777777" w:rsidR="0079174E" w:rsidRDefault="0079174E" w:rsidP="0079174E">
      <w:pPr>
        <w:rPr>
          <w:rFonts w:hint="eastAsia"/>
        </w:rPr>
      </w:pPr>
    </w:p>
    <w:p w14:paraId="334972D6" w14:textId="77777777" w:rsidR="00AD7C12" w:rsidRDefault="00AD7C12" w:rsidP="00AD7C12"/>
    <w:p w14:paraId="73168B2E" w14:textId="77777777" w:rsidR="000172DA" w:rsidRDefault="000172DA"/>
    <w:sectPr w:rsidR="000172DA" w:rsidSect="00AB116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Damascus">
    <w:panose1 w:val="00000400000000000000"/>
    <w:charset w:val="00"/>
    <w:family w:val="auto"/>
    <w:pitch w:val="variable"/>
    <w:sig w:usb0="80002003" w:usb1="88000000" w:usb2="14000008" w:usb3="00000000" w:csb0="00000001"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2438E0"/>
    <w:multiLevelType w:val="multilevel"/>
    <w:tmpl w:val="4282E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2DA"/>
    <w:rsid w:val="000172DA"/>
    <w:rsid w:val="000B5CF6"/>
    <w:rsid w:val="00181764"/>
    <w:rsid w:val="0018217B"/>
    <w:rsid w:val="001D1032"/>
    <w:rsid w:val="001D4D47"/>
    <w:rsid w:val="001E39AA"/>
    <w:rsid w:val="001F4695"/>
    <w:rsid w:val="002070A4"/>
    <w:rsid w:val="00273B0C"/>
    <w:rsid w:val="002D326C"/>
    <w:rsid w:val="002E0ECB"/>
    <w:rsid w:val="00362A3D"/>
    <w:rsid w:val="00393AE1"/>
    <w:rsid w:val="00495B78"/>
    <w:rsid w:val="004B0DD8"/>
    <w:rsid w:val="005809B8"/>
    <w:rsid w:val="00587C85"/>
    <w:rsid w:val="005C2CC7"/>
    <w:rsid w:val="005D7FA9"/>
    <w:rsid w:val="005E5872"/>
    <w:rsid w:val="005E657A"/>
    <w:rsid w:val="006128E5"/>
    <w:rsid w:val="00646D6F"/>
    <w:rsid w:val="00654D4D"/>
    <w:rsid w:val="00660705"/>
    <w:rsid w:val="00665611"/>
    <w:rsid w:val="00673F08"/>
    <w:rsid w:val="006B3590"/>
    <w:rsid w:val="0079174E"/>
    <w:rsid w:val="00865278"/>
    <w:rsid w:val="008A5A11"/>
    <w:rsid w:val="009B453C"/>
    <w:rsid w:val="009E47A1"/>
    <w:rsid w:val="009E578E"/>
    <w:rsid w:val="00A344D8"/>
    <w:rsid w:val="00AB116D"/>
    <w:rsid w:val="00AD7C12"/>
    <w:rsid w:val="00AF6BBB"/>
    <w:rsid w:val="00B5309F"/>
    <w:rsid w:val="00BB115D"/>
    <w:rsid w:val="00D84D3E"/>
    <w:rsid w:val="00DB68D9"/>
    <w:rsid w:val="00DC0E43"/>
    <w:rsid w:val="00E67EE9"/>
    <w:rsid w:val="00F17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3834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7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A344D8"/>
    <w:rPr>
      <w:rFonts w:ascii="Lucida Grande" w:hAnsi="Lucida Grande" w:cs="Lucida Grande"/>
      <w:sz w:val="18"/>
      <w:szCs w:val="18"/>
    </w:rPr>
  </w:style>
  <w:style w:type="character" w:customStyle="1" w:styleId="a5">
    <w:name w:val="批注框文本字符"/>
    <w:basedOn w:val="a0"/>
    <w:link w:val="a4"/>
    <w:uiPriority w:val="99"/>
    <w:semiHidden/>
    <w:rsid w:val="00A344D8"/>
    <w:rPr>
      <w:rFonts w:ascii="Lucida Grande" w:hAnsi="Lucida Grande" w:cs="Lucida Grande"/>
      <w:sz w:val="18"/>
      <w:szCs w:val="18"/>
    </w:rPr>
  </w:style>
  <w:style w:type="paragraph" w:styleId="a6">
    <w:name w:val="Normal (Web)"/>
    <w:basedOn w:val="a"/>
    <w:uiPriority w:val="99"/>
    <w:unhideWhenUsed/>
    <w:rsid w:val="00A344D8"/>
    <w:pPr>
      <w:widowControl/>
      <w:spacing w:before="100" w:beforeAutospacing="1" w:after="100" w:afterAutospacing="1"/>
      <w:jc w:val="left"/>
    </w:pPr>
    <w:rPr>
      <w:rFonts w:ascii="Times" w:hAnsi="Times" w:cs="Times New Roman"/>
      <w:kern w:val="0"/>
      <w:sz w:val="20"/>
      <w:szCs w:val="20"/>
    </w:rPr>
  </w:style>
  <w:style w:type="character" w:styleId="a7">
    <w:name w:val="Placeholder Text"/>
    <w:basedOn w:val="a0"/>
    <w:uiPriority w:val="99"/>
    <w:semiHidden/>
    <w:rsid w:val="002070A4"/>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7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A344D8"/>
    <w:rPr>
      <w:rFonts w:ascii="Lucida Grande" w:hAnsi="Lucida Grande" w:cs="Lucida Grande"/>
      <w:sz w:val="18"/>
      <w:szCs w:val="18"/>
    </w:rPr>
  </w:style>
  <w:style w:type="character" w:customStyle="1" w:styleId="a5">
    <w:name w:val="批注框文本字符"/>
    <w:basedOn w:val="a0"/>
    <w:link w:val="a4"/>
    <w:uiPriority w:val="99"/>
    <w:semiHidden/>
    <w:rsid w:val="00A344D8"/>
    <w:rPr>
      <w:rFonts w:ascii="Lucida Grande" w:hAnsi="Lucida Grande" w:cs="Lucida Grande"/>
      <w:sz w:val="18"/>
      <w:szCs w:val="18"/>
    </w:rPr>
  </w:style>
  <w:style w:type="paragraph" w:styleId="a6">
    <w:name w:val="Normal (Web)"/>
    <w:basedOn w:val="a"/>
    <w:uiPriority w:val="99"/>
    <w:unhideWhenUsed/>
    <w:rsid w:val="00A344D8"/>
    <w:pPr>
      <w:widowControl/>
      <w:spacing w:before="100" w:beforeAutospacing="1" w:after="100" w:afterAutospacing="1"/>
      <w:jc w:val="left"/>
    </w:pPr>
    <w:rPr>
      <w:rFonts w:ascii="Times" w:hAnsi="Times" w:cs="Times New Roman"/>
      <w:kern w:val="0"/>
      <w:sz w:val="20"/>
      <w:szCs w:val="20"/>
    </w:rPr>
  </w:style>
  <w:style w:type="character" w:styleId="a7">
    <w:name w:val="Placeholder Text"/>
    <w:basedOn w:val="a0"/>
    <w:uiPriority w:val="99"/>
    <w:semiHidden/>
    <w:rsid w:val="002070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229">
      <w:bodyDiv w:val="1"/>
      <w:marLeft w:val="0"/>
      <w:marRight w:val="0"/>
      <w:marTop w:val="0"/>
      <w:marBottom w:val="0"/>
      <w:divBdr>
        <w:top w:val="none" w:sz="0" w:space="0" w:color="auto"/>
        <w:left w:val="none" w:sz="0" w:space="0" w:color="auto"/>
        <w:bottom w:val="none" w:sz="0" w:space="0" w:color="auto"/>
        <w:right w:val="none" w:sz="0" w:space="0" w:color="auto"/>
      </w:divBdr>
    </w:div>
    <w:div w:id="2822399">
      <w:bodyDiv w:val="1"/>
      <w:marLeft w:val="0"/>
      <w:marRight w:val="0"/>
      <w:marTop w:val="0"/>
      <w:marBottom w:val="0"/>
      <w:divBdr>
        <w:top w:val="none" w:sz="0" w:space="0" w:color="auto"/>
        <w:left w:val="none" w:sz="0" w:space="0" w:color="auto"/>
        <w:bottom w:val="none" w:sz="0" w:space="0" w:color="auto"/>
        <w:right w:val="none" w:sz="0" w:space="0" w:color="auto"/>
      </w:divBdr>
      <w:divsChild>
        <w:div w:id="453788542">
          <w:marLeft w:val="0"/>
          <w:marRight w:val="0"/>
          <w:marTop w:val="0"/>
          <w:marBottom w:val="0"/>
          <w:divBdr>
            <w:top w:val="none" w:sz="0" w:space="0" w:color="auto"/>
            <w:left w:val="none" w:sz="0" w:space="0" w:color="auto"/>
            <w:bottom w:val="none" w:sz="0" w:space="0" w:color="auto"/>
            <w:right w:val="none" w:sz="0" w:space="0" w:color="auto"/>
          </w:divBdr>
        </w:div>
        <w:div w:id="1312098545">
          <w:marLeft w:val="0"/>
          <w:marRight w:val="0"/>
          <w:marTop w:val="0"/>
          <w:marBottom w:val="0"/>
          <w:divBdr>
            <w:top w:val="none" w:sz="0" w:space="0" w:color="auto"/>
            <w:left w:val="none" w:sz="0" w:space="0" w:color="auto"/>
            <w:bottom w:val="none" w:sz="0" w:space="0" w:color="auto"/>
            <w:right w:val="none" w:sz="0" w:space="0" w:color="auto"/>
          </w:divBdr>
        </w:div>
        <w:div w:id="534586784">
          <w:marLeft w:val="0"/>
          <w:marRight w:val="0"/>
          <w:marTop w:val="0"/>
          <w:marBottom w:val="0"/>
          <w:divBdr>
            <w:top w:val="none" w:sz="0" w:space="0" w:color="auto"/>
            <w:left w:val="none" w:sz="0" w:space="0" w:color="auto"/>
            <w:bottom w:val="none" w:sz="0" w:space="0" w:color="auto"/>
            <w:right w:val="none" w:sz="0" w:space="0" w:color="auto"/>
          </w:divBdr>
        </w:div>
      </w:divsChild>
    </w:div>
    <w:div w:id="43137168">
      <w:bodyDiv w:val="1"/>
      <w:marLeft w:val="0"/>
      <w:marRight w:val="0"/>
      <w:marTop w:val="0"/>
      <w:marBottom w:val="0"/>
      <w:divBdr>
        <w:top w:val="none" w:sz="0" w:space="0" w:color="auto"/>
        <w:left w:val="none" w:sz="0" w:space="0" w:color="auto"/>
        <w:bottom w:val="none" w:sz="0" w:space="0" w:color="auto"/>
        <w:right w:val="none" w:sz="0" w:space="0" w:color="auto"/>
      </w:divBdr>
    </w:div>
    <w:div w:id="126969087">
      <w:bodyDiv w:val="1"/>
      <w:marLeft w:val="0"/>
      <w:marRight w:val="0"/>
      <w:marTop w:val="0"/>
      <w:marBottom w:val="0"/>
      <w:divBdr>
        <w:top w:val="none" w:sz="0" w:space="0" w:color="auto"/>
        <w:left w:val="none" w:sz="0" w:space="0" w:color="auto"/>
        <w:bottom w:val="none" w:sz="0" w:space="0" w:color="auto"/>
        <w:right w:val="none" w:sz="0" w:space="0" w:color="auto"/>
      </w:divBdr>
    </w:div>
    <w:div w:id="220822884">
      <w:bodyDiv w:val="1"/>
      <w:marLeft w:val="0"/>
      <w:marRight w:val="0"/>
      <w:marTop w:val="0"/>
      <w:marBottom w:val="0"/>
      <w:divBdr>
        <w:top w:val="none" w:sz="0" w:space="0" w:color="auto"/>
        <w:left w:val="none" w:sz="0" w:space="0" w:color="auto"/>
        <w:bottom w:val="none" w:sz="0" w:space="0" w:color="auto"/>
        <w:right w:val="none" w:sz="0" w:space="0" w:color="auto"/>
      </w:divBdr>
    </w:div>
    <w:div w:id="259217016">
      <w:bodyDiv w:val="1"/>
      <w:marLeft w:val="0"/>
      <w:marRight w:val="0"/>
      <w:marTop w:val="0"/>
      <w:marBottom w:val="0"/>
      <w:divBdr>
        <w:top w:val="none" w:sz="0" w:space="0" w:color="auto"/>
        <w:left w:val="none" w:sz="0" w:space="0" w:color="auto"/>
        <w:bottom w:val="none" w:sz="0" w:space="0" w:color="auto"/>
        <w:right w:val="none" w:sz="0" w:space="0" w:color="auto"/>
      </w:divBdr>
    </w:div>
    <w:div w:id="271985393">
      <w:bodyDiv w:val="1"/>
      <w:marLeft w:val="0"/>
      <w:marRight w:val="0"/>
      <w:marTop w:val="0"/>
      <w:marBottom w:val="0"/>
      <w:divBdr>
        <w:top w:val="none" w:sz="0" w:space="0" w:color="auto"/>
        <w:left w:val="none" w:sz="0" w:space="0" w:color="auto"/>
        <w:bottom w:val="none" w:sz="0" w:space="0" w:color="auto"/>
        <w:right w:val="none" w:sz="0" w:space="0" w:color="auto"/>
      </w:divBdr>
    </w:div>
    <w:div w:id="310448786">
      <w:bodyDiv w:val="1"/>
      <w:marLeft w:val="0"/>
      <w:marRight w:val="0"/>
      <w:marTop w:val="0"/>
      <w:marBottom w:val="0"/>
      <w:divBdr>
        <w:top w:val="none" w:sz="0" w:space="0" w:color="auto"/>
        <w:left w:val="none" w:sz="0" w:space="0" w:color="auto"/>
        <w:bottom w:val="none" w:sz="0" w:space="0" w:color="auto"/>
        <w:right w:val="none" w:sz="0" w:space="0" w:color="auto"/>
      </w:divBdr>
      <w:divsChild>
        <w:div w:id="483934286">
          <w:marLeft w:val="0"/>
          <w:marRight w:val="0"/>
          <w:marTop w:val="0"/>
          <w:marBottom w:val="0"/>
          <w:divBdr>
            <w:top w:val="none" w:sz="0" w:space="0" w:color="auto"/>
            <w:left w:val="none" w:sz="0" w:space="0" w:color="auto"/>
            <w:bottom w:val="none" w:sz="0" w:space="0" w:color="auto"/>
            <w:right w:val="none" w:sz="0" w:space="0" w:color="auto"/>
          </w:divBdr>
        </w:div>
      </w:divsChild>
    </w:div>
    <w:div w:id="330449449">
      <w:bodyDiv w:val="1"/>
      <w:marLeft w:val="0"/>
      <w:marRight w:val="0"/>
      <w:marTop w:val="0"/>
      <w:marBottom w:val="0"/>
      <w:divBdr>
        <w:top w:val="none" w:sz="0" w:space="0" w:color="auto"/>
        <w:left w:val="none" w:sz="0" w:space="0" w:color="auto"/>
        <w:bottom w:val="none" w:sz="0" w:space="0" w:color="auto"/>
        <w:right w:val="none" w:sz="0" w:space="0" w:color="auto"/>
      </w:divBdr>
      <w:divsChild>
        <w:div w:id="147291411">
          <w:marLeft w:val="0"/>
          <w:marRight w:val="0"/>
          <w:marTop w:val="0"/>
          <w:marBottom w:val="0"/>
          <w:divBdr>
            <w:top w:val="none" w:sz="0" w:space="0" w:color="auto"/>
            <w:left w:val="none" w:sz="0" w:space="0" w:color="auto"/>
            <w:bottom w:val="none" w:sz="0" w:space="0" w:color="auto"/>
            <w:right w:val="none" w:sz="0" w:space="0" w:color="auto"/>
          </w:divBdr>
        </w:div>
        <w:div w:id="2068720449">
          <w:marLeft w:val="0"/>
          <w:marRight w:val="0"/>
          <w:marTop w:val="0"/>
          <w:marBottom w:val="0"/>
          <w:divBdr>
            <w:top w:val="none" w:sz="0" w:space="0" w:color="auto"/>
            <w:left w:val="none" w:sz="0" w:space="0" w:color="auto"/>
            <w:bottom w:val="none" w:sz="0" w:space="0" w:color="auto"/>
            <w:right w:val="none" w:sz="0" w:space="0" w:color="auto"/>
          </w:divBdr>
        </w:div>
        <w:div w:id="1802267385">
          <w:marLeft w:val="0"/>
          <w:marRight w:val="0"/>
          <w:marTop w:val="0"/>
          <w:marBottom w:val="0"/>
          <w:divBdr>
            <w:top w:val="none" w:sz="0" w:space="0" w:color="auto"/>
            <w:left w:val="none" w:sz="0" w:space="0" w:color="auto"/>
            <w:bottom w:val="none" w:sz="0" w:space="0" w:color="auto"/>
            <w:right w:val="none" w:sz="0" w:space="0" w:color="auto"/>
          </w:divBdr>
        </w:div>
        <w:div w:id="1950971485">
          <w:marLeft w:val="0"/>
          <w:marRight w:val="0"/>
          <w:marTop w:val="0"/>
          <w:marBottom w:val="0"/>
          <w:divBdr>
            <w:top w:val="none" w:sz="0" w:space="0" w:color="auto"/>
            <w:left w:val="none" w:sz="0" w:space="0" w:color="auto"/>
            <w:bottom w:val="none" w:sz="0" w:space="0" w:color="auto"/>
            <w:right w:val="none" w:sz="0" w:space="0" w:color="auto"/>
          </w:divBdr>
        </w:div>
        <w:div w:id="143085641">
          <w:marLeft w:val="0"/>
          <w:marRight w:val="0"/>
          <w:marTop w:val="0"/>
          <w:marBottom w:val="0"/>
          <w:divBdr>
            <w:top w:val="none" w:sz="0" w:space="0" w:color="auto"/>
            <w:left w:val="none" w:sz="0" w:space="0" w:color="auto"/>
            <w:bottom w:val="none" w:sz="0" w:space="0" w:color="auto"/>
            <w:right w:val="none" w:sz="0" w:space="0" w:color="auto"/>
          </w:divBdr>
        </w:div>
      </w:divsChild>
    </w:div>
    <w:div w:id="353044545">
      <w:bodyDiv w:val="1"/>
      <w:marLeft w:val="0"/>
      <w:marRight w:val="0"/>
      <w:marTop w:val="0"/>
      <w:marBottom w:val="0"/>
      <w:divBdr>
        <w:top w:val="none" w:sz="0" w:space="0" w:color="auto"/>
        <w:left w:val="none" w:sz="0" w:space="0" w:color="auto"/>
        <w:bottom w:val="none" w:sz="0" w:space="0" w:color="auto"/>
        <w:right w:val="none" w:sz="0" w:space="0" w:color="auto"/>
      </w:divBdr>
    </w:div>
    <w:div w:id="396512984">
      <w:bodyDiv w:val="1"/>
      <w:marLeft w:val="0"/>
      <w:marRight w:val="0"/>
      <w:marTop w:val="0"/>
      <w:marBottom w:val="0"/>
      <w:divBdr>
        <w:top w:val="none" w:sz="0" w:space="0" w:color="auto"/>
        <w:left w:val="none" w:sz="0" w:space="0" w:color="auto"/>
        <w:bottom w:val="none" w:sz="0" w:space="0" w:color="auto"/>
        <w:right w:val="none" w:sz="0" w:space="0" w:color="auto"/>
      </w:divBdr>
    </w:div>
    <w:div w:id="413867641">
      <w:bodyDiv w:val="1"/>
      <w:marLeft w:val="0"/>
      <w:marRight w:val="0"/>
      <w:marTop w:val="0"/>
      <w:marBottom w:val="0"/>
      <w:divBdr>
        <w:top w:val="none" w:sz="0" w:space="0" w:color="auto"/>
        <w:left w:val="none" w:sz="0" w:space="0" w:color="auto"/>
        <w:bottom w:val="none" w:sz="0" w:space="0" w:color="auto"/>
        <w:right w:val="none" w:sz="0" w:space="0" w:color="auto"/>
      </w:divBdr>
    </w:div>
    <w:div w:id="618994999">
      <w:bodyDiv w:val="1"/>
      <w:marLeft w:val="0"/>
      <w:marRight w:val="0"/>
      <w:marTop w:val="0"/>
      <w:marBottom w:val="0"/>
      <w:divBdr>
        <w:top w:val="none" w:sz="0" w:space="0" w:color="auto"/>
        <w:left w:val="none" w:sz="0" w:space="0" w:color="auto"/>
        <w:bottom w:val="none" w:sz="0" w:space="0" w:color="auto"/>
        <w:right w:val="none" w:sz="0" w:space="0" w:color="auto"/>
      </w:divBdr>
      <w:divsChild>
        <w:div w:id="399712559">
          <w:marLeft w:val="0"/>
          <w:marRight w:val="0"/>
          <w:marTop w:val="0"/>
          <w:marBottom w:val="0"/>
          <w:divBdr>
            <w:top w:val="none" w:sz="0" w:space="0" w:color="auto"/>
            <w:left w:val="none" w:sz="0" w:space="0" w:color="auto"/>
            <w:bottom w:val="none" w:sz="0" w:space="0" w:color="auto"/>
            <w:right w:val="none" w:sz="0" w:space="0" w:color="auto"/>
          </w:divBdr>
        </w:div>
        <w:div w:id="656805863">
          <w:marLeft w:val="0"/>
          <w:marRight w:val="0"/>
          <w:marTop w:val="0"/>
          <w:marBottom w:val="0"/>
          <w:divBdr>
            <w:top w:val="none" w:sz="0" w:space="0" w:color="auto"/>
            <w:left w:val="none" w:sz="0" w:space="0" w:color="auto"/>
            <w:bottom w:val="none" w:sz="0" w:space="0" w:color="auto"/>
            <w:right w:val="none" w:sz="0" w:space="0" w:color="auto"/>
          </w:divBdr>
        </w:div>
        <w:div w:id="178351189">
          <w:marLeft w:val="0"/>
          <w:marRight w:val="0"/>
          <w:marTop w:val="0"/>
          <w:marBottom w:val="0"/>
          <w:divBdr>
            <w:top w:val="none" w:sz="0" w:space="0" w:color="auto"/>
            <w:left w:val="none" w:sz="0" w:space="0" w:color="auto"/>
            <w:bottom w:val="none" w:sz="0" w:space="0" w:color="auto"/>
            <w:right w:val="none" w:sz="0" w:space="0" w:color="auto"/>
          </w:divBdr>
        </w:div>
      </w:divsChild>
    </w:div>
    <w:div w:id="629676823">
      <w:bodyDiv w:val="1"/>
      <w:marLeft w:val="0"/>
      <w:marRight w:val="0"/>
      <w:marTop w:val="0"/>
      <w:marBottom w:val="0"/>
      <w:divBdr>
        <w:top w:val="none" w:sz="0" w:space="0" w:color="auto"/>
        <w:left w:val="none" w:sz="0" w:space="0" w:color="auto"/>
        <w:bottom w:val="none" w:sz="0" w:space="0" w:color="auto"/>
        <w:right w:val="none" w:sz="0" w:space="0" w:color="auto"/>
      </w:divBdr>
    </w:div>
    <w:div w:id="630092267">
      <w:bodyDiv w:val="1"/>
      <w:marLeft w:val="0"/>
      <w:marRight w:val="0"/>
      <w:marTop w:val="0"/>
      <w:marBottom w:val="0"/>
      <w:divBdr>
        <w:top w:val="none" w:sz="0" w:space="0" w:color="auto"/>
        <w:left w:val="none" w:sz="0" w:space="0" w:color="auto"/>
        <w:bottom w:val="none" w:sz="0" w:space="0" w:color="auto"/>
        <w:right w:val="none" w:sz="0" w:space="0" w:color="auto"/>
      </w:divBdr>
      <w:divsChild>
        <w:div w:id="1442148496">
          <w:marLeft w:val="0"/>
          <w:marRight w:val="0"/>
          <w:marTop w:val="0"/>
          <w:marBottom w:val="0"/>
          <w:divBdr>
            <w:top w:val="none" w:sz="0" w:space="0" w:color="auto"/>
            <w:left w:val="none" w:sz="0" w:space="0" w:color="auto"/>
            <w:bottom w:val="none" w:sz="0" w:space="0" w:color="auto"/>
            <w:right w:val="none" w:sz="0" w:space="0" w:color="auto"/>
          </w:divBdr>
        </w:div>
        <w:div w:id="2025931658">
          <w:marLeft w:val="0"/>
          <w:marRight w:val="0"/>
          <w:marTop w:val="0"/>
          <w:marBottom w:val="0"/>
          <w:divBdr>
            <w:top w:val="none" w:sz="0" w:space="0" w:color="auto"/>
            <w:left w:val="none" w:sz="0" w:space="0" w:color="auto"/>
            <w:bottom w:val="none" w:sz="0" w:space="0" w:color="auto"/>
            <w:right w:val="none" w:sz="0" w:space="0" w:color="auto"/>
          </w:divBdr>
        </w:div>
        <w:div w:id="303388004">
          <w:marLeft w:val="0"/>
          <w:marRight w:val="0"/>
          <w:marTop w:val="0"/>
          <w:marBottom w:val="0"/>
          <w:divBdr>
            <w:top w:val="none" w:sz="0" w:space="0" w:color="auto"/>
            <w:left w:val="none" w:sz="0" w:space="0" w:color="auto"/>
            <w:bottom w:val="none" w:sz="0" w:space="0" w:color="auto"/>
            <w:right w:val="none" w:sz="0" w:space="0" w:color="auto"/>
          </w:divBdr>
        </w:div>
        <w:div w:id="2002853070">
          <w:marLeft w:val="0"/>
          <w:marRight w:val="0"/>
          <w:marTop w:val="0"/>
          <w:marBottom w:val="0"/>
          <w:divBdr>
            <w:top w:val="none" w:sz="0" w:space="0" w:color="auto"/>
            <w:left w:val="none" w:sz="0" w:space="0" w:color="auto"/>
            <w:bottom w:val="none" w:sz="0" w:space="0" w:color="auto"/>
            <w:right w:val="none" w:sz="0" w:space="0" w:color="auto"/>
          </w:divBdr>
        </w:div>
        <w:div w:id="281695581">
          <w:marLeft w:val="0"/>
          <w:marRight w:val="0"/>
          <w:marTop w:val="0"/>
          <w:marBottom w:val="0"/>
          <w:divBdr>
            <w:top w:val="none" w:sz="0" w:space="0" w:color="auto"/>
            <w:left w:val="none" w:sz="0" w:space="0" w:color="auto"/>
            <w:bottom w:val="none" w:sz="0" w:space="0" w:color="auto"/>
            <w:right w:val="none" w:sz="0" w:space="0" w:color="auto"/>
          </w:divBdr>
        </w:div>
        <w:div w:id="17003465">
          <w:marLeft w:val="0"/>
          <w:marRight w:val="0"/>
          <w:marTop w:val="0"/>
          <w:marBottom w:val="0"/>
          <w:divBdr>
            <w:top w:val="none" w:sz="0" w:space="0" w:color="auto"/>
            <w:left w:val="none" w:sz="0" w:space="0" w:color="auto"/>
            <w:bottom w:val="none" w:sz="0" w:space="0" w:color="auto"/>
            <w:right w:val="none" w:sz="0" w:space="0" w:color="auto"/>
          </w:divBdr>
        </w:div>
        <w:div w:id="567107429">
          <w:marLeft w:val="0"/>
          <w:marRight w:val="0"/>
          <w:marTop w:val="0"/>
          <w:marBottom w:val="0"/>
          <w:divBdr>
            <w:top w:val="none" w:sz="0" w:space="0" w:color="auto"/>
            <w:left w:val="none" w:sz="0" w:space="0" w:color="auto"/>
            <w:bottom w:val="none" w:sz="0" w:space="0" w:color="auto"/>
            <w:right w:val="none" w:sz="0" w:space="0" w:color="auto"/>
          </w:divBdr>
        </w:div>
        <w:div w:id="1005327978">
          <w:marLeft w:val="0"/>
          <w:marRight w:val="0"/>
          <w:marTop w:val="0"/>
          <w:marBottom w:val="0"/>
          <w:divBdr>
            <w:top w:val="none" w:sz="0" w:space="0" w:color="auto"/>
            <w:left w:val="none" w:sz="0" w:space="0" w:color="auto"/>
            <w:bottom w:val="none" w:sz="0" w:space="0" w:color="auto"/>
            <w:right w:val="none" w:sz="0" w:space="0" w:color="auto"/>
          </w:divBdr>
        </w:div>
        <w:div w:id="1601991462">
          <w:marLeft w:val="0"/>
          <w:marRight w:val="0"/>
          <w:marTop w:val="0"/>
          <w:marBottom w:val="0"/>
          <w:divBdr>
            <w:top w:val="none" w:sz="0" w:space="0" w:color="auto"/>
            <w:left w:val="none" w:sz="0" w:space="0" w:color="auto"/>
            <w:bottom w:val="none" w:sz="0" w:space="0" w:color="auto"/>
            <w:right w:val="none" w:sz="0" w:space="0" w:color="auto"/>
          </w:divBdr>
        </w:div>
        <w:div w:id="387463139">
          <w:marLeft w:val="0"/>
          <w:marRight w:val="0"/>
          <w:marTop w:val="0"/>
          <w:marBottom w:val="0"/>
          <w:divBdr>
            <w:top w:val="none" w:sz="0" w:space="0" w:color="auto"/>
            <w:left w:val="none" w:sz="0" w:space="0" w:color="auto"/>
            <w:bottom w:val="none" w:sz="0" w:space="0" w:color="auto"/>
            <w:right w:val="none" w:sz="0" w:space="0" w:color="auto"/>
          </w:divBdr>
        </w:div>
      </w:divsChild>
    </w:div>
    <w:div w:id="647249889">
      <w:bodyDiv w:val="1"/>
      <w:marLeft w:val="0"/>
      <w:marRight w:val="0"/>
      <w:marTop w:val="0"/>
      <w:marBottom w:val="0"/>
      <w:divBdr>
        <w:top w:val="none" w:sz="0" w:space="0" w:color="auto"/>
        <w:left w:val="none" w:sz="0" w:space="0" w:color="auto"/>
        <w:bottom w:val="none" w:sz="0" w:space="0" w:color="auto"/>
        <w:right w:val="none" w:sz="0" w:space="0" w:color="auto"/>
      </w:divBdr>
    </w:div>
    <w:div w:id="666131706">
      <w:bodyDiv w:val="1"/>
      <w:marLeft w:val="0"/>
      <w:marRight w:val="0"/>
      <w:marTop w:val="0"/>
      <w:marBottom w:val="0"/>
      <w:divBdr>
        <w:top w:val="none" w:sz="0" w:space="0" w:color="auto"/>
        <w:left w:val="none" w:sz="0" w:space="0" w:color="auto"/>
        <w:bottom w:val="none" w:sz="0" w:space="0" w:color="auto"/>
        <w:right w:val="none" w:sz="0" w:space="0" w:color="auto"/>
      </w:divBdr>
    </w:div>
    <w:div w:id="683627019">
      <w:bodyDiv w:val="1"/>
      <w:marLeft w:val="0"/>
      <w:marRight w:val="0"/>
      <w:marTop w:val="0"/>
      <w:marBottom w:val="0"/>
      <w:divBdr>
        <w:top w:val="none" w:sz="0" w:space="0" w:color="auto"/>
        <w:left w:val="none" w:sz="0" w:space="0" w:color="auto"/>
        <w:bottom w:val="none" w:sz="0" w:space="0" w:color="auto"/>
        <w:right w:val="none" w:sz="0" w:space="0" w:color="auto"/>
      </w:divBdr>
    </w:div>
    <w:div w:id="695928696">
      <w:bodyDiv w:val="1"/>
      <w:marLeft w:val="0"/>
      <w:marRight w:val="0"/>
      <w:marTop w:val="0"/>
      <w:marBottom w:val="0"/>
      <w:divBdr>
        <w:top w:val="none" w:sz="0" w:space="0" w:color="auto"/>
        <w:left w:val="none" w:sz="0" w:space="0" w:color="auto"/>
        <w:bottom w:val="none" w:sz="0" w:space="0" w:color="auto"/>
        <w:right w:val="none" w:sz="0" w:space="0" w:color="auto"/>
      </w:divBdr>
    </w:div>
    <w:div w:id="710619894">
      <w:bodyDiv w:val="1"/>
      <w:marLeft w:val="0"/>
      <w:marRight w:val="0"/>
      <w:marTop w:val="0"/>
      <w:marBottom w:val="0"/>
      <w:divBdr>
        <w:top w:val="none" w:sz="0" w:space="0" w:color="auto"/>
        <w:left w:val="none" w:sz="0" w:space="0" w:color="auto"/>
        <w:bottom w:val="none" w:sz="0" w:space="0" w:color="auto"/>
        <w:right w:val="none" w:sz="0" w:space="0" w:color="auto"/>
      </w:divBdr>
    </w:div>
    <w:div w:id="723603595">
      <w:bodyDiv w:val="1"/>
      <w:marLeft w:val="0"/>
      <w:marRight w:val="0"/>
      <w:marTop w:val="0"/>
      <w:marBottom w:val="0"/>
      <w:divBdr>
        <w:top w:val="none" w:sz="0" w:space="0" w:color="auto"/>
        <w:left w:val="none" w:sz="0" w:space="0" w:color="auto"/>
        <w:bottom w:val="none" w:sz="0" w:space="0" w:color="auto"/>
        <w:right w:val="none" w:sz="0" w:space="0" w:color="auto"/>
      </w:divBdr>
    </w:div>
    <w:div w:id="803550125">
      <w:bodyDiv w:val="1"/>
      <w:marLeft w:val="0"/>
      <w:marRight w:val="0"/>
      <w:marTop w:val="0"/>
      <w:marBottom w:val="0"/>
      <w:divBdr>
        <w:top w:val="none" w:sz="0" w:space="0" w:color="auto"/>
        <w:left w:val="none" w:sz="0" w:space="0" w:color="auto"/>
        <w:bottom w:val="none" w:sz="0" w:space="0" w:color="auto"/>
        <w:right w:val="none" w:sz="0" w:space="0" w:color="auto"/>
      </w:divBdr>
      <w:divsChild>
        <w:div w:id="1191994551">
          <w:marLeft w:val="0"/>
          <w:marRight w:val="0"/>
          <w:marTop w:val="0"/>
          <w:marBottom w:val="0"/>
          <w:divBdr>
            <w:top w:val="none" w:sz="0" w:space="0" w:color="auto"/>
            <w:left w:val="none" w:sz="0" w:space="0" w:color="auto"/>
            <w:bottom w:val="none" w:sz="0" w:space="0" w:color="auto"/>
            <w:right w:val="none" w:sz="0" w:space="0" w:color="auto"/>
          </w:divBdr>
        </w:div>
        <w:div w:id="1476682325">
          <w:marLeft w:val="0"/>
          <w:marRight w:val="0"/>
          <w:marTop w:val="0"/>
          <w:marBottom w:val="0"/>
          <w:divBdr>
            <w:top w:val="none" w:sz="0" w:space="0" w:color="auto"/>
            <w:left w:val="none" w:sz="0" w:space="0" w:color="auto"/>
            <w:bottom w:val="none" w:sz="0" w:space="0" w:color="auto"/>
            <w:right w:val="none" w:sz="0" w:space="0" w:color="auto"/>
          </w:divBdr>
        </w:div>
        <w:div w:id="2047681569">
          <w:marLeft w:val="0"/>
          <w:marRight w:val="0"/>
          <w:marTop w:val="0"/>
          <w:marBottom w:val="0"/>
          <w:divBdr>
            <w:top w:val="none" w:sz="0" w:space="0" w:color="auto"/>
            <w:left w:val="none" w:sz="0" w:space="0" w:color="auto"/>
            <w:bottom w:val="none" w:sz="0" w:space="0" w:color="auto"/>
            <w:right w:val="none" w:sz="0" w:space="0" w:color="auto"/>
          </w:divBdr>
        </w:div>
        <w:div w:id="276450542">
          <w:marLeft w:val="0"/>
          <w:marRight w:val="0"/>
          <w:marTop w:val="0"/>
          <w:marBottom w:val="0"/>
          <w:divBdr>
            <w:top w:val="none" w:sz="0" w:space="0" w:color="auto"/>
            <w:left w:val="none" w:sz="0" w:space="0" w:color="auto"/>
            <w:bottom w:val="none" w:sz="0" w:space="0" w:color="auto"/>
            <w:right w:val="none" w:sz="0" w:space="0" w:color="auto"/>
          </w:divBdr>
        </w:div>
        <w:div w:id="1431975431">
          <w:marLeft w:val="0"/>
          <w:marRight w:val="0"/>
          <w:marTop w:val="0"/>
          <w:marBottom w:val="0"/>
          <w:divBdr>
            <w:top w:val="none" w:sz="0" w:space="0" w:color="auto"/>
            <w:left w:val="none" w:sz="0" w:space="0" w:color="auto"/>
            <w:bottom w:val="none" w:sz="0" w:space="0" w:color="auto"/>
            <w:right w:val="none" w:sz="0" w:space="0" w:color="auto"/>
          </w:divBdr>
        </w:div>
        <w:div w:id="928930494">
          <w:marLeft w:val="0"/>
          <w:marRight w:val="0"/>
          <w:marTop w:val="0"/>
          <w:marBottom w:val="0"/>
          <w:divBdr>
            <w:top w:val="none" w:sz="0" w:space="0" w:color="auto"/>
            <w:left w:val="none" w:sz="0" w:space="0" w:color="auto"/>
            <w:bottom w:val="none" w:sz="0" w:space="0" w:color="auto"/>
            <w:right w:val="none" w:sz="0" w:space="0" w:color="auto"/>
          </w:divBdr>
        </w:div>
        <w:div w:id="1235973029">
          <w:marLeft w:val="0"/>
          <w:marRight w:val="0"/>
          <w:marTop w:val="0"/>
          <w:marBottom w:val="0"/>
          <w:divBdr>
            <w:top w:val="none" w:sz="0" w:space="0" w:color="auto"/>
            <w:left w:val="none" w:sz="0" w:space="0" w:color="auto"/>
            <w:bottom w:val="none" w:sz="0" w:space="0" w:color="auto"/>
            <w:right w:val="none" w:sz="0" w:space="0" w:color="auto"/>
          </w:divBdr>
        </w:div>
        <w:div w:id="875894031">
          <w:marLeft w:val="0"/>
          <w:marRight w:val="0"/>
          <w:marTop w:val="0"/>
          <w:marBottom w:val="0"/>
          <w:divBdr>
            <w:top w:val="none" w:sz="0" w:space="0" w:color="auto"/>
            <w:left w:val="none" w:sz="0" w:space="0" w:color="auto"/>
            <w:bottom w:val="none" w:sz="0" w:space="0" w:color="auto"/>
            <w:right w:val="none" w:sz="0" w:space="0" w:color="auto"/>
          </w:divBdr>
        </w:div>
        <w:div w:id="1759593338">
          <w:marLeft w:val="0"/>
          <w:marRight w:val="0"/>
          <w:marTop w:val="0"/>
          <w:marBottom w:val="0"/>
          <w:divBdr>
            <w:top w:val="none" w:sz="0" w:space="0" w:color="auto"/>
            <w:left w:val="none" w:sz="0" w:space="0" w:color="auto"/>
            <w:bottom w:val="none" w:sz="0" w:space="0" w:color="auto"/>
            <w:right w:val="none" w:sz="0" w:space="0" w:color="auto"/>
          </w:divBdr>
        </w:div>
      </w:divsChild>
    </w:div>
    <w:div w:id="899899478">
      <w:bodyDiv w:val="1"/>
      <w:marLeft w:val="0"/>
      <w:marRight w:val="0"/>
      <w:marTop w:val="0"/>
      <w:marBottom w:val="0"/>
      <w:divBdr>
        <w:top w:val="none" w:sz="0" w:space="0" w:color="auto"/>
        <w:left w:val="none" w:sz="0" w:space="0" w:color="auto"/>
        <w:bottom w:val="none" w:sz="0" w:space="0" w:color="auto"/>
        <w:right w:val="none" w:sz="0" w:space="0" w:color="auto"/>
      </w:divBdr>
    </w:div>
    <w:div w:id="923876393">
      <w:bodyDiv w:val="1"/>
      <w:marLeft w:val="0"/>
      <w:marRight w:val="0"/>
      <w:marTop w:val="0"/>
      <w:marBottom w:val="0"/>
      <w:divBdr>
        <w:top w:val="none" w:sz="0" w:space="0" w:color="auto"/>
        <w:left w:val="none" w:sz="0" w:space="0" w:color="auto"/>
        <w:bottom w:val="none" w:sz="0" w:space="0" w:color="auto"/>
        <w:right w:val="none" w:sz="0" w:space="0" w:color="auto"/>
      </w:divBdr>
    </w:div>
    <w:div w:id="946885703">
      <w:bodyDiv w:val="1"/>
      <w:marLeft w:val="0"/>
      <w:marRight w:val="0"/>
      <w:marTop w:val="0"/>
      <w:marBottom w:val="0"/>
      <w:divBdr>
        <w:top w:val="none" w:sz="0" w:space="0" w:color="auto"/>
        <w:left w:val="none" w:sz="0" w:space="0" w:color="auto"/>
        <w:bottom w:val="none" w:sz="0" w:space="0" w:color="auto"/>
        <w:right w:val="none" w:sz="0" w:space="0" w:color="auto"/>
      </w:divBdr>
    </w:div>
    <w:div w:id="1030256901">
      <w:bodyDiv w:val="1"/>
      <w:marLeft w:val="0"/>
      <w:marRight w:val="0"/>
      <w:marTop w:val="0"/>
      <w:marBottom w:val="0"/>
      <w:divBdr>
        <w:top w:val="none" w:sz="0" w:space="0" w:color="auto"/>
        <w:left w:val="none" w:sz="0" w:space="0" w:color="auto"/>
        <w:bottom w:val="none" w:sz="0" w:space="0" w:color="auto"/>
        <w:right w:val="none" w:sz="0" w:space="0" w:color="auto"/>
      </w:divBdr>
    </w:div>
    <w:div w:id="1099567895">
      <w:bodyDiv w:val="1"/>
      <w:marLeft w:val="0"/>
      <w:marRight w:val="0"/>
      <w:marTop w:val="0"/>
      <w:marBottom w:val="0"/>
      <w:divBdr>
        <w:top w:val="none" w:sz="0" w:space="0" w:color="auto"/>
        <w:left w:val="none" w:sz="0" w:space="0" w:color="auto"/>
        <w:bottom w:val="none" w:sz="0" w:space="0" w:color="auto"/>
        <w:right w:val="none" w:sz="0" w:space="0" w:color="auto"/>
      </w:divBdr>
    </w:div>
    <w:div w:id="1108549642">
      <w:bodyDiv w:val="1"/>
      <w:marLeft w:val="0"/>
      <w:marRight w:val="0"/>
      <w:marTop w:val="0"/>
      <w:marBottom w:val="0"/>
      <w:divBdr>
        <w:top w:val="none" w:sz="0" w:space="0" w:color="auto"/>
        <w:left w:val="none" w:sz="0" w:space="0" w:color="auto"/>
        <w:bottom w:val="none" w:sz="0" w:space="0" w:color="auto"/>
        <w:right w:val="none" w:sz="0" w:space="0" w:color="auto"/>
      </w:divBdr>
    </w:div>
    <w:div w:id="1109276911">
      <w:bodyDiv w:val="1"/>
      <w:marLeft w:val="0"/>
      <w:marRight w:val="0"/>
      <w:marTop w:val="0"/>
      <w:marBottom w:val="0"/>
      <w:divBdr>
        <w:top w:val="none" w:sz="0" w:space="0" w:color="auto"/>
        <w:left w:val="none" w:sz="0" w:space="0" w:color="auto"/>
        <w:bottom w:val="none" w:sz="0" w:space="0" w:color="auto"/>
        <w:right w:val="none" w:sz="0" w:space="0" w:color="auto"/>
      </w:divBdr>
    </w:div>
    <w:div w:id="1122846929">
      <w:bodyDiv w:val="1"/>
      <w:marLeft w:val="0"/>
      <w:marRight w:val="0"/>
      <w:marTop w:val="0"/>
      <w:marBottom w:val="0"/>
      <w:divBdr>
        <w:top w:val="none" w:sz="0" w:space="0" w:color="auto"/>
        <w:left w:val="none" w:sz="0" w:space="0" w:color="auto"/>
        <w:bottom w:val="none" w:sz="0" w:space="0" w:color="auto"/>
        <w:right w:val="none" w:sz="0" w:space="0" w:color="auto"/>
      </w:divBdr>
    </w:div>
    <w:div w:id="1235747371">
      <w:bodyDiv w:val="1"/>
      <w:marLeft w:val="0"/>
      <w:marRight w:val="0"/>
      <w:marTop w:val="0"/>
      <w:marBottom w:val="0"/>
      <w:divBdr>
        <w:top w:val="none" w:sz="0" w:space="0" w:color="auto"/>
        <w:left w:val="none" w:sz="0" w:space="0" w:color="auto"/>
        <w:bottom w:val="none" w:sz="0" w:space="0" w:color="auto"/>
        <w:right w:val="none" w:sz="0" w:space="0" w:color="auto"/>
      </w:divBdr>
    </w:div>
    <w:div w:id="1246496642">
      <w:bodyDiv w:val="1"/>
      <w:marLeft w:val="0"/>
      <w:marRight w:val="0"/>
      <w:marTop w:val="0"/>
      <w:marBottom w:val="0"/>
      <w:divBdr>
        <w:top w:val="none" w:sz="0" w:space="0" w:color="auto"/>
        <w:left w:val="none" w:sz="0" w:space="0" w:color="auto"/>
        <w:bottom w:val="none" w:sz="0" w:space="0" w:color="auto"/>
        <w:right w:val="none" w:sz="0" w:space="0" w:color="auto"/>
      </w:divBdr>
      <w:divsChild>
        <w:div w:id="1021131998">
          <w:marLeft w:val="0"/>
          <w:marRight w:val="0"/>
          <w:marTop w:val="0"/>
          <w:marBottom w:val="0"/>
          <w:divBdr>
            <w:top w:val="none" w:sz="0" w:space="0" w:color="auto"/>
            <w:left w:val="none" w:sz="0" w:space="0" w:color="auto"/>
            <w:bottom w:val="none" w:sz="0" w:space="0" w:color="auto"/>
            <w:right w:val="none" w:sz="0" w:space="0" w:color="auto"/>
          </w:divBdr>
        </w:div>
        <w:div w:id="870265666">
          <w:marLeft w:val="0"/>
          <w:marRight w:val="0"/>
          <w:marTop w:val="0"/>
          <w:marBottom w:val="0"/>
          <w:divBdr>
            <w:top w:val="none" w:sz="0" w:space="0" w:color="auto"/>
            <w:left w:val="none" w:sz="0" w:space="0" w:color="auto"/>
            <w:bottom w:val="none" w:sz="0" w:space="0" w:color="auto"/>
            <w:right w:val="none" w:sz="0" w:space="0" w:color="auto"/>
          </w:divBdr>
        </w:div>
        <w:div w:id="253784941">
          <w:marLeft w:val="0"/>
          <w:marRight w:val="0"/>
          <w:marTop w:val="0"/>
          <w:marBottom w:val="0"/>
          <w:divBdr>
            <w:top w:val="none" w:sz="0" w:space="0" w:color="auto"/>
            <w:left w:val="none" w:sz="0" w:space="0" w:color="auto"/>
            <w:bottom w:val="none" w:sz="0" w:space="0" w:color="auto"/>
            <w:right w:val="none" w:sz="0" w:space="0" w:color="auto"/>
          </w:divBdr>
        </w:div>
      </w:divsChild>
    </w:div>
    <w:div w:id="1312756677">
      <w:bodyDiv w:val="1"/>
      <w:marLeft w:val="0"/>
      <w:marRight w:val="0"/>
      <w:marTop w:val="0"/>
      <w:marBottom w:val="0"/>
      <w:divBdr>
        <w:top w:val="none" w:sz="0" w:space="0" w:color="auto"/>
        <w:left w:val="none" w:sz="0" w:space="0" w:color="auto"/>
        <w:bottom w:val="none" w:sz="0" w:space="0" w:color="auto"/>
        <w:right w:val="none" w:sz="0" w:space="0" w:color="auto"/>
      </w:divBdr>
    </w:div>
    <w:div w:id="1352604669">
      <w:bodyDiv w:val="1"/>
      <w:marLeft w:val="0"/>
      <w:marRight w:val="0"/>
      <w:marTop w:val="0"/>
      <w:marBottom w:val="0"/>
      <w:divBdr>
        <w:top w:val="none" w:sz="0" w:space="0" w:color="auto"/>
        <w:left w:val="none" w:sz="0" w:space="0" w:color="auto"/>
        <w:bottom w:val="none" w:sz="0" w:space="0" w:color="auto"/>
        <w:right w:val="none" w:sz="0" w:space="0" w:color="auto"/>
      </w:divBdr>
    </w:div>
    <w:div w:id="1360161410">
      <w:bodyDiv w:val="1"/>
      <w:marLeft w:val="0"/>
      <w:marRight w:val="0"/>
      <w:marTop w:val="0"/>
      <w:marBottom w:val="0"/>
      <w:divBdr>
        <w:top w:val="none" w:sz="0" w:space="0" w:color="auto"/>
        <w:left w:val="none" w:sz="0" w:space="0" w:color="auto"/>
        <w:bottom w:val="none" w:sz="0" w:space="0" w:color="auto"/>
        <w:right w:val="none" w:sz="0" w:space="0" w:color="auto"/>
      </w:divBdr>
    </w:div>
    <w:div w:id="1483304276">
      <w:bodyDiv w:val="1"/>
      <w:marLeft w:val="0"/>
      <w:marRight w:val="0"/>
      <w:marTop w:val="0"/>
      <w:marBottom w:val="0"/>
      <w:divBdr>
        <w:top w:val="none" w:sz="0" w:space="0" w:color="auto"/>
        <w:left w:val="none" w:sz="0" w:space="0" w:color="auto"/>
        <w:bottom w:val="none" w:sz="0" w:space="0" w:color="auto"/>
        <w:right w:val="none" w:sz="0" w:space="0" w:color="auto"/>
      </w:divBdr>
    </w:div>
    <w:div w:id="1495607032">
      <w:bodyDiv w:val="1"/>
      <w:marLeft w:val="0"/>
      <w:marRight w:val="0"/>
      <w:marTop w:val="0"/>
      <w:marBottom w:val="0"/>
      <w:divBdr>
        <w:top w:val="none" w:sz="0" w:space="0" w:color="auto"/>
        <w:left w:val="none" w:sz="0" w:space="0" w:color="auto"/>
        <w:bottom w:val="none" w:sz="0" w:space="0" w:color="auto"/>
        <w:right w:val="none" w:sz="0" w:space="0" w:color="auto"/>
      </w:divBdr>
    </w:div>
    <w:div w:id="1518887692">
      <w:bodyDiv w:val="1"/>
      <w:marLeft w:val="0"/>
      <w:marRight w:val="0"/>
      <w:marTop w:val="0"/>
      <w:marBottom w:val="0"/>
      <w:divBdr>
        <w:top w:val="none" w:sz="0" w:space="0" w:color="auto"/>
        <w:left w:val="none" w:sz="0" w:space="0" w:color="auto"/>
        <w:bottom w:val="none" w:sz="0" w:space="0" w:color="auto"/>
        <w:right w:val="none" w:sz="0" w:space="0" w:color="auto"/>
      </w:divBdr>
    </w:div>
    <w:div w:id="1521161312">
      <w:bodyDiv w:val="1"/>
      <w:marLeft w:val="0"/>
      <w:marRight w:val="0"/>
      <w:marTop w:val="0"/>
      <w:marBottom w:val="0"/>
      <w:divBdr>
        <w:top w:val="none" w:sz="0" w:space="0" w:color="auto"/>
        <w:left w:val="none" w:sz="0" w:space="0" w:color="auto"/>
        <w:bottom w:val="none" w:sz="0" w:space="0" w:color="auto"/>
        <w:right w:val="none" w:sz="0" w:space="0" w:color="auto"/>
      </w:divBdr>
    </w:div>
    <w:div w:id="1528173252">
      <w:bodyDiv w:val="1"/>
      <w:marLeft w:val="0"/>
      <w:marRight w:val="0"/>
      <w:marTop w:val="0"/>
      <w:marBottom w:val="0"/>
      <w:divBdr>
        <w:top w:val="none" w:sz="0" w:space="0" w:color="auto"/>
        <w:left w:val="none" w:sz="0" w:space="0" w:color="auto"/>
        <w:bottom w:val="none" w:sz="0" w:space="0" w:color="auto"/>
        <w:right w:val="none" w:sz="0" w:space="0" w:color="auto"/>
      </w:divBdr>
    </w:div>
    <w:div w:id="1549297559">
      <w:bodyDiv w:val="1"/>
      <w:marLeft w:val="0"/>
      <w:marRight w:val="0"/>
      <w:marTop w:val="0"/>
      <w:marBottom w:val="0"/>
      <w:divBdr>
        <w:top w:val="none" w:sz="0" w:space="0" w:color="auto"/>
        <w:left w:val="none" w:sz="0" w:space="0" w:color="auto"/>
        <w:bottom w:val="none" w:sz="0" w:space="0" w:color="auto"/>
        <w:right w:val="none" w:sz="0" w:space="0" w:color="auto"/>
      </w:divBdr>
    </w:div>
    <w:div w:id="1657757310">
      <w:bodyDiv w:val="1"/>
      <w:marLeft w:val="0"/>
      <w:marRight w:val="0"/>
      <w:marTop w:val="0"/>
      <w:marBottom w:val="0"/>
      <w:divBdr>
        <w:top w:val="none" w:sz="0" w:space="0" w:color="auto"/>
        <w:left w:val="none" w:sz="0" w:space="0" w:color="auto"/>
        <w:bottom w:val="none" w:sz="0" w:space="0" w:color="auto"/>
        <w:right w:val="none" w:sz="0" w:space="0" w:color="auto"/>
      </w:divBdr>
    </w:div>
    <w:div w:id="1797143407">
      <w:bodyDiv w:val="1"/>
      <w:marLeft w:val="0"/>
      <w:marRight w:val="0"/>
      <w:marTop w:val="0"/>
      <w:marBottom w:val="0"/>
      <w:divBdr>
        <w:top w:val="none" w:sz="0" w:space="0" w:color="auto"/>
        <w:left w:val="none" w:sz="0" w:space="0" w:color="auto"/>
        <w:bottom w:val="none" w:sz="0" w:space="0" w:color="auto"/>
        <w:right w:val="none" w:sz="0" w:space="0" w:color="auto"/>
      </w:divBdr>
    </w:div>
    <w:div w:id="1892495530">
      <w:bodyDiv w:val="1"/>
      <w:marLeft w:val="0"/>
      <w:marRight w:val="0"/>
      <w:marTop w:val="0"/>
      <w:marBottom w:val="0"/>
      <w:divBdr>
        <w:top w:val="none" w:sz="0" w:space="0" w:color="auto"/>
        <w:left w:val="none" w:sz="0" w:space="0" w:color="auto"/>
        <w:bottom w:val="none" w:sz="0" w:space="0" w:color="auto"/>
        <w:right w:val="none" w:sz="0" w:space="0" w:color="auto"/>
      </w:divBdr>
      <w:divsChild>
        <w:div w:id="902831880">
          <w:marLeft w:val="0"/>
          <w:marRight w:val="0"/>
          <w:marTop w:val="0"/>
          <w:marBottom w:val="0"/>
          <w:divBdr>
            <w:top w:val="none" w:sz="0" w:space="0" w:color="auto"/>
            <w:left w:val="none" w:sz="0" w:space="0" w:color="auto"/>
            <w:bottom w:val="none" w:sz="0" w:space="0" w:color="auto"/>
            <w:right w:val="none" w:sz="0" w:space="0" w:color="auto"/>
          </w:divBdr>
        </w:div>
        <w:div w:id="2143225225">
          <w:marLeft w:val="0"/>
          <w:marRight w:val="0"/>
          <w:marTop w:val="0"/>
          <w:marBottom w:val="0"/>
          <w:divBdr>
            <w:top w:val="none" w:sz="0" w:space="0" w:color="auto"/>
            <w:left w:val="none" w:sz="0" w:space="0" w:color="auto"/>
            <w:bottom w:val="none" w:sz="0" w:space="0" w:color="auto"/>
            <w:right w:val="none" w:sz="0" w:space="0" w:color="auto"/>
          </w:divBdr>
        </w:div>
        <w:div w:id="1408459812">
          <w:marLeft w:val="0"/>
          <w:marRight w:val="0"/>
          <w:marTop w:val="0"/>
          <w:marBottom w:val="0"/>
          <w:divBdr>
            <w:top w:val="none" w:sz="0" w:space="0" w:color="auto"/>
            <w:left w:val="none" w:sz="0" w:space="0" w:color="auto"/>
            <w:bottom w:val="none" w:sz="0" w:space="0" w:color="auto"/>
            <w:right w:val="none" w:sz="0" w:space="0" w:color="auto"/>
          </w:divBdr>
        </w:div>
      </w:divsChild>
    </w:div>
    <w:div w:id="1921715228">
      <w:bodyDiv w:val="1"/>
      <w:marLeft w:val="0"/>
      <w:marRight w:val="0"/>
      <w:marTop w:val="0"/>
      <w:marBottom w:val="0"/>
      <w:divBdr>
        <w:top w:val="none" w:sz="0" w:space="0" w:color="auto"/>
        <w:left w:val="none" w:sz="0" w:space="0" w:color="auto"/>
        <w:bottom w:val="none" w:sz="0" w:space="0" w:color="auto"/>
        <w:right w:val="none" w:sz="0" w:space="0" w:color="auto"/>
      </w:divBdr>
    </w:div>
    <w:div w:id="1936479440">
      <w:bodyDiv w:val="1"/>
      <w:marLeft w:val="0"/>
      <w:marRight w:val="0"/>
      <w:marTop w:val="0"/>
      <w:marBottom w:val="0"/>
      <w:divBdr>
        <w:top w:val="none" w:sz="0" w:space="0" w:color="auto"/>
        <w:left w:val="none" w:sz="0" w:space="0" w:color="auto"/>
        <w:bottom w:val="none" w:sz="0" w:space="0" w:color="auto"/>
        <w:right w:val="none" w:sz="0" w:space="0" w:color="auto"/>
      </w:divBdr>
    </w:div>
    <w:div w:id="20639424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2E3D4-D416-E242-BA44-12077B72E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8</Pages>
  <Words>1061</Words>
  <Characters>6051</Characters>
  <Application>Microsoft Macintosh Word</Application>
  <DocSecurity>0</DocSecurity>
  <Lines>50</Lines>
  <Paragraphs>14</Paragraphs>
  <ScaleCrop>false</ScaleCrop>
  <Company>umn</Company>
  <LinksUpToDate>false</LinksUpToDate>
  <CharactersWithSpaces>7098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然 添</dc:creator>
  <cp:keywords/>
  <dc:description/>
  <cp:lastModifiedBy>然 添</cp:lastModifiedBy>
  <cp:revision>45</cp:revision>
  <dcterms:created xsi:type="dcterms:W3CDTF">2016-03-06T23:38:00Z</dcterms:created>
  <dcterms:modified xsi:type="dcterms:W3CDTF">2016-04-07T18:17:00Z</dcterms:modified>
</cp:coreProperties>
</file>