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3426FD80" w:rsidR="001354FF" w:rsidRPr="001354FF" w:rsidRDefault="00C73B8F" w:rsidP="001354FF">
            <w:pPr>
              <w:widowControl/>
              <w:jc w:val="left"/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上述两个都自动补零，如果长度大于原来的数组。</w:t>
            </w: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13EC2A41" w:rsidR="00354152" w:rsidRDefault="002D4B80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</w:t>
            </w:r>
            <w:r w:rsidR="00354152">
              <w:rPr>
                <w:rFonts w:ascii="Arial" w:eastAsia="Heiti SC Light" w:hAnsi="Arial" w:cs="Arial"/>
                <w:kern w:val="0"/>
                <w:sz w:val="28"/>
                <w:szCs w:val="28"/>
              </w:rPr>
              <w:t>tring</w:t>
            </w:r>
            <w:proofErr w:type="gramEnd"/>
            <w:r w:rsidR="0035415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="00354152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="0035415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 w:rsidR="00354152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="0035415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212428D3" w14:textId="77777777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  <w:r w:rsidR="00924D7E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；</w:t>
            </w:r>
          </w:p>
          <w:p w14:paraId="79306C72" w14:textId="043BD5C1" w:rsidR="00924D7E" w:rsidRPr="00924D7E" w:rsidRDefault="00924D7E" w:rsidP="00A71C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不能被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修饰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，但是一个静态类代表其方法或者字段都是静态的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6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</w:p>
        </w:tc>
      </w:tr>
    </w:tbl>
    <w:p w14:paraId="2B569DB7" w14:textId="5D82D2D4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string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trim()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734B2" w14:paraId="4BDB8A04" w14:textId="77777777" w:rsidTr="004734B2">
        <w:tc>
          <w:tcPr>
            <w:tcW w:w="8516" w:type="dxa"/>
          </w:tcPr>
          <w:p w14:paraId="10E8BE5C" w14:textId="2865F1A7" w:rsidR="004734B2" w:rsidRPr="004734B2" w:rsidRDefault="004734B2" w:rsidP="004734B2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str.trim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将字符串的头和尾部的空格去掉，注意其有返回值的，因此如果要处理愿字符串需要：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str.trim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();</w:t>
            </w:r>
          </w:p>
        </w:tc>
      </w:tr>
    </w:tbl>
    <w:p w14:paraId="466BAA21" w14:textId="1E188609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中初始化的问题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2A0B" w14:paraId="72E028B8" w14:textId="77777777" w:rsidTr="00EF2A0B">
        <w:tc>
          <w:tcPr>
            <w:tcW w:w="8516" w:type="dxa"/>
          </w:tcPr>
          <w:p w14:paraId="3F6C6F78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0</w:t>
            </w:r>
          </w:p>
          <w:p w14:paraId="0BF316CD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 -&gt; false</w:t>
            </w:r>
          </w:p>
          <w:p w14:paraId="171DF22B" w14:textId="5A39CC51" w:rsidR="00A850EE" w:rsidRDefault="00A850EE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 -&gt; 0.0</w:t>
            </w:r>
          </w:p>
        </w:tc>
      </w:tr>
    </w:tbl>
    <w:p w14:paraId="7FB6DEF5" w14:textId="35F923FF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对邻接链表的初始化问题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 w:rsidR="00F431C1">
        <w:rPr>
          <w:rFonts w:ascii="Arial" w:eastAsia="Heiti SC Light" w:hAnsi="Arial" w:cs="Arial" w:hint="eastAsia"/>
          <w:kern w:val="0"/>
          <w:sz w:val="28"/>
          <w:szCs w:val="28"/>
        </w:rPr>
        <w:t>不管那种发放，都需要先定义，再初始化每个元素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C28B6" w14:paraId="61934422" w14:textId="77777777" w:rsidTr="00BC28B6">
        <w:tc>
          <w:tcPr>
            <w:tcW w:w="8516" w:type="dxa"/>
          </w:tcPr>
          <w:p w14:paraId="077130B1" w14:textId="6705400B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1: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采用数组：先定义，再初始化</w:t>
            </w:r>
          </w:p>
          <w:p w14:paraId="5A555D0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&lt;Integer&gt;[] res =</w:t>
            </w:r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 xml:space="preserve"> new </w:t>
            </w:r>
            <w:proofErr w:type="spellStart"/>
            <w:proofErr w:type="gramStart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[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5];</w:t>
            </w:r>
          </w:p>
          <w:p w14:paraId="00B7538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for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=0;i&lt;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res.length;i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++)</w:t>
            </w:r>
          </w:p>
          <w:p w14:paraId="58DA7AB9" w14:textId="5D1772A4" w:rsid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>{</w:t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[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] = new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&lt;Integer&gt;();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}</w:t>
            </w:r>
          </w:p>
          <w:p w14:paraId="521E1857" w14:textId="4C4C2880" w:rsidR="00155255" w:rsidRDefault="00155255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来存取：</w:t>
            </w:r>
          </w:p>
          <w:p w14:paraId="38B13450" w14:textId="534B558D" w:rsidR="00155255" w:rsidRDefault="00155255" w:rsidP="00155255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Map&lt;Integer, List&lt;Integer&gt;&gt; </w:t>
            </w:r>
            <w:proofErr w:type="spellStart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;</w:t>
            </w:r>
          </w:p>
          <w:p w14:paraId="333B77BE" w14:textId="77777777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&lt;Integer, List&lt;Integer&gt;&gt;();</w:t>
            </w:r>
          </w:p>
          <w:p w14:paraId="0B6D70CB" w14:textId="49AAC158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(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= 1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&lt;=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number_of_vertices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++)</w:t>
            </w:r>
          </w:p>
          <w:p w14:paraId="008CDB24" w14:textId="351CAC3D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{</w:t>
            </w:r>
          </w:p>
          <w:p w14:paraId="36BF9AD1" w14:textId="1934105A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Adjacency_</w:t>
            </w: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List.put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,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LinkedList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B3A368C" w14:textId="4B6DEB7B" w:rsidR="00155255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}</w:t>
            </w:r>
          </w:p>
          <w:p w14:paraId="32196EC5" w14:textId="0A1C9E85" w:rsid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3: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来存储：</w:t>
            </w:r>
          </w:p>
          <w:p w14:paraId="1E5B02F7" w14:textId="2BBDC6CB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 res2 = new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&lt;Integer&gt;&gt;();</w:t>
            </w:r>
          </w:p>
          <w:p w14:paraId="248D746E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=0;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&lt;5;i++)</w:t>
            </w:r>
          </w:p>
          <w:p w14:paraId="61B86A5D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{</w:t>
            </w:r>
          </w:p>
          <w:p w14:paraId="7AD559C8" w14:textId="2960E494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res2.add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(new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6FA0493" w14:textId="65E2525A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}</w:t>
            </w:r>
          </w:p>
          <w:p w14:paraId="7A77D0D4" w14:textId="77C750DD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F9FAF4"/>
                <w:kern w:val="0"/>
                <w:sz w:val="28"/>
                <w:szCs w:val="28"/>
              </w:rPr>
              <w:t>}</w:t>
            </w:r>
          </w:p>
        </w:tc>
      </w:tr>
    </w:tbl>
    <w:p w14:paraId="5F4C9955" w14:textId="25C97862" w:rsidR="00361799" w:rsidRDefault="00361799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构造函数中带参数的构造方</w:t>
      </w:r>
      <w:r w:rsidR="004F5306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法</w:t>
      </w:r>
      <w:r w:rsidR="004F5306"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1799" w14:paraId="1F9E63AA" w14:textId="77777777" w:rsidTr="00361799">
        <w:tc>
          <w:tcPr>
            <w:tcW w:w="8516" w:type="dxa"/>
          </w:tcPr>
          <w:p w14:paraId="43C9CFD0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&lt;Integer&gt; cur = new </w:t>
            </w: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&lt;&gt;(5);</w:t>
            </w:r>
          </w:p>
          <w:p w14:paraId="47CCCF47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注意此时的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5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是实现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底层数组数组的</w:t>
            </w:r>
            <w:r w:rsidRPr="009737FC">
              <w:rPr>
                <w:rFonts w:ascii="Times New Roman" w:eastAsia="Heiti SC Light" w:hAnsi="Times New Roman" w:cs="Times New Roman" w:hint="eastAsia"/>
                <w:b/>
                <w:color w:val="FF6600"/>
                <w:kern w:val="0"/>
                <w:sz w:val="26"/>
                <w:szCs w:val="28"/>
              </w:rPr>
              <w:t>初始容量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，但是此时的</w:t>
            </w:r>
          </w:p>
          <w:p w14:paraId="1497D3A0" w14:textId="0783EA8D" w:rsidR="00361799" w:rsidRDefault="00361799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cur.size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()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仍然是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0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；而且尽是初始容量，对于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load factor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大于某一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thresh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值，仍然要扩充容量。</w:t>
            </w:r>
          </w:p>
        </w:tc>
      </w:tr>
    </w:tbl>
    <w:p w14:paraId="02F897E9" w14:textId="1D5F0C9A" w:rsidR="00361799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NIO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IO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5306" w14:paraId="7A9E2C6A" w14:textId="77777777" w:rsidTr="004F5306">
        <w:tc>
          <w:tcPr>
            <w:tcW w:w="8516" w:type="dxa"/>
          </w:tcPr>
          <w:p w14:paraId="3D23E753" w14:textId="74EDDA93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详细的解读：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http://blog.csdn.net/shimiso/article/details/24990499</w:t>
            </w:r>
          </w:p>
          <w:p w14:paraId="700038F8" w14:textId="539671F6" w:rsid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是在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jdk1.4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开始使用的，它既可以说成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“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新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I/O”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，也可以说成非阻塞式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。下面是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的工作原理：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1.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由一个专门的线程来处理所有的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IO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事件，并负责分发。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2.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事件驱动机制：事件到的时候触发，而不是同步的去监视事件。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3.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线程通讯：线程之间通过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wait,notify</w:t>
            </w:r>
            <w:proofErr w:type="spellEnd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等方式通讯。保证每次上下文切换都是有意义的。减少无谓的线程切换。</w:t>
            </w:r>
          </w:p>
          <w:p w14:paraId="4D9ECB8C" w14:textId="34BFDD94" w:rsidR="004F5306" w:rsidRP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典型的例子：饭店招待服务员的例子</w:t>
            </w:r>
          </w:p>
          <w:p w14:paraId="5FDE9F9D" w14:textId="6C02A940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7A6BCF27" w14:textId="496FEE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中怎样得到特定的输出形式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</w:t>
      </w:r>
      <w:r>
        <w:rPr>
          <w:rFonts w:ascii="Arial" w:eastAsia="Heiti SC Light" w:hAnsi="Arial" w:cs="Arial"/>
          <w:kern w:val="0"/>
          <w:sz w:val="28"/>
          <w:szCs w:val="28"/>
        </w:rPr>
        <w:t>(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小数点后保留两位有效数字</w:t>
      </w:r>
      <w:r>
        <w:rPr>
          <w:rFonts w:ascii="Arial" w:eastAsia="Heiti SC Light" w:hAnsi="Arial" w:cs="Arial"/>
          <w:kern w:val="0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E6D75" w14:paraId="3A24114D" w14:textId="77777777" w:rsidTr="00EE6D75">
        <w:tc>
          <w:tcPr>
            <w:tcW w:w="8516" w:type="dxa"/>
          </w:tcPr>
          <w:p w14:paraId="33C2490A" w14:textId="77777777" w:rsidR="00EE6D75" w:rsidRDefault="00EE6D75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EE6D7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java.text.DecimalFormat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类：</w:t>
            </w:r>
          </w:p>
          <w:p w14:paraId="3F0885CD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test1 = 10;</w:t>
            </w:r>
          </w:p>
          <w:p w14:paraId="4501CD82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long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test2 = 7;</w:t>
            </w:r>
          </w:p>
          <w:p w14:paraId="37C7B881" w14:textId="236FA3B6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float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test3 = 15.4f;</w:t>
            </w:r>
          </w:p>
          <w:p w14:paraId="03FE0150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"#.00");</w:t>
            </w:r>
          </w:p>
          <w:p w14:paraId="42850260" w14:textId="0AF49919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(test1));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//10.00</w:t>
            </w:r>
          </w:p>
          <w:p w14:paraId="03B8EC14" w14:textId="1552CD44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(test2));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//7.00</w:t>
            </w:r>
          </w:p>
          <w:p w14:paraId="309AB525" w14:textId="3399258C" w:rsidR="00EE6D75" w:rsidRPr="00EE6D75" w:rsidRDefault="00EE6D75" w:rsidP="00EE6D75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(test3));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//15.40</w:t>
            </w:r>
          </w:p>
        </w:tc>
      </w:tr>
    </w:tbl>
    <w:p w14:paraId="53641F69" w14:textId="77777777" w:rsidR="004B2E69" w:rsidRDefault="0065653D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中怎样得某个范围内的随机数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：例如产生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10-30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之间的随机数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2E69" w14:paraId="6F45117F" w14:textId="77777777" w:rsidTr="004B2E69">
        <w:tc>
          <w:tcPr>
            <w:tcW w:w="8516" w:type="dxa"/>
          </w:tcPr>
          <w:p w14:paraId="33D288D9" w14:textId="77777777" w:rsidR="004B2E69" w:rsidRDefault="004B2E69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使用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nextInt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bound)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的变形：</w:t>
            </w:r>
          </w:p>
          <w:p w14:paraId="2A5773D1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//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the 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value for the given bound</w:t>
            </w:r>
          </w:p>
          <w:p w14:paraId="7802E008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static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left,int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right)</w:t>
            </w:r>
          </w:p>
          <w:p w14:paraId="21597B35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00D8741A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Random(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0AEAC6BD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gap = right -left + 1;</w:t>
            </w:r>
          </w:p>
          <w:p w14:paraId="6BD70A77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random.nextInt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Integer.MAX_VALUE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)%gap + left;</w:t>
            </w:r>
          </w:p>
          <w:p w14:paraId="12EA7565" w14:textId="77777777" w:rsidR="004B2E69" w:rsidRDefault="004B2E69" w:rsidP="004B2E6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381DEE20" w14:textId="457CA93C" w:rsidR="008C6CE0" w:rsidRDefault="008C6CE0" w:rsidP="004B2E6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8C6CE0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注意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：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里面的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nextInt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bound)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是产生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bound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的正数，其中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bound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exclusive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的。</w:t>
            </w:r>
          </w:p>
        </w:tc>
      </w:tr>
    </w:tbl>
    <w:p w14:paraId="662E91E1" w14:textId="409C9D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2732F1C" w14:textId="77777777" w:rsidR="004F5306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888892A" w14:textId="77777777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DDABA86" w14:textId="77777777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EDEEC99" w14:textId="77777777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F2A04D4" w14:textId="77777777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A0807D8" w14:textId="47B6679C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中自定义一个可以比较的类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6AEA" w14:paraId="4E92DF4E" w14:textId="77777777" w:rsidTr="005C6AEA">
        <w:tc>
          <w:tcPr>
            <w:tcW w:w="8516" w:type="dxa"/>
          </w:tcPr>
          <w:p w14:paraId="05F9ABA2" w14:textId="7777777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例如设计一个演员类，其中包括身高，体重，编号，并且要求能够按照演员的体重排序：</w:t>
            </w:r>
          </w:p>
          <w:p w14:paraId="0DF25873" w14:textId="41D65FE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Comparable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接口：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compareto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(T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0BD1C6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private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Comparable&lt;Actor&gt;{</w:t>
            </w:r>
          </w:p>
          <w:p w14:paraId="61F673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46BCD36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5506D9B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Actor(</w:t>
            </w:r>
            <w:proofErr w:type="spellStart"/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w,int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h){</w:t>
            </w:r>
          </w:p>
          <w:p w14:paraId="02DAAC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=w;</w:t>
            </w:r>
          </w:p>
          <w:p w14:paraId="1A1B699B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=h;</w:t>
            </w:r>
          </w:p>
          <w:p w14:paraId="28AF2FDC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63CBDF8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FF66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compareTo</w:t>
            </w:r>
            <w:proofErr w:type="spellEnd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 xml:space="preserve">(Actor o)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1F4AA79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(weight&gt;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</w:t>
            </w:r>
          </w:p>
          <w:p w14:paraId="0E0B2C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1;</w:t>
            </w:r>
          </w:p>
          <w:p w14:paraId="5DBC1D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(weight&lt;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 {</w:t>
            </w:r>
          </w:p>
          <w:p w14:paraId="14B9A31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-1;</w:t>
            </w:r>
          </w:p>
          <w:p w14:paraId="30B1A615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}else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2A3D447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o.height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-height;</w:t>
            </w:r>
          </w:p>
          <w:p w14:paraId="0B78D5C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}</w:t>
            </w:r>
          </w:p>
          <w:p w14:paraId="35AE55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7C07E69C" w14:textId="2CA17067" w:rsid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</w:t>
            </w:r>
          </w:p>
          <w:p w14:paraId="5626E163" w14:textId="77777777" w:rsidR="005C6AEA" w:rsidRP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</w:p>
          <w:p w14:paraId="6ECCEB5E" w14:textId="2D394956" w:rsidR="005C6AEA" w:rsidRDefault="005C6AEA" w:rsidP="005C6AE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Comparator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: compare(T t1,T t2)</w:t>
            </w:r>
          </w:p>
          <w:p w14:paraId="4B86B3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public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 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people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Comparator&lt;people&gt;{//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体重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\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身高从小到大</w:t>
            </w:r>
          </w:p>
          <w:p w14:paraId="09A64DC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;</w:t>
            </w:r>
          </w:p>
          <w:p w14:paraId="4C01C14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7A60844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63C0711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@Override</w:t>
            </w:r>
          </w:p>
          <w:p w14:paraId="68BE4CA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b/>
                <w:color w:val="FF6600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compare(people o1, people o2)</w:t>
            </w:r>
            <w:r w:rsidRPr="005C6AEA">
              <w:rPr>
                <w:rFonts w:ascii="Courier" w:hAnsi="Courier" w:cs="Courier"/>
                <w:b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678F745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// TODO Auto-generated method stub</w:t>
            </w:r>
          </w:p>
          <w:p w14:paraId="056F070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(o1.weight!=o2.weight)</w:t>
            </w:r>
          </w:p>
          <w:p w14:paraId="0F6C32D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o1.weight-o2.weight;</w:t>
            </w:r>
          </w:p>
          <w:p w14:paraId="44E8140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else</w:t>
            </w:r>
            <w:proofErr w:type="gramEnd"/>
          </w:p>
          <w:p w14:paraId="16558F9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o2.height-o1.height;</w:t>
            </w:r>
          </w:p>
          <w:p w14:paraId="6B73348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} </w:t>
            </w:r>
          </w:p>
          <w:p w14:paraId="4328BBA0" w14:textId="7777777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59973EA6" w14:textId="77777777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注意如果是从小到大排序，对应：</w:t>
            </w:r>
          </w:p>
          <w:p w14:paraId="1EE7A8C0" w14:textId="77777777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compare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(object o){</w:t>
            </w:r>
          </w:p>
          <w:p w14:paraId="18E89669" w14:textId="200B534A" w:rsidR="007C0DEC" w:rsidRPr="007C0DEC" w:rsidRDefault="007C0DEC" w:rsidP="004734B2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 if(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this.count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&lt; 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o.count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) return -1;//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从小到大</w:t>
            </w:r>
          </w:p>
          <w:p w14:paraId="37E3B725" w14:textId="40ED5B91" w:rsidR="007C0DEC" w:rsidRPr="007C0DEC" w:rsidRDefault="007C0DEC" w:rsidP="004734B2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 xml:space="preserve">  </w:t>
            </w: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if(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this.count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&lt; 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o.count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) return 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1</w:t>
            </w: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;//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从大到小</w:t>
            </w:r>
          </w:p>
          <w:p w14:paraId="3E549989" w14:textId="1CC2FE0D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}</w:t>
            </w:r>
          </w:p>
        </w:tc>
      </w:tr>
    </w:tbl>
    <w:p w14:paraId="3BB193D4" w14:textId="77777777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2536FF5" w14:textId="03CEB4A4" w:rsidR="00B05FB2" w:rsidRDefault="00B05FB2" w:rsidP="00B05F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中怎样取出一个数组的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sub array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5FB2" w14:paraId="032F2287" w14:textId="77777777" w:rsidTr="00B05FB2">
        <w:tc>
          <w:tcPr>
            <w:tcW w:w="8516" w:type="dxa"/>
          </w:tcPr>
          <w:p w14:paraId="7A33D1EF" w14:textId="77777777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中，数组代表的就是第一个元素的指针，因此可以在穿参数的时候传递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print(A+2),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表示指针已经移到第三个位置了。</w:t>
            </w:r>
          </w:p>
          <w:p w14:paraId="200D1578" w14:textId="77777777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java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中却不可以这样做，主要原因是此时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是引用了，要实现同样的效果，需要自定义起始和结束的位置，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fromindex,toindex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.</w:t>
            </w:r>
          </w:p>
          <w:p w14:paraId="1B4D652D" w14:textId="29E734F4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或者，同效果的，使用</w:t>
            </w:r>
            <w:proofErr w:type="spellStart"/>
            <w:r w:rsidRPr="00091B92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Arrays.copyOfRange</w:t>
            </w:r>
            <w:proofErr w:type="spellEnd"/>
            <w:r w:rsidRPr="00091B92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(arr,index1,index2).</w:t>
            </w:r>
          </w:p>
        </w:tc>
      </w:tr>
    </w:tbl>
    <w:p w14:paraId="2BF4BCAA" w14:textId="77777777" w:rsidR="00B05FB2" w:rsidRDefault="00B05FB2" w:rsidP="00B05F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14F79EF" w14:textId="48E8F1E1" w:rsidR="002F6CDC" w:rsidRDefault="002F6CDC" w:rsidP="002F6CDC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toArray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F6CDC" w14:paraId="0FDDFCAE" w14:textId="77777777" w:rsidTr="002F6CDC">
        <w:tc>
          <w:tcPr>
            <w:tcW w:w="8516" w:type="dxa"/>
          </w:tcPr>
          <w:p w14:paraId="39A5FF99" w14:textId="5002BE6A" w:rsidR="002F6CDC" w:rsidRDefault="002F6CDC" w:rsidP="002F6CDC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toArray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():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返回的是一个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</w:t>
            </w:r>
          </w:p>
          <w:p w14:paraId="7731E3F2" w14:textId="4787B55A" w:rsidR="002F6CDC" w:rsidRDefault="002F6CDC" w:rsidP="002F6CDC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toArray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(T[] a):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返回指定类型的数组</w:t>
            </w:r>
            <w:r w:rsidR="00B323D9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B323D9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很不好用</w:t>
            </w:r>
            <w:r w:rsidR="00B323D9">
              <w:rPr>
                <w:rFonts w:ascii="Arial" w:eastAsia="Heiti SC Light" w:hAnsi="Arial" w:cs="Arial"/>
                <w:kern w:val="0"/>
                <w:sz w:val="28"/>
                <w:szCs w:val="28"/>
              </w:rPr>
              <w:t>:</w:t>
            </w:r>
          </w:p>
          <w:p w14:paraId="00B12183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ArrayList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&lt;String&gt; l1 = new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ArrayList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&lt;&gt;();</w:t>
            </w:r>
          </w:p>
          <w:p w14:paraId="265F5836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("a");</w:t>
            </w:r>
          </w:p>
          <w:p w14:paraId="32C7DD3F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("b");</w:t>
            </w:r>
          </w:p>
          <w:p w14:paraId="387F7FC2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("c");</w:t>
            </w:r>
          </w:p>
          <w:p w14:paraId="0E550AB6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  <w:t>String [] res = {"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String","String","String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"};</w:t>
            </w:r>
          </w:p>
          <w:p w14:paraId="6F88A003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res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 = l1.toArray(res);</w:t>
            </w:r>
          </w:p>
          <w:p w14:paraId="57205EB4" w14:textId="676F8042" w:rsidR="00B323D9" w:rsidRDefault="00B323D9" w:rsidP="00B323D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for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tmp:res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)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System.out.print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tmp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 +  " ");</w:t>
            </w:r>
          </w:p>
        </w:tc>
      </w:tr>
    </w:tbl>
    <w:p w14:paraId="2B942193" w14:textId="77777777" w:rsidR="002F6CDC" w:rsidRDefault="002F6CDC" w:rsidP="002F6CDC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934DDF3" w14:textId="73817C60" w:rsidR="00C834A5" w:rsidRDefault="00C834A5" w:rsidP="00C834A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e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num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834A5" w14:paraId="0FAA8785" w14:textId="77777777" w:rsidTr="00C834A5">
        <w:tc>
          <w:tcPr>
            <w:tcW w:w="8516" w:type="dxa"/>
          </w:tcPr>
          <w:p w14:paraId="7D1E7FD3" w14:textId="77777777" w:rsidR="00C834A5" w:rsidRDefault="00C834A5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基本使用：</w:t>
            </w:r>
          </w:p>
          <w:p w14:paraId="6FE44BF0" w14:textId="77777777" w:rsidR="00C834A5" w:rsidRDefault="00C834A5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Season{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Sring</w:t>
            </w:r>
            <w:proofErr w:type="spellEnd"/>
            <w:r w:rsidRPr="00C834A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Summer</w:t>
            </w:r>
            <w:r w:rsidRPr="00C834A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Fall</w:t>
            </w:r>
            <w:r w:rsidRPr="00C834A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Winter}</w:t>
            </w:r>
          </w:p>
          <w:p w14:paraId="57009CE7" w14:textId="77777777" w:rsidR="00F916A2" w:rsidRDefault="00F916A2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当然可以在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类型上做更多的事，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继承与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java.lang.Enum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类，因此他不能继承其他类了，但是可以实现多个接口，另外，</w:t>
            </w:r>
          </w:p>
          <w:p w14:paraId="7AAD8B0C" w14:textId="08D8364B" w:rsidR="00F916A2" w:rsidRPr="00F916A2" w:rsidRDefault="00F916A2" w:rsidP="00F916A2">
            <w:pPr>
              <w:widowControl/>
              <w:numPr>
                <w:ilvl w:val="0"/>
                <w:numId w:val="1"/>
              </w:numPr>
              <w:shd w:val="clear" w:color="auto" w:fill="FFFFFF"/>
              <w:spacing w:line="360" w:lineRule="atLeast"/>
              <w:ind w:left="0"/>
              <w:jc w:val="left"/>
              <w:textAlignment w:val="baseline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enum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类型不支持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public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和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protected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修饰符的构造方法，因此构造函数一定要是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private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或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friendly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的。也正因为如此，所以枚举对象是无法在程序中通过直接调用其构造方法来初始化的。</w:t>
            </w:r>
          </w:p>
          <w:p w14:paraId="6EBC541A" w14:textId="1329D484" w:rsidR="00F916A2" w:rsidRPr="00F916A2" w:rsidRDefault="00F916A2" w:rsidP="00F916A2"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tLeast"/>
              <w:ind w:left="0"/>
              <w:jc w:val="left"/>
              <w:textAlignment w:val="baseline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2: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定义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类型时候，如果是简单类型，那么最后一个枚举值后不用跟任何一个符号；但如果有定制方法，那么最后一个枚举值与后面代码要用分号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';'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隔开，不能用逗号或空格。</w:t>
            </w:r>
          </w:p>
          <w:p w14:paraId="49F35651" w14:textId="636A5AE7" w:rsidR="00F916A2" w:rsidRPr="00F916A2" w:rsidRDefault="00F916A2" w:rsidP="00F916A2">
            <w:pPr>
              <w:widowControl/>
              <w:numPr>
                <w:ilvl w:val="0"/>
                <w:numId w:val="3"/>
              </w:numPr>
              <w:shd w:val="clear" w:color="auto" w:fill="FFFFFF"/>
              <w:spacing w:line="360" w:lineRule="atLeast"/>
              <w:ind w:left="0"/>
              <w:jc w:val="left"/>
              <w:textAlignment w:val="baseline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3: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由于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类型的值实际上是通过运行期构造出对象来表示的，所以在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cluster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环境下，每个虚拟机都会构造出一个同义的枚举对象。因而在做比较操作时候就需要注意，如果直接通过使用等号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 ‘ == ’ )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操作符，这些看似一样的枚举值一定不相等，因为这不是同一个对象实例。</w:t>
            </w:r>
          </w:p>
          <w:p w14:paraId="022E4DE0" w14:textId="77777777" w:rsidR="00F916A2" w:rsidRDefault="00F916A2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7C7E1B85" w14:textId="77777777" w:rsidR="00F916A2" w:rsidRDefault="00F916A2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A0468F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总结：</w:t>
            </w:r>
            <w:bookmarkStart w:id="0" w:name="_GoBack"/>
            <w:proofErr w:type="spellStart"/>
            <w:r w:rsidRPr="00B95E2B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enum</w:t>
            </w:r>
            <w:proofErr w:type="spellEnd"/>
            <w:r w:rsidRPr="00B95E2B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类就是</w:t>
            </w:r>
            <w:r w:rsidRPr="00B95E2B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field</w:t>
            </w:r>
            <w:r w:rsidRPr="00B95E2B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是本身实例的类，并且构造函数是私有的（只供内部使用）的类</w:t>
            </w:r>
            <w:bookmarkEnd w:id="0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，可以在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上使用一般的类的方法，但是注意上述三个注意点。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还可以实现单例模式！</w:t>
            </w:r>
          </w:p>
          <w:p w14:paraId="64B505C0" w14:textId="2F58A469" w:rsidR="00A0468F" w:rsidRDefault="00A0468F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能使用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考虑使用他！！</w:t>
            </w:r>
          </w:p>
        </w:tc>
      </w:tr>
    </w:tbl>
    <w:p w14:paraId="498D5FCB" w14:textId="77777777" w:rsidR="00C834A5" w:rsidRDefault="00C834A5" w:rsidP="00C834A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3AD174D" w14:textId="60BB79EA" w:rsidR="00246259" w:rsidRDefault="00246259" w:rsidP="00246259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函数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6259" w14:paraId="45F55B71" w14:textId="77777777" w:rsidTr="00246259">
        <w:tc>
          <w:tcPr>
            <w:tcW w:w="8516" w:type="dxa"/>
          </w:tcPr>
          <w:p w14:paraId="4A508ABB" w14:textId="3283847B" w:rsidR="00246259" w:rsidRDefault="00246259" w:rsidP="0024625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fill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函数只</w:t>
            </w:r>
            <w:r w:rsidR="00B3722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针对一维的数组</w:t>
            </w:r>
            <w:r w:rsidR="00B37222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B3722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以下的代码是错误的：</w:t>
            </w:r>
          </w:p>
          <w:p w14:paraId="36613FE7" w14:textId="77777777" w:rsidR="00B37222" w:rsidRDefault="00B37222" w:rsidP="0024625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[3][4];</w:t>
            </w:r>
          </w:p>
          <w:p w14:paraId="5DC0BBE6" w14:textId="407E72D2" w:rsidR="00B37222" w:rsidRDefault="00B37222" w:rsidP="0024625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res,2);</w:t>
            </w:r>
          </w:p>
        </w:tc>
      </w:tr>
    </w:tbl>
    <w:p w14:paraId="1340E429" w14:textId="77777777" w:rsidR="00246259" w:rsidRDefault="00246259" w:rsidP="0024625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5EE8"/>
    <w:multiLevelType w:val="multilevel"/>
    <w:tmpl w:val="6DC0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91B92"/>
    <w:rsid w:val="000C2C9B"/>
    <w:rsid w:val="001057A7"/>
    <w:rsid w:val="001354FF"/>
    <w:rsid w:val="00155255"/>
    <w:rsid w:val="001A4910"/>
    <w:rsid w:val="001E1D3C"/>
    <w:rsid w:val="001F585F"/>
    <w:rsid w:val="00246259"/>
    <w:rsid w:val="00274657"/>
    <w:rsid w:val="002A27EB"/>
    <w:rsid w:val="002D4B80"/>
    <w:rsid w:val="002F6CDC"/>
    <w:rsid w:val="00312141"/>
    <w:rsid w:val="00321C19"/>
    <w:rsid w:val="00354152"/>
    <w:rsid w:val="00361799"/>
    <w:rsid w:val="003A2BE2"/>
    <w:rsid w:val="004734B2"/>
    <w:rsid w:val="00481551"/>
    <w:rsid w:val="004B2E69"/>
    <w:rsid w:val="004D117A"/>
    <w:rsid w:val="004F5306"/>
    <w:rsid w:val="004F6EC5"/>
    <w:rsid w:val="005276EA"/>
    <w:rsid w:val="0056487E"/>
    <w:rsid w:val="005704BF"/>
    <w:rsid w:val="005C6AEA"/>
    <w:rsid w:val="006123C8"/>
    <w:rsid w:val="00615C5A"/>
    <w:rsid w:val="0065653D"/>
    <w:rsid w:val="00674A88"/>
    <w:rsid w:val="006B3F88"/>
    <w:rsid w:val="006E04B1"/>
    <w:rsid w:val="0070782B"/>
    <w:rsid w:val="0074299E"/>
    <w:rsid w:val="007950C0"/>
    <w:rsid w:val="007C0DEC"/>
    <w:rsid w:val="008238F5"/>
    <w:rsid w:val="00851CE8"/>
    <w:rsid w:val="008C6CE0"/>
    <w:rsid w:val="009113D7"/>
    <w:rsid w:val="00924D7E"/>
    <w:rsid w:val="009737FC"/>
    <w:rsid w:val="009A1A97"/>
    <w:rsid w:val="00A0468F"/>
    <w:rsid w:val="00A200C6"/>
    <w:rsid w:val="00A71C97"/>
    <w:rsid w:val="00A764A1"/>
    <w:rsid w:val="00A850EE"/>
    <w:rsid w:val="00AB116D"/>
    <w:rsid w:val="00B05FB2"/>
    <w:rsid w:val="00B30D6D"/>
    <w:rsid w:val="00B323D9"/>
    <w:rsid w:val="00B37222"/>
    <w:rsid w:val="00B62DFB"/>
    <w:rsid w:val="00B875C5"/>
    <w:rsid w:val="00B95E2B"/>
    <w:rsid w:val="00BC28B6"/>
    <w:rsid w:val="00C7027A"/>
    <w:rsid w:val="00C73B8F"/>
    <w:rsid w:val="00C82A89"/>
    <w:rsid w:val="00C834A5"/>
    <w:rsid w:val="00CD0352"/>
    <w:rsid w:val="00D23C44"/>
    <w:rsid w:val="00D47AAA"/>
    <w:rsid w:val="00DB79B8"/>
    <w:rsid w:val="00DF59CE"/>
    <w:rsid w:val="00E013E3"/>
    <w:rsid w:val="00EA2A5F"/>
    <w:rsid w:val="00EA4031"/>
    <w:rsid w:val="00EB403B"/>
    <w:rsid w:val="00EC2C89"/>
    <w:rsid w:val="00EE6D75"/>
    <w:rsid w:val="00EF2A0B"/>
    <w:rsid w:val="00F431C1"/>
    <w:rsid w:val="00F6653A"/>
    <w:rsid w:val="00F9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mportnew.com/17232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1429</Words>
  <Characters>8151</Characters>
  <Application>Microsoft Macintosh Word</Application>
  <DocSecurity>0</DocSecurity>
  <Lines>67</Lines>
  <Paragraphs>19</Paragraphs>
  <ScaleCrop>false</ScaleCrop>
  <Company>umn</Company>
  <LinksUpToDate>false</LinksUpToDate>
  <CharactersWithSpaces>9561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73</cp:revision>
  <dcterms:created xsi:type="dcterms:W3CDTF">2016-02-13T17:53:00Z</dcterms:created>
  <dcterms:modified xsi:type="dcterms:W3CDTF">2016-04-17T01:34:00Z</dcterms:modified>
</cp:coreProperties>
</file>