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4046" w:rsidRDefault="00AA457F">
      <w:pPr>
        <w:spacing w:after="100"/>
        <w:jc w:val="center"/>
      </w:pPr>
      <w:r>
        <w:rPr>
          <w:b/>
          <w:bCs/>
          <w:sz w:val="40"/>
          <w:szCs w:val="40"/>
        </w:rPr>
        <w:t>TECHNICAL IMPLEMENTATION REPORT</w:t>
      </w:r>
    </w:p>
    <w:p w:rsidR="00D44046" w:rsidRDefault="00AA457F">
      <w:pPr>
        <w:spacing w:after="400"/>
        <w:jc w:val="center"/>
      </w:pPr>
      <w:r>
        <w:rPr>
          <w:i/>
          <w:iCs/>
          <w:sz w:val="26"/>
          <w:szCs w:val="26"/>
        </w:rPr>
        <w:t xml:space="preserve">IBM Skills Build Internship in Collaboration with </w:t>
      </w:r>
      <w:proofErr w:type="spellStart"/>
      <w:r>
        <w:rPr>
          <w:i/>
          <w:iCs/>
          <w:sz w:val="26"/>
          <w:szCs w:val="26"/>
        </w:rPr>
        <w:t>Naan</w:t>
      </w:r>
      <w:proofErr w:type="spellEnd"/>
      <w:r>
        <w:rPr>
          <w:i/>
          <w:iCs/>
          <w:sz w:val="26"/>
          <w:szCs w:val="26"/>
        </w:rPr>
        <w:t xml:space="preserve"> </w:t>
      </w:r>
      <w:proofErr w:type="spellStart"/>
      <w:r>
        <w:rPr>
          <w:i/>
          <w:iCs/>
          <w:sz w:val="26"/>
          <w:szCs w:val="26"/>
        </w:rPr>
        <w:t>Mudhalvan</w:t>
      </w:r>
      <w:proofErr w:type="spellEnd"/>
    </w:p>
    <w:p w:rsidR="00D44046" w:rsidRDefault="00AA457F">
      <w:pPr>
        <w:spacing w:after="100"/>
        <w:jc w:val="center"/>
      </w:pPr>
      <w:r>
        <w:rPr>
          <w:color w:val="5B5545"/>
          <w:sz w:val="22"/>
          <w:szCs w:val="22"/>
        </w:rPr>
        <w:t>Project Title</w:t>
      </w:r>
    </w:p>
    <w:p w:rsidR="00D44046" w:rsidRDefault="00AA457F">
      <w:pPr>
        <w:spacing w:after="500"/>
        <w:jc w:val="center"/>
      </w:pPr>
      <w:r>
        <w:rPr>
          <w:b/>
          <w:bCs/>
          <w:sz w:val="28"/>
          <w:szCs w:val="28"/>
        </w:rPr>
        <w:t xml:space="preserve">AI HR Recruitment Assistant — Local Retrieval-Augmented Generation (RAG) Pipeline using </w:t>
      </w:r>
      <w:proofErr w:type="spellStart"/>
      <w:r>
        <w:rPr>
          <w:b/>
          <w:bCs/>
          <w:sz w:val="28"/>
          <w:szCs w:val="28"/>
        </w:rPr>
        <w:t>Ollama</w:t>
      </w:r>
      <w:proofErr w:type="spellEnd"/>
    </w:p>
    <w:p w:rsidR="00D44046" w:rsidRDefault="005C4FA8">
      <w:pPr>
        <w:pBdr>
          <w:top w:val="single" w:sz="6" w:space="0" w:color="B3A788"/>
          <w:bottom w:val="single" w:sz="6" w:space="0" w:color="B3A788"/>
        </w:pBdr>
        <w:spacing w:before="200" w:after="400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SUBMITTED BY:</w:t>
      </w:r>
      <w:bookmarkStart w:id="0" w:name="_GoBack"/>
      <w:bookmarkEnd w:id="0"/>
    </w:p>
    <w:p w:rsidR="00D44046" w:rsidRDefault="00AA457F">
      <w:pPr>
        <w:tabs>
          <w:tab w:val="left" w:pos="2600"/>
        </w:tabs>
        <w:spacing w:after="260"/>
      </w:pPr>
      <w:r>
        <w:rPr>
          <w:b/>
          <w:bCs/>
          <w:sz w:val="24"/>
          <w:szCs w:val="24"/>
        </w:rPr>
        <w:t>Name:</w:t>
      </w:r>
      <w:r>
        <w:tab/>
      </w:r>
      <w:r w:rsidR="005C4FA8">
        <w:rPr>
          <w:sz w:val="24"/>
          <w:szCs w:val="24"/>
        </w:rPr>
        <w:t>T MAHA LAKSMI</w:t>
      </w:r>
    </w:p>
    <w:p w:rsidR="00D44046" w:rsidRDefault="00AA457F">
      <w:pPr>
        <w:tabs>
          <w:tab w:val="left" w:pos="2600"/>
        </w:tabs>
        <w:spacing w:after="260"/>
      </w:pPr>
      <w:r>
        <w:rPr>
          <w:b/>
          <w:bCs/>
          <w:sz w:val="24"/>
          <w:szCs w:val="24"/>
        </w:rPr>
        <w:t>Register Number:</w:t>
      </w:r>
      <w:r>
        <w:tab/>
      </w:r>
      <w:r w:rsidR="005C4FA8" w:rsidRPr="005C4FA8">
        <w:rPr>
          <w:sz w:val="28"/>
          <w:szCs w:val="28"/>
        </w:rPr>
        <w:t>923823104030</w:t>
      </w:r>
    </w:p>
    <w:p w:rsidR="00D44046" w:rsidRPr="005C4FA8" w:rsidRDefault="00AA457F">
      <w:pPr>
        <w:tabs>
          <w:tab w:val="left" w:pos="2600"/>
        </w:tabs>
        <w:spacing w:after="260"/>
        <w:rPr>
          <w:sz w:val="28"/>
          <w:szCs w:val="28"/>
        </w:rPr>
      </w:pPr>
      <w:r>
        <w:rPr>
          <w:b/>
          <w:bCs/>
          <w:sz w:val="24"/>
          <w:szCs w:val="24"/>
        </w:rPr>
        <w:t>Department &amp; Year:</w:t>
      </w:r>
      <w:r>
        <w:tab/>
      </w:r>
      <w:r w:rsidR="005C4FA8" w:rsidRPr="005C4FA8">
        <w:rPr>
          <w:sz w:val="28"/>
          <w:szCs w:val="28"/>
        </w:rPr>
        <w:t>CSE &amp; Final Year</w:t>
      </w:r>
    </w:p>
    <w:p w:rsidR="005C4FA8" w:rsidRPr="005C4FA8" w:rsidRDefault="00AA457F" w:rsidP="005C4FA8">
      <w:pPr>
        <w:rPr>
          <w:rFonts w:ascii="Calibri" w:hAnsi="Calibri" w:cs="Calibri"/>
        </w:rPr>
      </w:pPr>
      <w:proofErr w:type="spellStart"/>
      <w:r>
        <w:rPr>
          <w:b/>
          <w:bCs/>
          <w:sz w:val="24"/>
          <w:szCs w:val="24"/>
        </w:rPr>
        <w:t>Naan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Mudhalvan</w:t>
      </w:r>
      <w:proofErr w:type="spellEnd"/>
      <w:r>
        <w:rPr>
          <w:b/>
          <w:bCs/>
          <w:sz w:val="24"/>
          <w:szCs w:val="24"/>
        </w:rPr>
        <w:t xml:space="preserve"> ID (NM ID):</w:t>
      </w:r>
      <w:r>
        <w:tab/>
      </w:r>
      <w:r w:rsidR="005C4FA8" w:rsidRPr="005C4FA8">
        <w:rPr>
          <w:sz w:val="24"/>
          <w:szCs w:val="24"/>
        </w:rPr>
        <w:t>C2B2030DE37C8C7A5D345C44DD1CFDBF</w:t>
      </w:r>
    </w:p>
    <w:p w:rsidR="00D44046" w:rsidRDefault="00D44046">
      <w:pPr>
        <w:tabs>
          <w:tab w:val="left" w:pos="2600"/>
        </w:tabs>
        <w:spacing w:after="260"/>
      </w:pPr>
    </w:p>
    <w:p w:rsidR="00D44046" w:rsidRDefault="00AA457F">
      <w:pPr>
        <w:tabs>
          <w:tab w:val="left" w:pos="2600"/>
        </w:tabs>
        <w:spacing w:after="260"/>
      </w:pPr>
      <w:r>
        <w:rPr>
          <w:b/>
          <w:bCs/>
          <w:sz w:val="24"/>
          <w:szCs w:val="24"/>
        </w:rPr>
        <w:t>College Name:</w:t>
      </w:r>
      <w:r w:rsidR="005C4FA8">
        <w:t xml:space="preserve">            </w:t>
      </w:r>
      <w:r w:rsidR="005C4FA8" w:rsidRPr="005C4FA8">
        <w:rPr>
          <w:sz w:val="24"/>
          <w:szCs w:val="24"/>
        </w:rPr>
        <w:t>MANGAYARKARASI COLLEGE OF ENGINEERING</w:t>
      </w:r>
      <w:r w:rsidR="005C4FA8">
        <w:rPr>
          <w:sz w:val="24"/>
          <w:szCs w:val="24"/>
        </w:rPr>
        <w:br/>
      </w:r>
      <w:r w:rsidR="005C4FA8">
        <w:rPr>
          <w:sz w:val="24"/>
          <w:szCs w:val="24"/>
        </w:rPr>
        <w:br/>
      </w:r>
      <w:r w:rsidR="005C4FA8">
        <w:rPr>
          <w:sz w:val="24"/>
          <w:szCs w:val="24"/>
        </w:rPr>
        <w:br/>
      </w:r>
      <w:r>
        <w:rPr>
          <w:b/>
          <w:bCs/>
          <w:sz w:val="24"/>
          <w:szCs w:val="24"/>
        </w:rPr>
        <w:t>College Cod</w:t>
      </w:r>
      <w:r>
        <w:rPr>
          <w:b/>
          <w:bCs/>
          <w:sz w:val="24"/>
          <w:szCs w:val="24"/>
        </w:rPr>
        <w:t>e:</w:t>
      </w:r>
      <w:r w:rsidR="005C4FA8">
        <w:rPr>
          <w:b/>
          <w:bCs/>
          <w:sz w:val="24"/>
          <w:szCs w:val="24"/>
        </w:rPr>
        <w:t xml:space="preserve">           9238</w:t>
      </w:r>
      <w:r>
        <w:tab/>
      </w:r>
    </w:p>
    <w:p w:rsidR="00D44046" w:rsidRDefault="00AA457F">
      <w:r>
        <w:br w:type="page"/>
      </w:r>
    </w:p>
    <w:p w:rsidR="00D44046" w:rsidRDefault="00D44046">
      <w:pPr>
        <w:sectPr w:rsidR="00D44046" w:rsidSect="005C4FA8">
          <w:pgSz w:w="12240" w:h="15840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lastRenderedPageBreak/>
        <w:t>1. Overview</w:t>
      </w:r>
    </w:p>
    <w:p w:rsidR="00D44046" w:rsidRDefault="00AA457F">
      <w:pPr>
        <w:spacing w:after="200" w:line="360" w:lineRule="auto"/>
        <w:jc w:val="both"/>
      </w:pPr>
      <w:r>
        <w:rPr>
          <w:sz w:val="24"/>
          <w:szCs w:val="24"/>
        </w:rPr>
        <w:t>This report documents a local, offline variant of the AI HR Recruitment Assistant built during the internship. Where the original implementation called the Anthropic Claude API, this versio</w:t>
      </w:r>
      <w:r>
        <w:rPr>
          <w:sz w:val="24"/>
          <w:szCs w:val="24"/>
        </w:rPr>
        <w:t xml:space="preserve">n replaces the cloud model with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, allowing the same Retrieval-Augmented Generation (RAG) and </w:t>
      </w:r>
      <w:proofErr w:type="spellStart"/>
      <w:r>
        <w:rPr>
          <w:sz w:val="24"/>
          <w:szCs w:val="24"/>
        </w:rPr>
        <w:t>agentic</w:t>
      </w:r>
      <w:proofErr w:type="spellEnd"/>
      <w:r>
        <w:rPr>
          <w:sz w:val="24"/>
          <w:szCs w:val="24"/>
        </w:rPr>
        <w:t xml:space="preserve"> tool-calling architecture to run entirely on local hardware — with no external API dependency and no data leaving the machine.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2. Architecture</w:t>
      </w:r>
    </w:p>
    <w:p w:rsidR="00D44046" w:rsidRDefault="00AA457F">
      <w:pPr>
        <w:spacing w:after="200" w:line="360" w:lineRule="auto"/>
        <w:jc w:val="both"/>
      </w:pPr>
      <w:r>
        <w:rPr>
          <w:sz w:val="24"/>
          <w:szCs w:val="24"/>
        </w:rPr>
        <w:t>The pi</w:t>
      </w:r>
      <w:r>
        <w:rPr>
          <w:sz w:val="24"/>
          <w:szCs w:val="24"/>
        </w:rPr>
        <w:t>peline follows a straightforward retrieve-then-generate flow, repeated per candidate and orchestrated by a single agent: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Ingest — the job description and each candidate's resume are accepted as plain text.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Chunk &amp; Embed — resumes are split into overlapping</w:t>
      </w:r>
      <w:r>
        <w:rPr>
          <w:sz w:val="24"/>
          <w:szCs w:val="24"/>
        </w:rPr>
        <w:t xml:space="preserve"> ~60-word chunks and embedded using </w:t>
      </w:r>
      <w:proofErr w:type="spellStart"/>
      <w:r>
        <w:rPr>
          <w:sz w:val="24"/>
          <w:szCs w:val="24"/>
        </w:rPr>
        <w:t>Ollama's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nomic</w:t>
      </w:r>
      <w:proofErr w:type="spellEnd"/>
      <w:r>
        <w:rPr>
          <w:sz w:val="24"/>
          <w:szCs w:val="24"/>
        </w:rPr>
        <w:t>-embed-text model.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Retrieve (RAG) — for each evaluation, the chunks most similar to the job description (cosine similarity) are pulled from the in-memory vector store.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Act (Tools) — the retrieved context is passed to the llama3.1 chat model with format="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>", forcing a structured, schema-conforming response.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Rank — a deterministic (non-LLM) tool sorts all candidate evaluations by match score.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Generate Interview Question</w:t>
      </w:r>
      <w:r>
        <w:rPr>
          <w:sz w:val="24"/>
          <w:szCs w:val="24"/>
        </w:rPr>
        <w:t>s — on request, the same retrieval + tool-calling pattern produces questions tailored to the selected candidate's gaps.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3. Tools Used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sz w:val="24"/>
          <w:szCs w:val="24"/>
        </w:rPr>
        <w:t>nomic</w:t>
      </w:r>
      <w:proofErr w:type="spellEnd"/>
      <w:r>
        <w:rPr>
          <w:sz w:val="24"/>
          <w:szCs w:val="24"/>
        </w:rPr>
        <w:t>-embed-text (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>) — local embedding model powering RAG retrieval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llama3.1 (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>) — local chat/reasoning model po</w:t>
      </w:r>
      <w:r>
        <w:rPr>
          <w:sz w:val="24"/>
          <w:szCs w:val="24"/>
        </w:rPr>
        <w:t>wering structured evaluation and question generation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sz w:val="24"/>
          <w:szCs w:val="24"/>
        </w:rPr>
        <w:t>VectorStore</w:t>
      </w:r>
      <w:proofErr w:type="spellEnd"/>
      <w:r>
        <w:rPr>
          <w:sz w:val="24"/>
          <w:szCs w:val="24"/>
        </w:rPr>
        <w:t xml:space="preserve"> (custom, in-memory) — stores resume chunk </w:t>
      </w:r>
      <w:proofErr w:type="spellStart"/>
      <w:r>
        <w:rPr>
          <w:sz w:val="24"/>
          <w:szCs w:val="24"/>
        </w:rPr>
        <w:t>embeddings</w:t>
      </w:r>
      <w:proofErr w:type="spellEnd"/>
      <w:r>
        <w:rPr>
          <w:sz w:val="24"/>
          <w:szCs w:val="24"/>
        </w:rPr>
        <w:t xml:space="preserve"> and performs cosine-similarity retrieval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sz w:val="24"/>
          <w:szCs w:val="24"/>
        </w:rPr>
        <w:t>tool_evaluate_candidate</w:t>
      </w:r>
      <w:proofErr w:type="spellEnd"/>
      <w:r>
        <w:rPr>
          <w:sz w:val="24"/>
          <w:szCs w:val="24"/>
        </w:rPr>
        <w:t xml:space="preserve"> — structured tool scoring a candidate against the job description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sz w:val="24"/>
          <w:szCs w:val="24"/>
        </w:rPr>
        <w:t>tool_ge</w:t>
      </w:r>
      <w:r>
        <w:rPr>
          <w:sz w:val="24"/>
          <w:szCs w:val="24"/>
        </w:rPr>
        <w:t>nerate_interview_questions</w:t>
      </w:r>
      <w:proofErr w:type="spellEnd"/>
      <w:r>
        <w:rPr>
          <w:sz w:val="24"/>
          <w:szCs w:val="24"/>
        </w:rPr>
        <w:t xml:space="preserve"> — structured tool producing five tailored interview questions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proofErr w:type="spellStart"/>
      <w:r>
        <w:rPr>
          <w:sz w:val="24"/>
          <w:szCs w:val="24"/>
        </w:rPr>
        <w:t>tool_rank_candidates</w:t>
      </w:r>
      <w:proofErr w:type="spellEnd"/>
      <w:r>
        <w:rPr>
          <w:sz w:val="24"/>
          <w:szCs w:val="24"/>
        </w:rPr>
        <w:t xml:space="preserve"> — deterministic tool sorting evaluations by match score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 xml:space="preserve">Python requests library — HTTP client communicating with the local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REST API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4. Agen</w:t>
      </w:r>
      <w:r>
        <w:rPr>
          <w:b/>
          <w:bCs/>
          <w:color w:val="1B2430"/>
          <w:sz w:val="30"/>
          <w:szCs w:val="30"/>
        </w:rPr>
        <w:t>t Specification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Name: </w:t>
      </w:r>
      <w:r>
        <w:rPr>
          <w:sz w:val="24"/>
          <w:szCs w:val="24"/>
        </w:rPr>
        <w:t>HR Recruitment Screening Agent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Role: </w:t>
      </w:r>
      <w:r>
        <w:rPr>
          <w:sz w:val="24"/>
          <w:szCs w:val="24"/>
        </w:rPr>
        <w:t>Screens candidate resumes against a job description and prepares interviewers with grounded, tailored questions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Inputs: </w:t>
      </w:r>
      <w:r>
        <w:rPr>
          <w:sz w:val="24"/>
          <w:szCs w:val="24"/>
        </w:rPr>
        <w:t>One job description and one or more resumes (plain text)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Memory: </w:t>
      </w:r>
      <w:r>
        <w:rPr>
          <w:sz w:val="24"/>
          <w:szCs w:val="24"/>
        </w:rPr>
        <w:t xml:space="preserve">A per-run </w:t>
      </w:r>
      <w:proofErr w:type="spellStart"/>
      <w:r>
        <w:rPr>
          <w:sz w:val="24"/>
          <w:szCs w:val="24"/>
        </w:rPr>
        <w:t>Ve</w:t>
      </w:r>
      <w:r>
        <w:rPr>
          <w:sz w:val="24"/>
          <w:szCs w:val="24"/>
        </w:rPr>
        <w:t>ctorStore</w:t>
      </w:r>
      <w:proofErr w:type="spellEnd"/>
      <w:r>
        <w:rPr>
          <w:sz w:val="24"/>
          <w:szCs w:val="24"/>
        </w:rPr>
        <w:t xml:space="preserve"> holding embedded resume chunks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Tools available: </w:t>
      </w:r>
      <w:proofErr w:type="spellStart"/>
      <w:r>
        <w:rPr>
          <w:sz w:val="24"/>
          <w:szCs w:val="24"/>
        </w:rPr>
        <w:t>tool_evaluate_candidate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tool_generate_interview_questions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tool_rank_candidates</w:t>
      </w:r>
      <w:proofErr w:type="spellEnd"/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Decision loop: </w:t>
      </w:r>
      <w:r>
        <w:rPr>
          <w:sz w:val="24"/>
          <w:szCs w:val="24"/>
        </w:rPr>
        <w:t>For each candidate: Retrieve (RAG) -&gt; Act (evaluation tool); after all candidates: Rank; on demand: Re</w:t>
      </w:r>
      <w:r>
        <w:rPr>
          <w:sz w:val="24"/>
          <w:szCs w:val="24"/>
        </w:rPr>
        <w:t>trieve -&gt; Act (questions tool)</w:t>
      </w:r>
    </w:p>
    <w:p w:rsidR="00D44046" w:rsidRDefault="00AA457F">
      <w:pPr>
        <w:spacing w:after="120"/>
      </w:pPr>
      <w:r>
        <w:rPr>
          <w:b/>
          <w:bCs/>
          <w:sz w:val="24"/>
          <w:szCs w:val="24"/>
        </w:rPr>
        <w:t xml:space="preserve">Output: </w:t>
      </w:r>
      <w:r>
        <w:rPr>
          <w:sz w:val="24"/>
          <w:szCs w:val="24"/>
        </w:rPr>
        <w:t>A ranked, structured JSON screening report per candidate, plus tailored interview questions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5. Core Code Excerpt</w:t>
      </w:r>
    </w:p>
    <w:p w:rsidR="00D44046" w:rsidRDefault="00AA457F">
      <w:pPr>
        <w:spacing w:after="200" w:line="360" w:lineRule="auto"/>
      </w:pPr>
      <w:r>
        <w:rPr>
          <w:sz w:val="24"/>
          <w:szCs w:val="24"/>
        </w:rPr>
        <w:t>The retrieval function at the heart of the RAG layer:</w:t>
      </w:r>
    </w:p>
    <w:p w:rsidR="00D44046" w:rsidRDefault="00AA457F">
      <w:pPr>
        <w:shd w:val="clear" w:color="auto" w:fill="F2EFE4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retrieve(self, query,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=4):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query_vec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=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embed(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query)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scored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= [(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cosine_similarity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query_vec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, r["embedding"]), r)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r in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self.records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]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scored.sort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key=lambda x: x[0], reverse=True)</w:t>
      </w:r>
    </w:p>
    <w:p w:rsidR="00D44046" w:rsidRDefault="00AA457F">
      <w:pPr>
        <w:shd w:val="clear" w:color="auto" w:fill="F2EFE4"/>
        <w:spacing w:after="240"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[r["text"] for _, r in scored[: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]]</w:t>
      </w:r>
    </w:p>
    <w:p w:rsidR="00D44046" w:rsidRDefault="00AA457F">
      <w:pPr>
        <w:spacing w:after="200" w:line="360" w:lineRule="auto"/>
      </w:pPr>
      <w:r>
        <w:rPr>
          <w:sz w:val="24"/>
          <w:szCs w:val="24"/>
        </w:rPr>
        <w:t>The agent's orchestration loop:</w:t>
      </w:r>
    </w:p>
    <w:p w:rsidR="00D44046" w:rsidRDefault="00AA457F">
      <w:pPr>
        <w:shd w:val="clear" w:color="auto" w:fill="F2EFE4"/>
        <w:spacing w:line="260" w:lineRule="auto"/>
      </w:pPr>
      <w:proofErr w:type="spellStart"/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screen_all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(self):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evaluations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= []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for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name,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resume_text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in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self.candidates.items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():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retrieved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self.store.retrieve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self.jd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top_k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=4)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eval_result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tool_evaluate_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candidate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self.jd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, retrieved, name)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evaluations.append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eval_result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)</w:t>
      </w:r>
    </w:p>
    <w:p w:rsidR="00D44046" w:rsidRDefault="00AA457F">
      <w:pPr>
        <w:shd w:val="clear" w:color="auto" w:fill="F2EFE4"/>
        <w:spacing w:after="240"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return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tool_rank_candidates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(evaluations)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6. Sample Run</w:t>
      </w:r>
    </w:p>
    <w:p w:rsidR="00D44046" w:rsidRDefault="00AA457F">
      <w:pPr>
        <w:spacing w:after="200" w:line="360" w:lineRule="auto"/>
        <w:jc w:val="both"/>
      </w:pPr>
      <w:r>
        <w:rPr>
          <w:sz w:val="24"/>
          <w:szCs w:val="24"/>
        </w:rPr>
        <w:t>Job description used for this sample run: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Backend Developer — 2+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years experience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with Java, Spring Boot,</w:t>
      </w:r>
    </w:p>
    <w:p w:rsidR="00D44046" w:rsidRDefault="00AA457F">
      <w:pPr>
        <w:shd w:val="clear" w:color="auto" w:fill="F2EFE4"/>
        <w:spacing w:after="240"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REST APIs and MySQL. Familiarity with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and CI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/CD is a plus.</w:t>
      </w:r>
    </w:p>
    <w:p w:rsidR="00D44046" w:rsidRDefault="00AA457F">
      <w:pPr>
        <w:spacing w:after="200" w:line="360" w:lineRule="auto"/>
        <w:jc w:val="both"/>
      </w:pPr>
      <w:r>
        <w:rPr>
          <w:sz w:val="24"/>
          <w:szCs w:val="24"/>
        </w:rPr>
        <w:t xml:space="preserve">Two candidates were added to the agent: Arjun (Java/Spring Boot/MySQL, 3 years, no </w:t>
      </w:r>
      <w:proofErr w:type="spellStart"/>
      <w:r>
        <w:rPr>
          <w:sz w:val="24"/>
          <w:szCs w:val="24"/>
        </w:rPr>
        <w:t>Docker</w:t>
      </w:r>
      <w:proofErr w:type="spellEnd"/>
      <w:r>
        <w:rPr>
          <w:sz w:val="24"/>
          <w:szCs w:val="24"/>
        </w:rPr>
        <w:t xml:space="preserve">) and </w:t>
      </w:r>
      <w:proofErr w:type="spellStart"/>
      <w:r>
        <w:rPr>
          <w:sz w:val="24"/>
          <w:szCs w:val="24"/>
        </w:rPr>
        <w:t>Divya</w:t>
      </w:r>
      <w:proofErr w:type="spellEnd"/>
      <w:r>
        <w:rPr>
          <w:sz w:val="24"/>
          <w:szCs w:val="24"/>
        </w:rPr>
        <w:t xml:space="preserve"> (React frontend, 1 year, </w:t>
      </w:r>
      <w:proofErr w:type="gramStart"/>
      <w:r>
        <w:rPr>
          <w:sz w:val="24"/>
          <w:szCs w:val="24"/>
        </w:rPr>
        <w:t>no</w:t>
      </w:r>
      <w:proofErr w:type="gramEnd"/>
      <w:r>
        <w:rPr>
          <w:sz w:val="24"/>
          <w:szCs w:val="24"/>
        </w:rPr>
        <w:t xml:space="preserve"> backend experience).</w:t>
      </w:r>
    </w:p>
    <w:p w:rsidR="00D44046" w:rsidRDefault="00AA457F">
      <w:pPr>
        <w:spacing w:after="200" w:line="360" w:lineRule="auto"/>
      </w:pPr>
      <w:r>
        <w:rPr>
          <w:sz w:val="24"/>
          <w:szCs w:val="24"/>
        </w:rPr>
        <w:t>Step 1 &amp; 2 — RAG retrieval + structured evaluation, ranked by the agent: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>[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candida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te_name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"Arjun",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match_score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78,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years_experience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3,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matched_skills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["Java", "Spring Boot", "MySQL", "REST APIs"],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missing_skills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["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", "CI/CD"],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summary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"Strong backend fundamentals with hands-on Spring Boot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and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MySQL experience; lacks containerization exposure.",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verdict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"Strong Match"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},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candidate_name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Divya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match_score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22,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years_experience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1,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matched_skills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[],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missing_skills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": ["Java", "Spring Boot", "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MySQL", "REST APIs",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", "CI/CD"],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summary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"Frontend-focused profile with no backend experience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relevant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to this role.",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verdict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"Not a Fit"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}</w:t>
      </w:r>
    </w:p>
    <w:p w:rsidR="00D44046" w:rsidRDefault="00AA457F">
      <w:pPr>
        <w:shd w:val="clear" w:color="auto" w:fill="F2EFE4"/>
        <w:spacing w:after="240"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>]</w:t>
      </w:r>
    </w:p>
    <w:p w:rsidR="00D44046" w:rsidRDefault="00AA457F">
      <w:pPr>
        <w:spacing w:after="200" w:line="360" w:lineRule="auto"/>
      </w:pPr>
      <w:r>
        <w:rPr>
          <w:sz w:val="24"/>
          <w:szCs w:val="24"/>
        </w:rPr>
        <w:t xml:space="preserve">Step 3 — tailored interview questions generated for the top-ranked candidate </w:t>
      </w:r>
      <w:r>
        <w:rPr>
          <w:sz w:val="24"/>
          <w:szCs w:val="24"/>
        </w:rPr>
        <w:t>(Arjun):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>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questions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[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category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"Technical",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"Walk me through how you structured a REST API in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Spring Boot on a recent project."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},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category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"Technical",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How have you handled query optimization when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working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with MySQL at scale?"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},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category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"Gap Probe",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": "You haven't listed 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Docker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experience — have you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deployed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an application in a containerized environment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?"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},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category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B2430"/>
          <w:sz w:val="18"/>
          <w:szCs w:val="18"/>
        </w:rPr>
        <w:t>Behavioral</w:t>
      </w:r>
      <w:proofErr w:type="spellEnd"/>
      <w:r>
        <w:rPr>
          <w:rFonts w:ascii="Courier New" w:eastAsia="Courier New" w:hAnsi="Courier New" w:cs="Courier New"/>
          <w:color w:val="1B2430"/>
          <w:sz w:val="18"/>
          <w:szCs w:val="18"/>
        </w:rPr>
        <w:t>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"Tell me about a time a production bug traced back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to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a backend service you owned."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},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{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category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"Culture Fit",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"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question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>": "How do you collaborate with front</w:t>
      </w:r>
      <w:r>
        <w:rPr>
          <w:rFonts w:ascii="Courier New" w:eastAsia="Courier New" w:hAnsi="Courier New" w:cs="Courier New"/>
          <w:color w:val="1B2430"/>
          <w:sz w:val="18"/>
          <w:szCs w:val="18"/>
        </w:rPr>
        <w:t>end developers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B2430"/>
          <w:sz w:val="18"/>
          <w:szCs w:val="18"/>
        </w:rPr>
        <w:t>when</w:t>
      </w:r>
      <w:proofErr w:type="gramEnd"/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defining a new API contract?"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  }</w:t>
      </w:r>
    </w:p>
    <w:p w:rsidR="00D44046" w:rsidRDefault="00AA457F">
      <w:pPr>
        <w:shd w:val="clear" w:color="auto" w:fill="F2EFE4"/>
        <w:spacing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 xml:space="preserve">  ]</w:t>
      </w:r>
    </w:p>
    <w:p w:rsidR="00D44046" w:rsidRDefault="00AA457F">
      <w:pPr>
        <w:shd w:val="clear" w:color="auto" w:fill="F2EFE4"/>
        <w:spacing w:after="240" w:line="260" w:lineRule="auto"/>
      </w:pPr>
      <w:r>
        <w:rPr>
          <w:rFonts w:ascii="Courier New" w:eastAsia="Courier New" w:hAnsi="Courier New" w:cs="Courier New"/>
          <w:color w:val="1B2430"/>
          <w:sz w:val="18"/>
          <w:szCs w:val="18"/>
        </w:rPr>
        <w:t>}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7. Observations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The RAG retrieval step correctly surfaced the resume chunks most relevant to the job description for both candidates, keeping the model's evaluation grounded in the actua</w:t>
      </w:r>
      <w:r>
        <w:rPr>
          <w:sz w:val="24"/>
          <w:szCs w:val="24"/>
        </w:rPr>
        <w:t>l resume text rather than assumptions.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Forcing JSON output via format="</w:t>
      </w:r>
      <w:proofErr w:type="spellStart"/>
      <w:r>
        <w:rPr>
          <w:sz w:val="24"/>
          <w:szCs w:val="24"/>
        </w:rPr>
        <w:t>json</w:t>
      </w:r>
      <w:proofErr w:type="spellEnd"/>
      <w:r>
        <w:rPr>
          <w:sz w:val="24"/>
          <w:szCs w:val="24"/>
        </w:rPr>
        <w:t xml:space="preserve">" reliably produced </w:t>
      </w:r>
      <w:proofErr w:type="spellStart"/>
      <w:r>
        <w:rPr>
          <w:sz w:val="24"/>
          <w:szCs w:val="24"/>
        </w:rPr>
        <w:t>parseable</w:t>
      </w:r>
      <w:proofErr w:type="spellEnd"/>
      <w:r>
        <w:rPr>
          <w:sz w:val="24"/>
          <w:szCs w:val="24"/>
        </w:rPr>
        <w:t>, schema-conforming results without native tool-calling support.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The deterministic ranking tool avoided an unnecessary LLM call, reducing latency and making the ordering fully reproducible.</w:t>
      </w:r>
    </w:p>
    <w:p w:rsidR="00D44046" w:rsidRDefault="00AA457F">
      <w:pPr>
        <w:pStyle w:val="ListParagraph"/>
        <w:numPr>
          <w:ilvl w:val="0"/>
          <w:numId w:val="2"/>
        </w:numPr>
        <w:spacing w:after="120" w:line="300" w:lineRule="auto"/>
      </w:pPr>
      <w:r>
        <w:rPr>
          <w:sz w:val="24"/>
          <w:szCs w:val="24"/>
        </w:rPr>
        <w:t>Running locally removed any dependency on an external API key or internet connectivity, at the cost of requiring a capable local ma</w:t>
      </w:r>
      <w:r>
        <w:rPr>
          <w:sz w:val="24"/>
          <w:szCs w:val="24"/>
        </w:rPr>
        <w:t xml:space="preserve">chine to host the </w:t>
      </w:r>
      <w:proofErr w:type="spellStart"/>
      <w:r>
        <w:rPr>
          <w:sz w:val="24"/>
          <w:szCs w:val="24"/>
        </w:rPr>
        <w:t>Ollama</w:t>
      </w:r>
      <w:proofErr w:type="spellEnd"/>
      <w:r>
        <w:rPr>
          <w:sz w:val="24"/>
          <w:szCs w:val="24"/>
        </w:rPr>
        <w:t xml:space="preserve"> models.</w:t>
      </w:r>
    </w:p>
    <w:p w:rsidR="00D44046" w:rsidRDefault="00AA457F">
      <w:pPr>
        <w:pStyle w:val="Heading1"/>
        <w:spacing w:before="320" w:after="160"/>
      </w:pPr>
      <w:r>
        <w:rPr>
          <w:b/>
          <w:bCs/>
          <w:color w:val="1B2430"/>
          <w:sz w:val="30"/>
          <w:szCs w:val="30"/>
        </w:rPr>
        <w:t>8. Conclusion</w:t>
      </w:r>
    </w:p>
    <w:p w:rsidR="00D44046" w:rsidRDefault="00AA457F">
      <w:pPr>
        <w:spacing w:after="200" w:line="360" w:lineRule="auto"/>
        <w:jc w:val="both"/>
      </w:pPr>
      <w:r>
        <w:rPr>
          <w:sz w:val="24"/>
          <w:szCs w:val="24"/>
        </w:rPr>
        <w:t xml:space="preserve">This local RAG implementation demonstrates that the same </w:t>
      </w:r>
      <w:proofErr w:type="spellStart"/>
      <w:r>
        <w:rPr>
          <w:sz w:val="24"/>
          <w:szCs w:val="24"/>
        </w:rPr>
        <w:t>agentic</w:t>
      </w:r>
      <w:proofErr w:type="spellEnd"/>
      <w:r>
        <w:rPr>
          <w:sz w:val="24"/>
          <w:szCs w:val="24"/>
        </w:rPr>
        <w:t>, tool-driven architecture built against a cloud model can be reproduced with an open, self-hosted stack. It reinforces the core learning outcome</w:t>
      </w:r>
      <w:r>
        <w:rPr>
          <w:sz w:val="24"/>
          <w:szCs w:val="24"/>
        </w:rPr>
        <w:t xml:space="preserve"> of the internship: that agent design, structured tool calling, and retrieval-augmented grounding are transferable patterns, independent of which underlying language model executes them.</w:t>
      </w:r>
    </w:p>
    <w:sectPr w:rsidR="00D44046" w:rsidSect="005C4FA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57F" w:rsidRDefault="00AA457F">
      <w:r>
        <w:separator/>
      </w:r>
    </w:p>
  </w:endnote>
  <w:endnote w:type="continuationSeparator" w:id="0">
    <w:p w:rsidR="00AA457F" w:rsidRDefault="00AA45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046" w:rsidRDefault="00AA457F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 w:rsidR="005C4FA8">
      <w:rPr>
        <w:sz w:val="18"/>
        <w:szCs w:val="18"/>
      </w:rPr>
      <w:fldChar w:fldCharType="separate"/>
    </w:r>
    <w:r w:rsidR="005C4FA8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57F" w:rsidRDefault="00AA457F">
      <w:r>
        <w:separator/>
      </w:r>
    </w:p>
  </w:footnote>
  <w:footnote w:type="continuationSeparator" w:id="0">
    <w:p w:rsidR="00AA457F" w:rsidRDefault="00AA457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44046" w:rsidRDefault="00AA457F">
    <w:pPr>
      <w:jc w:val="right"/>
    </w:pPr>
    <w:r>
      <w:rPr>
        <w:color w:val="5B5545"/>
        <w:sz w:val="18"/>
        <w:szCs w:val="18"/>
      </w:rPr>
      <w:t xml:space="preserve">RAG Implementation Report — </w:t>
    </w:r>
    <w:proofErr w:type="spellStart"/>
    <w:r>
      <w:rPr>
        <w:color w:val="5B5545"/>
        <w:sz w:val="18"/>
        <w:szCs w:val="18"/>
      </w:rPr>
      <w:t>Ollama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B4535D"/>
    <w:multiLevelType w:val="hybridMultilevel"/>
    <w:tmpl w:val="CEF2CC5C"/>
    <w:lvl w:ilvl="0" w:tplc="6268888A">
      <w:start w:val="1"/>
      <w:numFmt w:val="bullet"/>
      <w:lvlText w:val="●"/>
      <w:lvlJc w:val="left"/>
      <w:pPr>
        <w:ind w:left="720" w:hanging="360"/>
      </w:pPr>
    </w:lvl>
    <w:lvl w:ilvl="1" w:tplc="B5EC95AA">
      <w:start w:val="1"/>
      <w:numFmt w:val="bullet"/>
      <w:lvlText w:val="○"/>
      <w:lvlJc w:val="left"/>
      <w:pPr>
        <w:ind w:left="1440" w:hanging="360"/>
      </w:pPr>
    </w:lvl>
    <w:lvl w:ilvl="2" w:tplc="284E7EAA">
      <w:start w:val="1"/>
      <w:numFmt w:val="bullet"/>
      <w:lvlText w:val="■"/>
      <w:lvlJc w:val="left"/>
      <w:pPr>
        <w:ind w:left="2160" w:hanging="360"/>
      </w:pPr>
    </w:lvl>
    <w:lvl w:ilvl="3" w:tplc="D08C251C">
      <w:start w:val="1"/>
      <w:numFmt w:val="bullet"/>
      <w:lvlText w:val="●"/>
      <w:lvlJc w:val="left"/>
      <w:pPr>
        <w:ind w:left="2880" w:hanging="360"/>
      </w:pPr>
    </w:lvl>
    <w:lvl w:ilvl="4" w:tplc="134C8C1C">
      <w:start w:val="1"/>
      <w:numFmt w:val="bullet"/>
      <w:lvlText w:val="○"/>
      <w:lvlJc w:val="left"/>
      <w:pPr>
        <w:ind w:left="3600" w:hanging="360"/>
      </w:pPr>
    </w:lvl>
    <w:lvl w:ilvl="5" w:tplc="887C7E0A">
      <w:start w:val="1"/>
      <w:numFmt w:val="bullet"/>
      <w:lvlText w:val="■"/>
      <w:lvlJc w:val="left"/>
      <w:pPr>
        <w:ind w:left="4320" w:hanging="360"/>
      </w:pPr>
    </w:lvl>
    <w:lvl w:ilvl="6" w:tplc="A3161608">
      <w:start w:val="1"/>
      <w:numFmt w:val="bullet"/>
      <w:lvlText w:val="●"/>
      <w:lvlJc w:val="left"/>
      <w:pPr>
        <w:ind w:left="5040" w:hanging="360"/>
      </w:pPr>
    </w:lvl>
    <w:lvl w:ilvl="7" w:tplc="9B766358">
      <w:start w:val="1"/>
      <w:numFmt w:val="bullet"/>
      <w:lvlText w:val="●"/>
      <w:lvlJc w:val="left"/>
      <w:pPr>
        <w:ind w:left="5760" w:hanging="360"/>
      </w:pPr>
    </w:lvl>
    <w:lvl w:ilvl="8" w:tplc="A7108B0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1547766"/>
    <w:multiLevelType w:val="hybridMultilevel"/>
    <w:tmpl w:val="A6C4478E"/>
    <w:lvl w:ilvl="0" w:tplc="64822CD8">
      <w:start w:val="1"/>
      <w:numFmt w:val="bullet"/>
      <w:lvlText w:val="•"/>
      <w:lvlJc w:val="left"/>
      <w:pPr>
        <w:ind w:left="540" w:hanging="270"/>
      </w:pPr>
    </w:lvl>
    <w:lvl w:ilvl="1" w:tplc="BD084DB8">
      <w:numFmt w:val="decimal"/>
      <w:lvlText w:val=""/>
      <w:lvlJc w:val="left"/>
    </w:lvl>
    <w:lvl w:ilvl="2" w:tplc="E8B4C10A">
      <w:numFmt w:val="decimal"/>
      <w:lvlText w:val=""/>
      <w:lvlJc w:val="left"/>
    </w:lvl>
    <w:lvl w:ilvl="3" w:tplc="195C280C">
      <w:numFmt w:val="decimal"/>
      <w:lvlText w:val=""/>
      <w:lvlJc w:val="left"/>
    </w:lvl>
    <w:lvl w:ilvl="4" w:tplc="AB22DFCC">
      <w:numFmt w:val="decimal"/>
      <w:lvlText w:val=""/>
      <w:lvlJc w:val="left"/>
    </w:lvl>
    <w:lvl w:ilvl="5" w:tplc="126AECEA">
      <w:numFmt w:val="decimal"/>
      <w:lvlText w:val=""/>
      <w:lvlJc w:val="left"/>
    </w:lvl>
    <w:lvl w:ilvl="6" w:tplc="4D8A3CE6">
      <w:numFmt w:val="decimal"/>
      <w:lvlText w:val=""/>
      <w:lvlJc w:val="left"/>
    </w:lvl>
    <w:lvl w:ilvl="7" w:tplc="B55E7D04">
      <w:numFmt w:val="decimal"/>
      <w:lvlText w:val=""/>
      <w:lvlJc w:val="left"/>
    </w:lvl>
    <w:lvl w:ilvl="8" w:tplc="80C693D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4046"/>
    <w:rsid w:val="005C4FA8"/>
    <w:rsid w:val="00AA457F"/>
    <w:rsid w:val="00D44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1659DA0-C7F1-4F03-A93E-7C760FB6A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58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1018</Words>
  <Characters>5804</Characters>
  <Application>Microsoft Office Word</Application>
  <DocSecurity>0</DocSecurity>
  <Lines>48</Lines>
  <Paragraphs>13</Paragraphs>
  <ScaleCrop>false</ScaleCrop>
  <Company/>
  <LinksUpToDate>false</LinksUpToDate>
  <CharactersWithSpaces>6809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2026-09-08T19:32:00Z</dcterms:created>
  <dcterms:modified xsi:type="dcterms:W3CDTF">2026-09-08T19:40:00Z</dcterms:modified>
</cp:coreProperties>
</file>