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0D8A5">
      <w:pPr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◆殺◆忍者名鉴N??【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红石榴糖浆调制饮品（Drinks Made of Red Pomegranate Syrup）</w:t>
      </w:r>
      <w:r>
        <w:rPr>
          <w:rFonts w:hint="eastAsia" w:ascii="等线" w:hAnsi="等线" w:eastAsia="等线" w:cs="等线"/>
          <w:sz w:val="22"/>
          <w:szCs w:val="22"/>
        </w:rPr>
        <w:t>】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以新琦玉酒吧酒保作为伪装的身份，潜伏于市井的忍者，被水•clan的眼魔•忍者附身。忍者装束由黑白西装改造而成，战斗时习惯向对手体内注射酒液的【鸡尾酒•空手道】，术的效果可以把人和物体，即现实进行【切片】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封印到自己的记忆中</w:t>
      </w:r>
      <w:r>
        <w:rPr>
          <w:rFonts w:hint="eastAsia" w:ascii="等线" w:hAnsi="等线" w:eastAsia="等线" w:cs="等线"/>
          <w:sz w:val="22"/>
          <w:szCs w:val="22"/>
        </w:rPr>
        <w:t>，一次只能切片一个物体，且是一次性的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切片下一个现实的时候会失去之前的记忆</w:t>
      </w:r>
      <w:bookmarkStart w:id="0" w:name="_GoBack"/>
      <w:bookmarkEnd w:id="0"/>
      <w:r>
        <w:rPr>
          <w:rFonts w:hint="eastAsia" w:ascii="等线" w:hAnsi="等线" w:eastAsia="等线" w:cs="等线"/>
          <w:sz w:val="22"/>
          <w:szCs w:val="22"/>
        </w:rPr>
        <w:t>。被加载和滚石袭击后生死不明。◆伐◆</w:t>
      </w:r>
    </w:p>
    <w:p w14:paraId="5D3E2713">
      <w:pPr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◆殺◆忍者名鉴N??【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滚石（Rolling）</w:t>
      </w:r>
      <w:r>
        <w:rPr>
          <w:rFonts w:hint="eastAsia" w:ascii="等线" w:hAnsi="等线" w:eastAsia="等线" w:cs="等线"/>
          <w:sz w:val="22"/>
          <w:szCs w:val="22"/>
        </w:rPr>
        <w:t>】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被巨大•clan忍魂附身邪恶组织组织的成员。忍者装束和本人同化为巨型石块，战斗力惊人。服从组织命令，与加载合作寻找古事记。◆伐◆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◆殺◆忍者名鉴N??【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加载（Loading）</w:t>
      </w:r>
      <w:r>
        <w:rPr>
          <w:rFonts w:hint="eastAsia" w:ascii="等线" w:hAnsi="等线" w:eastAsia="等线" w:cs="等线"/>
          <w:sz w:val="22"/>
          <w:szCs w:val="22"/>
        </w:rPr>
        <w:t>】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似人非人的怪异忍者。全身瘦长，双臂改造为折叠医用剪，下半身是血肉组织，可以通过术控制新鲜的尸体。服从于利益，与滚石合作寻找古事记。似乎和谜之医药组织有联系。◆伐◆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3YzZjYmM5NzFkYWQ0ZDYzMDMwOTRhY2I5ZDZhZWMifQ=="/>
  </w:docVars>
  <w:rsids>
    <w:rsidRoot w:val="00000000"/>
    <w:rsid w:val="1AEA1F6A"/>
    <w:rsid w:val="1BD736A5"/>
    <w:rsid w:val="3A5778F6"/>
    <w:rsid w:val="471B239D"/>
    <w:rsid w:val="4C9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382</Characters>
  <Lines>0</Lines>
  <Paragraphs>0</Paragraphs>
  <TotalTime>1</TotalTime>
  <ScaleCrop>false</ScaleCrop>
  <LinksUpToDate>false</LinksUpToDate>
  <CharactersWithSpaces>387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2024-08-14T05:49:00Z</dcterms:created>
  <dc:creator>WD</dc:creator>
  <cp:lastModifiedBy>百舸</cp:lastModifiedBy>
  <dcterms:modified xsi:type="dcterms:W3CDTF">2025-06-09T07:04:49Z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C77B5C10FA89477EBE1267A5BF12B537_12</vt:lpwstr>
  </property>
  <property fmtid="{D5CDD505-2E9C-101B-9397-08002B2CF9AE}" pid="4" name="KSOTemplateDocerSaveRecord">
    <vt:lpwstr>eyJoZGlkIjoiNTk3YzZjYmM5NzFkYWQ0ZDYzMDMwOTRhY2I5ZDZhZWMiLCJ1c2VySWQiOiI5ODUzMTM5MTgifQ==</vt:lpwstr>
  </property>
</Properties>
</file>