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87" w:rsidRPr="00835887" w:rsidRDefault="00835887" w:rsidP="0083588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35887" w:rsidRPr="00835887" w:rsidRDefault="00835887" w:rsidP="00835887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835887">
        <w:rPr>
          <w:rFonts w:ascii="Arial" w:eastAsia="Times New Roman" w:hAnsi="Arial" w:cs="Arial"/>
          <w:color w:val="6C6C6C"/>
          <w:sz w:val="27"/>
          <w:szCs w:val="27"/>
        </w:rPr>
        <w:t>A financial application is a software program that facilitates the management of business processes that deal with money. </w:t>
      </w:r>
    </w:p>
    <w:p w:rsidR="00835887" w:rsidRPr="00835887" w:rsidRDefault="00835887" w:rsidP="00835887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835887">
        <w:rPr>
          <w:rFonts w:ascii="Arial" w:eastAsia="Times New Roman" w:hAnsi="Arial" w:cs="Arial"/>
          <w:color w:val="6C6C6C"/>
          <w:sz w:val="27"/>
          <w:szCs w:val="27"/>
        </w:rPr>
        <w:t>Types of finance applications include: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accounts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payable software - allows a business to stay on top of  outstanding payments and make sure all payments are made correctly and on time.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accounts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receivable software - allows a business to efficiently manage customer activity and automate invoice processing to ensure timely revenue collection.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bank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reconciliation software - simplifies the monthly reconciliation process for a business by integrating bank accounts, automatically identifying unrecorded transactions and locating differences between the bank statement and the general ledger.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hyperlink r:id="rId5" w:history="1">
        <w:proofErr w:type="gramStart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>bill</w:t>
        </w:r>
        <w:proofErr w:type="gramEnd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 xml:space="preserve"> of materials (BOM) software</w:t>
        </w:r>
      </w:hyperlink>
      <w:r w:rsidRPr="00835887">
        <w:rPr>
          <w:rFonts w:ascii="Arial" w:eastAsia="Times New Roman" w:hAnsi="Arial" w:cs="Arial"/>
          <w:color w:val="6C6C6C"/>
          <w:sz w:val="27"/>
          <w:szCs w:val="27"/>
        </w:rPr>
        <w:t> - gives businesses the ability to track production costs and accurately compare it to expected costs.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budget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management software - provides forecasting and planning tools to help business make informed decisions during the budgeting process.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consolidations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software - provides businesses tools for consolidating multiple ledgers on an ad-hoc basis.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hyperlink r:id="rId6" w:history="1">
        <w:proofErr w:type="gramStart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>construction</w:t>
        </w:r>
        <w:proofErr w:type="gramEnd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 xml:space="preserve"> accounting software</w:t>
        </w:r>
      </w:hyperlink>
      <w:r w:rsidRPr="00835887">
        <w:rPr>
          <w:rFonts w:ascii="Arial" w:eastAsia="Times New Roman" w:hAnsi="Arial" w:cs="Arial"/>
          <w:color w:val="6C6C6C"/>
          <w:sz w:val="27"/>
          <w:szCs w:val="27"/>
        </w:rPr>
        <w:t> - can be used in strategic planning and operations management and can function similarly to an </w:t>
      </w:r>
      <w:hyperlink r:id="rId7" w:history="1"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>ERP</w:t>
        </w:r>
      </w:hyperlink>
      <w:r w:rsidRPr="00835887">
        <w:rPr>
          <w:rFonts w:ascii="Arial" w:eastAsia="Times New Roman" w:hAnsi="Arial" w:cs="Arial"/>
          <w:color w:val="6C6C6C"/>
          <w:sz w:val="27"/>
          <w:szCs w:val="27"/>
        </w:rPr>
        <w:t> system.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credit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card process software - allows a business to efficiently authorize and process credit card payments and capture important transaction information.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financial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modules software - helps a businesses to take full advantage of all the data in their financial system and view finance holistically.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fixed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assets software - simplifies the process of registering assets, managing assets, locating ghost assets and depreciating assets.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lastRenderedPageBreak/>
        <w:t>general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ledger (GL) software - provides businesses with the ability to streamline double-entry bookkeeping and accounting transactions.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multi-currency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software - allows a business to post transactions to the general ledger, generate invoices for customers and process credit card payment with current exchange.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payroll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software - gives business the ability set up multiple payroll rates, taxes, leave accruals and options for direct deport and personal deductions including 401 K retirement plans and child support.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proofErr w:type="gramStart"/>
      <w:r w:rsidRPr="00835887">
        <w:rPr>
          <w:rFonts w:ascii="Arial" w:eastAsia="Times New Roman" w:hAnsi="Arial" w:cs="Arial"/>
          <w:color w:val="6C6C6C"/>
          <w:sz w:val="27"/>
          <w:szCs w:val="27"/>
        </w:rPr>
        <w:t>project</w:t>
      </w:r>
      <w:proofErr w:type="gramEnd"/>
      <w:r w:rsidRPr="00835887">
        <w:rPr>
          <w:rFonts w:ascii="Arial" w:eastAsia="Times New Roman" w:hAnsi="Arial" w:cs="Arial"/>
          <w:color w:val="6C6C6C"/>
          <w:sz w:val="27"/>
          <w:szCs w:val="27"/>
        </w:rPr>
        <w:t xml:space="preserve"> accounting software - allows a businesses to manage the people, processes and costs for individual projects. Provides project managers with the ability to store all project related information in one place. </w:t>
      </w:r>
    </w:p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hyperlink r:id="rId8" w:history="1">
        <w:proofErr w:type="gramStart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>remote</w:t>
        </w:r>
        <w:proofErr w:type="gramEnd"/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 xml:space="preserve"> data capture software</w:t>
        </w:r>
      </w:hyperlink>
      <w:r w:rsidRPr="00835887">
        <w:rPr>
          <w:rFonts w:ascii="Arial" w:eastAsia="Times New Roman" w:hAnsi="Arial" w:cs="Arial"/>
          <w:color w:val="6C6C6C"/>
          <w:sz w:val="27"/>
          <w:szCs w:val="27"/>
        </w:rPr>
        <w:t> - allows a customer to scan checks remotely and transmit the check images over the Internet to a bank for deposit.</w:t>
      </w:r>
    </w:p>
    <w:bookmarkStart w:id="0" w:name="_GoBack"/>
    <w:bookmarkEnd w:id="0"/>
    <w:p w:rsidR="00835887" w:rsidRPr="00835887" w:rsidRDefault="00835887" w:rsidP="00835887">
      <w:pPr>
        <w:pStyle w:val="ListParagraph"/>
        <w:numPr>
          <w:ilvl w:val="0"/>
          <w:numId w:val="2"/>
        </w:num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835887">
        <w:rPr>
          <w:rFonts w:ascii="Arial" w:eastAsia="Times New Roman" w:hAnsi="Arial" w:cs="Arial"/>
          <w:color w:val="6C6C6C"/>
          <w:sz w:val="27"/>
          <w:szCs w:val="27"/>
        </w:rPr>
        <w:fldChar w:fldCharType="begin"/>
      </w:r>
      <w:r w:rsidRPr="00835887">
        <w:rPr>
          <w:rFonts w:ascii="Arial" w:eastAsia="Times New Roman" w:hAnsi="Arial" w:cs="Arial"/>
          <w:color w:val="6C6C6C"/>
          <w:sz w:val="27"/>
          <w:szCs w:val="27"/>
        </w:rPr>
        <w:instrText xml:space="preserve"> HYPERLINK "https://searcherp.techtarget.com/definition/sales-and-operations-planning-SOP" </w:instrText>
      </w:r>
      <w:r w:rsidRPr="00835887">
        <w:rPr>
          <w:rFonts w:ascii="Arial" w:eastAsia="Times New Roman" w:hAnsi="Arial" w:cs="Arial"/>
          <w:color w:val="6C6C6C"/>
          <w:sz w:val="27"/>
          <w:szCs w:val="27"/>
        </w:rPr>
        <w:fldChar w:fldCharType="separate"/>
      </w:r>
      <w:r w:rsidRPr="00835887">
        <w:rPr>
          <w:rFonts w:ascii="Arial" w:eastAsia="Times New Roman" w:hAnsi="Arial" w:cs="Arial"/>
          <w:color w:val="00B3AC"/>
          <w:sz w:val="27"/>
          <w:szCs w:val="27"/>
          <w:u w:val="single"/>
        </w:rPr>
        <w:t>sales and operations (S&amp;O) software</w:t>
      </w:r>
      <w:r w:rsidRPr="00835887">
        <w:rPr>
          <w:rFonts w:ascii="Arial" w:eastAsia="Times New Roman" w:hAnsi="Arial" w:cs="Arial"/>
          <w:color w:val="6C6C6C"/>
          <w:sz w:val="27"/>
          <w:szCs w:val="27"/>
        </w:rPr>
        <w:fldChar w:fldCharType="end"/>
      </w:r>
      <w:r w:rsidRPr="00835887">
        <w:rPr>
          <w:rFonts w:ascii="Arial" w:eastAsia="Times New Roman" w:hAnsi="Arial" w:cs="Arial"/>
          <w:color w:val="6C6C6C"/>
          <w:sz w:val="27"/>
          <w:szCs w:val="27"/>
        </w:rPr>
        <w:t> - includes </w:t>
      </w:r>
      <w:hyperlink r:id="rId9" w:history="1">
        <w:r w:rsidRPr="00835887">
          <w:rPr>
            <w:rFonts w:ascii="Arial" w:eastAsia="Times New Roman" w:hAnsi="Arial" w:cs="Arial"/>
            <w:color w:val="00B3AC"/>
            <w:sz w:val="27"/>
            <w:szCs w:val="27"/>
            <w:u w:val="single"/>
          </w:rPr>
          <w:t>dashboards</w:t>
        </w:r>
      </w:hyperlink>
      <w:r w:rsidRPr="00835887">
        <w:rPr>
          <w:rFonts w:ascii="Arial" w:eastAsia="Times New Roman" w:hAnsi="Arial" w:cs="Arial"/>
          <w:color w:val="6C6C6C"/>
          <w:sz w:val="27"/>
          <w:szCs w:val="27"/>
        </w:rPr>
        <w:t> that display data related to equipment, labor, facilities, material and finance.</w:t>
      </w:r>
    </w:p>
    <w:p w:rsidR="007B1B6E" w:rsidRDefault="00835887"/>
    <w:sectPr w:rsidR="007B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25602"/>
    <w:multiLevelType w:val="multilevel"/>
    <w:tmpl w:val="A72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8267D"/>
    <w:multiLevelType w:val="hybridMultilevel"/>
    <w:tmpl w:val="D8942146"/>
    <w:lvl w:ilvl="0" w:tplc="5FA485E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87"/>
    <w:rsid w:val="002C30D9"/>
    <w:rsid w:val="00835887"/>
    <w:rsid w:val="00B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D7D8-9A93-4597-B566-B38D8FD8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3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6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52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financialsecurity.techtarget.com/definition/remote-deposit-capture-R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erp.techtarget.com/definition/ERP-enterprise-resource-pla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construction-accounting-soft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archerp.techtarget.com/definition/bill-of-materials-B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rchcio.techtarget.com/defini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bvimr</dc:creator>
  <cp:keywords/>
  <dc:description/>
  <cp:lastModifiedBy>bvimr</cp:lastModifiedBy>
  <cp:revision>1</cp:revision>
  <dcterms:created xsi:type="dcterms:W3CDTF">2020-03-11T04:52:00Z</dcterms:created>
  <dcterms:modified xsi:type="dcterms:W3CDTF">2020-03-11T04:54:00Z</dcterms:modified>
</cp:coreProperties>
</file>