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Techniques of KM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Layout w:type="fixed"/>
        <w:tblLook w:val="0400"/>
      </w:tblPr>
      <w:tblGrid>
        <w:gridCol w:w="2013"/>
        <w:gridCol w:w="7337"/>
        <w:tblGridChange w:id="0">
          <w:tblGrid>
            <w:gridCol w:w="2013"/>
            <w:gridCol w:w="733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tcMar>
              <w:top w:w="72.0" w:type="dxa"/>
              <w:left w:w="240.0" w:type="dxa"/>
              <w:bottom w:w="72.0" w:type="dxa"/>
              <w:right w:w="48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Category</w:t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tcMar>
              <w:top w:w="72.0" w:type="dxa"/>
              <w:left w:w="240.0" w:type="dxa"/>
              <w:bottom w:w="72.0" w:type="dxa"/>
              <w:right w:w="48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Specific Tool or Technique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tcMar>
              <w:top w:w="72.0" w:type="dxa"/>
              <w:left w:w="240.0" w:type="dxa"/>
              <w:bottom w:w="72.0" w:type="dxa"/>
              <w:right w:w="48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Creation</w:t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tcMar>
              <w:top w:w="72.0" w:type="dxa"/>
              <w:left w:w="240.0" w:type="dxa"/>
              <w:bottom w:w="72.0" w:type="dxa"/>
              <w:right w:w="48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rPr>
                <w:color w:val="000000"/>
                <w:sz w:val="24"/>
                <w:szCs w:val="24"/>
              </w:rPr>
            </w:pPr>
            <w:bookmarkStart w:colFirst="0" w:colLast="0" w:name="_gjdgxs" w:id="0"/>
            <w:bookmarkEnd w:id="0"/>
            <w:hyperlink r:id="rId6">
              <w:r w:rsidDel="00000000" w:rsidR="00000000" w:rsidRPr="00000000">
                <w:rPr>
                  <w:color w:val="000000"/>
                  <w:sz w:val="24"/>
                  <w:szCs w:val="24"/>
                  <w:u w:val="single"/>
                  <w:rtl w:val="0"/>
                </w:rPr>
                <w:t xml:space="preserve">Creativity Techniques</w:t>
              </w:r>
            </w:hyperlink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 - not just brainstorming but 50+ ways to stimulate creativity</w:t>
              <w:br w:type="textWrapping"/>
              <w:t xml:space="preserve">Creative abrasion - generating discussion through challenge and opposing views.</w:t>
              <w:br w:type="textWrapping"/>
              <w:t xml:space="preserve">Research / Analysis - new knowledge from experimentation and data analysis.</w:t>
              <w:br w:type="textWrapping"/>
              <w:t xml:space="preserve">Simulation / Modeling - modeling systems to gain better insights</w:t>
              <w:br w:type="textWrapping"/>
              <w:t xml:space="preserve">Skillful dialogue - a structured way of generating knowledge through discourse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tcMar>
              <w:top w:w="72.0" w:type="dxa"/>
              <w:left w:w="240.0" w:type="dxa"/>
              <w:bottom w:w="72.0" w:type="dxa"/>
              <w:right w:w="48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Discovery</w:t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tcMar>
              <w:top w:w="72.0" w:type="dxa"/>
              <w:left w:w="240.0" w:type="dxa"/>
              <w:bottom w:w="72.0" w:type="dxa"/>
              <w:right w:w="48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Concept mapping - visually linking to concepts to identify their relationships</w:t>
              <w:br w:type="textWrapping"/>
              <w:t xml:space="preserve">Content Analysis - analysis of key words in documents to reveal issues and trends</w:t>
              <w:br w:type="textWrapping"/>
              <w:t xml:space="preserve">Data Mining - using AI tools to discern patterns and relationships hidden in</w:t>
              <w:br w:type="textWrapping"/>
              <w:t xml:space="preserve">Text Mining - similar to above but working with text; often uses statistical analysis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tcMar>
              <w:top w:w="72.0" w:type="dxa"/>
              <w:left w:w="240.0" w:type="dxa"/>
              <w:bottom w:w="72.0" w:type="dxa"/>
              <w:right w:w="48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Identification</w:t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tcMar>
              <w:top w:w="72.0" w:type="dxa"/>
              <w:left w:w="240.0" w:type="dxa"/>
              <w:bottom w:w="72.0" w:type="dxa"/>
              <w:right w:w="48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Expertise profiling - know-who: identifying subject matter experts</w:t>
              <w:br w:type="textWrapping"/>
            </w:r>
            <w:hyperlink r:id="rId7">
              <w:r w:rsidDel="00000000" w:rsidR="00000000" w:rsidRPr="00000000">
                <w:rPr>
                  <w:color w:val="000000"/>
                  <w:sz w:val="24"/>
                  <w:szCs w:val="24"/>
                  <w:u w:val="single"/>
                  <w:rtl w:val="0"/>
                </w:rPr>
                <w:t xml:space="preserve">Knowledge audit</w:t>
              </w:r>
            </w:hyperlink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 - using a combination of methods to identify knowledge assets</w:t>
              <w:br w:type="textWrapping"/>
              <w:t xml:space="preserve">Needs analysis - identifying core knowledge needed for people to do their job</w:t>
              <w:br w:type="textWrapping"/>
              <w:t xml:space="preserve">'Yellow pages' - a directory of people organized by their skills, not name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tcMar>
              <w:top w:w="72.0" w:type="dxa"/>
              <w:left w:w="240.0" w:type="dxa"/>
              <w:bottom w:w="72.0" w:type="dxa"/>
              <w:right w:w="48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Capture</w:t>
              <w:br w:type="textWrapping"/>
              <w:t xml:space="preserve">(tacit</w:t>
              <w:br w:type="textWrapping"/>
              <w:t xml:space="preserve">knowledge)</w:t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tcMar>
              <w:top w:w="72.0" w:type="dxa"/>
              <w:left w:w="240.0" w:type="dxa"/>
              <w:bottom w:w="72.0" w:type="dxa"/>
              <w:right w:w="48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Knowledge harvesting - eliciting and capturing knowledge from an expert</w:t>
              <w:br w:type="textWrapping"/>
              <w:t xml:space="preserve">Entry interview - structured interview to capture knowledge from a new hire</w:t>
              <w:br w:type="textWrapping"/>
              <w:t xml:space="preserve">Ethnography - a systematic study of people at work</w:t>
              <w:br w:type="textWrapping"/>
            </w:r>
            <w:hyperlink r:id="rId8">
              <w:r w:rsidDel="00000000" w:rsidR="00000000" w:rsidRPr="00000000">
                <w:rPr>
                  <w:color w:val="000000"/>
                  <w:sz w:val="24"/>
                  <w:szCs w:val="24"/>
                  <w:u w:val="single"/>
                  <w:rtl w:val="0"/>
                </w:rPr>
                <w:t xml:space="preserve">Exit interview</w:t>
              </w:r>
            </w:hyperlink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 - capturing knowledge before an employee leaves or retires</w:t>
              <w:br w:type="textWrapping"/>
              <w:t xml:space="preserve">Observation - recording , how a set of tasks is carried out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tcMar>
              <w:top w:w="72.0" w:type="dxa"/>
              <w:left w:w="240.0" w:type="dxa"/>
              <w:bottom w:w="72.0" w:type="dxa"/>
              <w:right w:w="48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Acquisition</w:t>
              <w:br w:type="textWrapping"/>
              <w:t xml:space="preserve">(existing</w:t>
              <w:br w:type="textWrapping"/>
              <w:t xml:space="preserve">knowledge)</w:t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tcMar>
              <w:top w:w="72.0" w:type="dxa"/>
              <w:left w:w="240.0" w:type="dxa"/>
              <w:bottom w:w="72.0" w:type="dxa"/>
              <w:right w:w="48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Alerting - using emails or 'pop ups' to alert users to new or changed information</w:t>
              <w:br w:type="textWrapping"/>
              <w:t xml:space="preserve">Browsing - browsing online or offline content in a semi-purposeful way</w:t>
              <w:br w:type="textWrapping"/>
              <w:t xml:space="preserve">Filtering - using key words or terms to discard less relevant information</w:t>
              <w:br w:type="textWrapping"/>
              <w:t xml:space="preserve">Searching - purposefully seeking out information on a specific topic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tcMar>
              <w:top w:w="72.0" w:type="dxa"/>
              <w:left w:w="240.0" w:type="dxa"/>
              <w:bottom w:w="72.0" w:type="dxa"/>
              <w:right w:w="48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Organizing</w:t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tcMar>
              <w:top w:w="72.0" w:type="dxa"/>
              <w:left w:w="240.0" w:type="dxa"/>
              <w:bottom w:w="72.0" w:type="dxa"/>
              <w:right w:w="48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Card sorting - using labeled cards to sort topics into categories</w:t>
              <w:br w:type="textWrapping"/>
              <w:t xml:space="preserve">Classifying - categorizing content according to its various attributes</w:t>
              <w:br w:type="textWrapping"/>
              <w:t xml:space="preserve">Mapping - showing relationships between items of information</w:t>
              <w:br w:type="textWrapping"/>
              <w:t xml:space="preserve">Metadata - defining descriptors (title, topic, keywords etc. ) for content</w:t>
              <w:br w:type="textWrapping"/>
              <w:t xml:space="preserve">Tagging - adding descriptors (metadata) to items of online content</w:t>
              <w:br w:type="textWrapping"/>
              <w:t xml:space="preserve">Taxonomy - developing a hierarchy of subject categories Thesaurus - a controlled vocabulary, a list of preferred terms for keywords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tcMar>
              <w:top w:w="72.0" w:type="dxa"/>
              <w:left w:w="240.0" w:type="dxa"/>
              <w:bottom w:w="72.0" w:type="dxa"/>
              <w:right w:w="48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Sharing</w:t>
              <w:br w:type="textWrapping"/>
              <w:t xml:space="preserve">(techniques)</w:t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tcMar>
              <w:top w:w="72.0" w:type="dxa"/>
              <w:left w:w="240.0" w:type="dxa"/>
              <w:bottom w:w="72.0" w:type="dxa"/>
              <w:right w:w="48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Away days - networking events away from the office </w:t>
            </w:r>
            <w:hyperlink r:id="rId9">
              <w:r w:rsidDel="00000000" w:rsidR="00000000" w:rsidRPr="00000000">
                <w:rPr>
                  <w:color w:val="000000"/>
                  <w:sz w:val="24"/>
                  <w:szCs w:val="24"/>
                  <w:u w:val="single"/>
                  <w:rtl w:val="0"/>
                </w:rPr>
                <w:t xml:space="preserve">Communities of Practice</w:t>
              </w:r>
            </w:hyperlink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 - informal knowledge networks focused around a specific topic</w:t>
              <w:br w:type="textWrapping"/>
              <w:t xml:space="preserve">Co-location - locating people from different departments together, typically for a project</w:t>
              <w:br w:type="textWrapping"/>
              <w:t xml:space="preserve">Cross-functional team - bringing together people with different perspectives</w:t>
              <w:br w:type="textWrapping"/>
              <w:t xml:space="preserve">Facilitated workshops - sessions which bring a variety of perspectives to specific issues</w:t>
              <w:br w:type="textWrapping"/>
              <w:t xml:space="preserve">Knowledge centre - an enhanced corporate library: a repository of knowledge and know-who</w:t>
              <w:br w:type="textWrapping"/>
              <w:t xml:space="preserve">Open Space - a form of meeting in which participant set the agenda</w:t>
              <w:br w:type="textWrapping"/>
              <w:t xml:space="preserve">Share Fair - corporate 'trade shows' that show outputs from across the organization</w:t>
              <w:br w:type="textWrapping"/>
              <w:t xml:space="preserve">Sharing best practices - replicating good practices throughout the organization</w:t>
              <w:br w:type="textWrapping"/>
              <w:t xml:space="preserve">Storytelling - using narrative to disseminate knowledge in a memorable way</w:t>
              <w:br w:type="textWrapping"/>
              <w:t xml:space="preserve">Wall charting - different ways of posting words /pictures on a wall in response to question</w:t>
              <w:br w:type="textWrapping"/>
              <w:t xml:space="preserve">Workspace design - using office layout to create 'caves and commons'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tcMar>
              <w:top w:w="72.0" w:type="dxa"/>
              <w:left w:w="240.0" w:type="dxa"/>
              <w:bottom w:w="72.0" w:type="dxa"/>
              <w:right w:w="48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Sharing</w:t>
              <w:br w:type="textWrapping"/>
              <w:t xml:space="preserve">(tools)</w:t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tcMar>
              <w:top w:w="72.0" w:type="dxa"/>
              <w:left w:w="240.0" w:type="dxa"/>
              <w:bottom w:w="72.0" w:type="dxa"/>
              <w:right w:w="48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Blog - personal diary of knowledge experts that allow user comments</w:t>
              <w:br w:type="textWrapping"/>
              <w:t xml:space="preserve">Audio conferencing - conversation (by phone or online voice) in a group in multiple locations</w:t>
              <w:br w:type="textWrapping"/>
              <w:t xml:space="preserve">Email - the most widespread form of online knowledge exchange, but often badly mis-used</w:t>
              <w:br w:type="textWrapping"/>
              <w:t xml:space="preserve">Discussion group (message board, forum) - an online point for knowledge conversations</w:t>
              <w:br w:type="textWrapping"/>
              <w:t xml:space="preserve">Instant messaging (chat) - a real-time dialogue using typed words</w:t>
              <w:br w:type="textWrapping"/>
              <w:t xml:space="preserve">Intranet (portal) - corporate network holding structured easy-to-find information</w:t>
              <w:br w:type="textWrapping"/>
              <w:t xml:space="preserve">LinkedIn - an online professional networking tool, giving access to contacts, discussion groups etc.</w:t>
              <w:br w:type="textWrapping"/>
              <w:t xml:space="preserve">Videoconferencing - online conversation where participants can see each other (e.g. Skype)</w:t>
              <w:br w:type="textWrapping"/>
              <w:t xml:space="preserve">Wiki - an evolving body of knowledge into which anyone can contribute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tcMar>
              <w:top w:w="72.0" w:type="dxa"/>
              <w:left w:w="240.0" w:type="dxa"/>
              <w:bottom w:w="72.0" w:type="dxa"/>
              <w:right w:w="48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Learning</w:t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tcMar>
              <w:top w:w="72.0" w:type="dxa"/>
              <w:left w:w="240.0" w:type="dxa"/>
              <w:bottom w:w="72.0" w:type="dxa"/>
              <w:right w:w="48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rPr>
                <w:color w:val="000000"/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color w:val="000000"/>
                  <w:sz w:val="24"/>
                  <w:szCs w:val="24"/>
                  <w:u w:val="single"/>
                  <w:rtl w:val="0"/>
                </w:rPr>
                <w:t xml:space="preserve">After Action Review (AAR)</w:t>
              </w:r>
            </w:hyperlink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 - a structured post-event review to learn lessons</w:t>
              <w:br w:type="textWrapping"/>
              <w:t xml:space="preserve">Bench learning - an extension of </w:t>
            </w:r>
            <w:hyperlink r:id="rId11">
              <w:r w:rsidDel="00000000" w:rsidR="00000000" w:rsidRPr="00000000">
                <w:rPr>
                  <w:color w:val="000000"/>
                  <w:sz w:val="24"/>
                  <w:szCs w:val="24"/>
                  <w:u w:val="single"/>
                  <w:rtl w:val="0"/>
                </w:rPr>
                <w:t xml:space="preserve">benchmarking</w:t>
              </w:r>
            </w:hyperlink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 to take learning into day-to-day work</w:t>
              <w:br w:type="textWrapping"/>
              <w:t xml:space="preserve">Corporate university - a learning centre that mixes traditional teaching, e-learning and on-the-job training</w:t>
              <w:br w:type="textWrapping"/>
              <w:t xml:space="preserve">Decision Diary - recording the assumptions and feelings after a decision has been made</w:t>
              <w:br w:type="textWrapping"/>
              <w:t xml:space="preserve">Lessons Learned - a database of situational lessons, often the synthesis of AARs</w:t>
              <w:br w:type="textWrapping"/>
              <w:t xml:space="preserve">Learning Networks - knowledge networks specifically focused to review and learn from events</w:t>
              <w:br w:type="textWrapping"/>
              <w:t xml:space="preserve">Log Books - routine recording of activity and outcomes, so that later review can enhance learning</w:t>
              <w:br w:type="textWrapping"/>
              <w:t xml:space="preserve">Post project Review - a formal review of the process and outcomes of a project; could be an AAR</w:t>
              <w:br w:type="textWrapping"/>
              <w:t xml:space="preserve">Structured Dialogue - a meeting where conversation is structured to a learning outcome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tcMar>
              <w:top w:w="72.0" w:type="dxa"/>
              <w:left w:w="240.0" w:type="dxa"/>
              <w:bottom w:w="72.0" w:type="dxa"/>
              <w:right w:w="48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Using/</w:t>
              <w:br w:type="textWrapping"/>
              <w:t xml:space="preserve">Applying</w:t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tcMar>
              <w:top w:w="72.0" w:type="dxa"/>
              <w:left w:w="240.0" w:type="dxa"/>
              <w:bottom w:w="72.0" w:type="dxa"/>
              <w:right w:w="48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Combining - assembling disparate information and knowledge to create new insights</w:t>
              <w:br w:type="textWrapping"/>
              <w:t xml:space="preserve">Personal Knowledge Management (PKM) - individual methods based on tasks and preferences</w:t>
              <w:br w:type="textWrapping"/>
              <w:t xml:space="preserve">Sense-making - assimilating knowledge into individual mental models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tcMar>
              <w:top w:w="72.0" w:type="dxa"/>
              <w:left w:w="240.0" w:type="dxa"/>
              <w:bottom w:w="72.0" w:type="dxa"/>
              <w:right w:w="48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Exploiting</w:t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tcMar>
              <w:top w:w="72.0" w:type="dxa"/>
              <w:left w:w="240.0" w:type="dxa"/>
              <w:bottom w:w="72.0" w:type="dxa"/>
              <w:right w:w="48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Commercializing - the end-to-end process of converting knowledge into products and services</w:t>
              <w:br w:type="textWrapping"/>
              <w:t xml:space="preserve">Licensing - licensing proprietary knowledge to others, including competitors</w:t>
              <w:br w:type="textWrapping"/>
              <w:t xml:space="preserve">Packaging - restructuring information and knowledge into saleable products</w:t>
              <w:br w:type="textWrapping"/>
              <w:t xml:space="preserve">Productizing - turning a service or set of competences into a more tangible 'product'</w:t>
              <w:br w:type="textWrapping"/>
              <w:t xml:space="preserve">Trading - selling knowledge in various forms on knowledge markets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tcMar>
              <w:top w:w="72.0" w:type="dxa"/>
              <w:left w:w="240.0" w:type="dxa"/>
              <w:bottom w:w="72.0" w:type="dxa"/>
              <w:right w:w="48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Protecting/</w:t>
              <w:br w:type="textWrapping"/>
              <w:t xml:space="preserve">Preserving</w:t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tcMar>
              <w:top w:w="72.0" w:type="dxa"/>
              <w:left w:w="240.0" w:type="dxa"/>
              <w:bottom w:w="72.0" w:type="dxa"/>
              <w:right w:w="48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Archiving - using different media / locations to preserving knowledge not currently actively used</w:t>
              <w:br w:type="textWrapping"/>
              <w:t xml:space="preserve">Intellectual Asset Management - pro-active use of intellectual property - trademarks, patents, copyrights etc.</w:t>
              <w:br w:type="textWrapping"/>
              <w:t xml:space="preserve">Records Management - managing business records in a systematic way for current and future use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tcMar>
              <w:top w:w="72.0" w:type="dxa"/>
              <w:left w:w="240.0" w:type="dxa"/>
              <w:bottom w:w="72.0" w:type="dxa"/>
              <w:right w:w="48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Evaluating/</w:t>
              <w:br w:type="textWrapping"/>
              <w:t xml:space="preserve">Measuring</w:t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ffffff" w:val="clear"/>
            <w:tcMar>
              <w:top w:w="72.0" w:type="dxa"/>
              <w:left w:w="240.0" w:type="dxa"/>
              <w:bottom w:w="72.0" w:type="dxa"/>
              <w:right w:w="48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Benchmarking - comparing performance across different organizations and learning from the results</w:t>
              <w:br w:type="textWrapping"/>
              <w:t xml:space="preserve">Benefits tree - outcomes in a hierarchy of benefits</w:t>
              <w:br w:type="textWrapping"/>
              <w:t xml:space="preserve">Intellectual Capital Measurement - measuring various factors in an IC model</w:t>
              <w:br w:type="textWrapping"/>
              <w:t xml:space="preserve">KM assessment - assessment of the quality and effectiveness of KM initiatives</w:t>
              <w:br w:type="textWrapping"/>
              <w:t xml:space="preserve">Knowledge audit - identifying sources and uses of knowledge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ashed"/>
              <w:left w:color="b0d0ff" w:space="0" w:sz="6" w:val="single"/>
              <w:bottom w:color="b0d0ff" w:space="0" w:sz="6" w:val="single"/>
              <w:right w:color="b0d0ff" w:space="0" w:sz="6" w:val="single"/>
            </w:tcBorders>
            <w:shd w:fill="d0e9ff" w:val="clear"/>
            <w:tcMar>
              <w:top w:w="72.0" w:type="dxa"/>
              <w:left w:w="240.0" w:type="dxa"/>
              <w:bottom w:w="72.0" w:type="dxa"/>
              <w:right w:w="48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Verdana" w:cs="Verdana" w:eastAsia="Verdana" w:hAnsi="Verdana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b0d0ff" w:space="0" w:sz="6" w:val="single"/>
              <w:bottom w:color="b0d0ff" w:space="0" w:sz="6" w:val="single"/>
              <w:right w:color="b0d0ff" w:space="0" w:sz="6" w:val="single"/>
            </w:tcBorders>
            <w:shd w:fill="d0e9ff" w:val="clear"/>
            <w:tcMar>
              <w:top w:w="72.0" w:type="dxa"/>
              <w:left w:w="240.0" w:type="dxa"/>
              <w:bottom w:w="72.0" w:type="dxa"/>
              <w:right w:w="48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Verdana" w:cs="Verdana" w:eastAsia="Verdana" w:hAnsi="Verdana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" w:before="120" w:line="240" w:lineRule="auto"/>
        <w:ind w:left="768" w:right="4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4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skyrme.com/kmpractices/techniques.htm#benchmarking" TargetMode="External"/><Relationship Id="rId10" Type="http://schemas.openxmlformats.org/officeDocument/2006/relationships/hyperlink" Target="https://www.skyrme.com/kmpractices/aar.pdf" TargetMode="External"/><Relationship Id="rId9" Type="http://schemas.openxmlformats.org/officeDocument/2006/relationships/hyperlink" Target="https://www.skyrme.com/kmthemes/cops.ht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kyrme.com/kmpractices/creativity.htm" TargetMode="External"/><Relationship Id="rId7" Type="http://schemas.openxmlformats.org/officeDocument/2006/relationships/hyperlink" Target="https://www.skyrme.com/kmpractices/kaudit.htm" TargetMode="External"/><Relationship Id="rId8" Type="http://schemas.openxmlformats.org/officeDocument/2006/relationships/hyperlink" Target="https://www.skyrme.com/kmpractices/exi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