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DACB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语文 九年级上册 人民教育出版社 《乡愁》余光中</w:t>
      </w:r>
    </w:p>
    <w:p w14:paraId="7A66D79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  <w:bookmarkStart w:id="0" w:name="_GoBack"/>
      <w:bookmarkEnd w:id="0"/>
    </w:p>
    <w:p w14:paraId="23A2A3F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62" w:afterAutospacing="0" w:line="17" w:lineRule="atLeast"/>
        <w:ind w:left="0" w:right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262626"/>
          <w:spacing w:val="0"/>
          <w:sz w:val="14"/>
          <w:szCs w:val="14"/>
        </w:rPr>
      </w:pPr>
      <w:r>
        <w:rPr>
          <w:b/>
          <w:bCs/>
          <w:i w:val="0"/>
          <w:iCs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乡愁（小时候）</w:t>
      </w:r>
    </w:p>
    <w:p w14:paraId="731B24C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62" w:lineRule="atLeast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262626"/>
          <w:spacing w:val="0"/>
          <w:sz w:val="14"/>
          <w:szCs w:val="14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62626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作者： 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"https://www.gushicn.com/chaodai/jindai/" \o "近代历史" \t "https://www.gushicn.com/gushi/_blank"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u w:val="none"/>
          <w:bdr w:val="none" w:color="auto" w:sz="0" w:space="0"/>
          <w:shd w:val="clear" w:fill="FFFFFF"/>
        </w:rPr>
        <w:t>近代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262626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，    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"https://www.gushicn.com/shiren/yuguangzhong/" \o "余光中简介" \t "https://www.gushicn.com/gushi/_blank"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u w:val="none"/>
          <w:bdr w:val="none" w:color="auto" w:sz="0" w:space="0"/>
          <w:shd w:val="clear" w:fill="FFFFFF"/>
        </w:rPr>
        <w:t>余光中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4FC2F14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4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262626"/>
          <w:spacing w:val="0"/>
          <w:sz w:val="14"/>
          <w:szCs w:val="14"/>
          <w:bdr w:val="none" w:color="auto" w:sz="0" w:space="0"/>
          <w:shd w:val="clear" w:fill="FFFFFF"/>
        </w:rPr>
        <w:t>小时候，乡愁是一枚小小的邮票，</w:t>
      </w:r>
      <w:r>
        <w:rPr>
          <w:rFonts w:hint="default" w:ascii="Tahoma" w:hAnsi="Tahoma" w:eastAsia="Tahoma" w:cs="Tahoma"/>
          <w:i w:val="0"/>
          <w:iCs w:val="0"/>
          <w:caps w:val="0"/>
          <w:color w:val="262626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62626"/>
          <w:spacing w:val="0"/>
          <w:sz w:val="14"/>
          <w:szCs w:val="14"/>
          <w:bdr w:val="none" w:color="auto" w:sz="0" w:space="0"/>
          <w:shd w:val="clear" w:fill="FFFFFF"/>
        </w:rPr>
        <w:t>我在这头，母亲在那头。</w:t>
      </w:r>
      <w:r>
        <w:rPr>
          <w:rFonts w:hint="default" w:ascii="Tahoma" w:hAnsi="Tahoma" w:eastAsia="Tahoma" w:cs="Tahoma"/>
          <w:i w:val="0"/>
          <w:iCs w:val="0"/>
          <w:caps w:val="0"/>
          <w:color w:val="262626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62626"/>
          <w:spacing w:val="0"/>
          <w:sz w:val="14"/>
          <w:szCs w:val="14"/>
          <w:bdr w:val="none" w:color="auto" w:sz="0" w:space="0"/>
          <w:shd w:val="clear" w:fill="FFFFFF"/>
        </w:rPr>
        <w:t>长大后，乡愁是一张窄窄的船票，</w:t>
      </w:r>
      <w:r>
        <w:rPr>
          <w:rFonts w:hint="default" w:ascii="Tahoma" w:hAnsi="Tahoma" w:eastAsia="Tahoma" w:cs="Tahoma"/>
          <w:i w:val="0"/>
          <w:iCs w:val="0"/>
          <w:caps w:val="0"/>
          <w:color w:val="262626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62626"/>
          <w:spacing w:val="0"/>
          <w:sz w:val="14"/>
          <w:szCs w:val="14"/>
          <w:bdr w:val="none" w:color="auto" w:sz="0" w:space="0"/>
          <w:shd w:val="clear" w:fill="FFFFFF"/>
        </w:rPr>
        <w:t>我在这头，新娘在那头。</w:t>
      </w:r>
      <w:r>
        <w:rPr>
          <w:rFonts w:hint="default" w:ascii="Tahoma" w:hAnsi="Tahoma" w:eastAsia="Tahoma" w:cs="Tahoma"/>
          <w:i w:val="0"/>
          <w:iCs w:val="0"/>
          <w:caps w:val="0"/>
          <w:color w:val="262626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62626"/>
          <w:spacing w:val="0"/>
          <w:sz w:val="14"/>
          <w:szCs w:val="14"/>
          <w:bdr w:val="none" w:color="auto" w:sz="0" w:space="0"/>
          <w:shd w:val="clear" w:fill="FFFFFF"/>
        </w:rPr>
        <w:t>后来啊，乡愁是一方矮矮的坟墓，</w:t>
      </w:r>
      <w:r>
        <w:rPr>
          <w:rFonts w:hint="default" w:ascii="Tahoma" w:hAnsi="Tahoma" w:eastAsia="Tahoma" w:cs="Tahoma"/>
          <w:i w:val="0"/>
          <w:iCs w:val="0"/>
          <w:caps w:val="0"/>
          <w:color w:val="262626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62626"/>
          <w:spacing w:val="0"/>
          <w:sz w:val="14"/>
          <w:szCs w:val="14"/>
          <w:bdr w:val="none" w:color="auto" w:sz="0" w:space="0"/>
          <w:shd w:val="clear" w:fill="FFFFFF"/>
        </w:rPr>
        <w:t>我在外头，母亲在里头。</w:t>
      </w:r>
      <w:r>
        <w:rPr>
          <w:rFonts w:hint="default" w:ascii="Tahoma" w:hAnsi="Tahoma" w:eastAsia="Tahoma" w:cs="Tahoma"/>
          <w:i w:val="0"/>
          <w:iCs w:val="0"/>
          <w:caps w:val="0"/>
          <w:color w:val="262626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62626"/>
          <w:spacing w:val="0"/>
          <w:sz w:val="14"/>
          <w:szCs w:val="14"/>
          <w:bdr w:val="none" w:color="auto" w:sz="0" w:space="0"/>
          <w:shd w:val="clear" w:fill="FFFFFF"/>
        </w:rPr>
        <w:t>而现在，乡愁是一湾浅浅的海峡，</w:t>
      </w:r>
      <w:r>
        <w:rPr>
          <w:rFonts w:hint="default" w:ascii="Tahoma" w:hAnsi="Tahoma" w:eastAsia="Tahoma" w:cs="Tahoma"/>
          <w:i w:val="0"/>
          <w:iCs w:val="0"/>
          <w:caps w:val="0"/>
          <w:color w:val="262626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62626"/>
          <w:spacing w:val="0"/>
          <w:sz w:val="14"/>
          <w:szCs w:val="14"/>
          <w:bdr w:val="none" w:color="auto" w:sz="0" w:space="0"/>
          <w:shd w:val="clear" w:fill="FFFFFF"/>
        </w:rPr>
        <w:t>我在这头，大陆在那头。</w:t>
      </w:r>
    </w:p>
    <w:p w14:paraId="59B583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0" w:afterAutospacing="0" w:line="462" w:lineRule="atLeast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262626"/>
          <w:spacing w:val="0"/>
          <w:sz w:val="14"/>
          <w:szCs w:val="14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62626"/>
          <w:spacing w:val="0"/>
          <w:kern w:val="0"/>
          <w:sz w:val="15"/>
          <w:szCs w:val="15"/>
          <w:u w:val="none"/>
          <w:bdr w:val="none" w:color="auto" w:sz="0" w:space="0"/>
          <w:shd w:val="clear" w:fill="F2F1ED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262626"/>
          <w:spacing w:val="0"/>
          <w:kern w:val="0"/>
          <w:sz w:val="15"/>
          <w:szCs w:val="15"/>
          <w:u w:val="none"/>
          <w:bdr w:val="none" w:color="auto" w:sz="0" w:space="0"/>
          <w:shd w:val="clear" w:fill="F2F1ED"/>
          <w:lang w:val="en-US" w:eastAsia="zh-CN" w:bidi="ar"/>
        </w:rPr>
        <w:instrText xml:space="preserve"> HYPERLINK "javascript:;" \o "余光中的古诗词" </w:instrText>
      </w:r>
      <w:r>
        <w:rPr>
          <w:rFonts w:hint="default" w:ascii="Tahoma" w:hAnsi="Tahoma" w:eastAsia="Tahoma" w:cs="Tahoma"/>
          <w:i w:val="0"/>
          <w:iCs w:val="0"/>
          <w:caps w:val="0"/>
          <w:color w:val="262626"/>
          <w:spacing w:val="0"/>
          <w:kern w:val="0"/>
          <w:sz w:val="15"/>
          <w:szCs w:val="15"/>
          <w:u w:val="none"/>
          <w:bdr w:val="none" w:color="auto" w:sz="0" w:space="0"/>
          <w:shd w:val="clear" w:fill="F2F1ED"/>
          <w:lang w:val="en-US" w:eastAsia="zh-CN" w:bidi="ar"/>
        </w:rPr>
        <w:fldChar w:fldCharType="separate"/>
      </w:r>
      <w:r>
        <w:rPr>
          <w:rStyle w:val="7"/>
          <w:rFonts w:hint="default" w:ascii="Tahoma" w:hAnsi="Tahoma" w:eastAsia="Tahoma" w:cs="Tahoma"/>
          <w:i w:val="0"/>
          <w:iCs w:val="0"/>
          <w:caps w:val="0"/>
          <w:color w:val="262626"/>
          <w:spacing w:val="0"/>
          <w:sz w:val="15"/>
          <w:szCs w:val="15"/>
          <w:u w:val="none"/>
          <w:bdr w:val="none" w:color="auto" w:sz="0" w:space="0"/>
          <w:shd w:val="clear" w:fill="F2F1ED"/>
        </w:rPr>
        <w:t>余光中的古诗词</w:t>
      </w:r>
      <w:r>
        <w:rPr>
          <w:rFonts w:hint="default" w:ascii="Tahoma" w:hAnsi="Tahoma" w:eastAsia="Tahoma" w:cs="Tahoma"/>
          <w:i w:val="0"/>
          <w:iCs w:val="0"/>
          <w:caps w:val="0"/>
          <w:color w:val="262626"/>
          <w:spacing w:val="0"/>
          <w:kern w:val="0"/>
          <w:sz w:val="15"/>
          <w:szCs w:val="15"/>
          <w:u w:val="none"/>
          <w:bdr w:val="none" w:color="auto" w:sz="0" w:space="0"/>
          <w:shd w:val="clear" w:fill="F2F1ED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262626"/>
          <w:spacing w:val="0"/>
          <w:kern w:val="0"/>
          <w:sz w:val="15"/>
          <w:szCs w:val="15"/>
          <w:u w:val="none"/>
          <w:bdr w:val="none" w:color="auto" w:sz="0" w:space="0"/>
          <w:shd w:val="clear" w:fill="F2F1ED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262626"/>
          <w:spacing w:val="0"/>
          <w:kern w:val="0"/>
          <w:sz w:val="15"/>
          <w:szCs w:val="15"/>
          <w:u w:val="none"/>
          <w:bdr w:val="none" w:color="auto" w:sz="0" w:space="0"/>
          <w:shd w:val="clear" w:fill="F2F1ED"/>
          <w:lang w:val="en-US" w:eastAsia="zh-CN" w:bidi="ar"/>
        </w:rPr>
        <w:instrText xml:space="preserve"> HYPERLINK "javascript:;" \o "关于思乡的古诗词" </w:instrText>
      </w:r>
      <w:r>
        <w:rPr>
          <w:rFonts w:hint="default" w:ascii="Tahoma" w:hAnsi="Tahoma" w:eastAsia="Tahoma" w:cs="Tahoma"/>
          <w:i w:val="0"/>
          <w:iCs w:val="0"/>
          <w:caps w:val="0"/>
          <w:color w:val="262626"/>
          <w:spacing w:val="0"/>
          <w:kern w:val="0"/>
          <w:sz w:val="15"/>
          <w:szCs w:val="15"/>
          <w:u w:val="none"/>
          <w:bdr w:val="none" w:color="auto" w:sz="0" w:space="0"/>
          <w:shd w:val="clear" w:fill="F2F1ED"/>
          <w:lang w:val="en-US" w:eastAsia="zh-CN" w:bidi="ar"/>
        </w:rPr>
        <w:fldChar w:fldCharType="separate"/>
      </w:r>
      <w:r>
        <w:rPr>
          <w:rStyle w:val="7"/>
          <w:rFonts w:hint="default" w:ascii="Tahoma" w:hAnsi="Tahoma" w:eastAsia="Tahoma" w:cs="Tahoma"/>
          <w:i w:val="0"/>
          <w:iCs w:val="0"/>
          <w:caps w:val="0"/>
          <w:color w:val="262626"/>
          <w:spacing w:val="0"/>
          <w:sz w:val="15"/>
          <w:szCs w:val="15"/>
          <w:u w:val="none"/>
          <w:bdr w:val="none" w:color="auto" w:sz="0" w:space="0"/>
          <w:shd w:val="clear" w:fill="F2F1ED"/>
        </w:rPr>
        <w:t>思乡</w:t>
      </w:r>
      <w:r>
        <w:rPr>
          <w:rFonts w:hint="default" w:ascii="Tahoma" w:hAnsi="Tahoma" w:eastAsia="Tahoma" w:cs="Tahoma"/>
          <w:i w:val="0"/>
          <w:iCs w:val="0"/>
          <w:caps w:val="0"/>
          <w:color w:val="262626"/>
          <w:spacing w:val="0"/>
          <w:kern w:val="0"/>
          <w:sz w:val="15"/>
          <w:szCs w:val="15"/>
          <w:u w:val="none"/>
          <w:bdr w:val="none" w:color="auto" w:sz="0" w:space="0"/>
          <w:shd w:val="clear" w:fill="F2F1ED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262626"/>
          <w:spacing w:val="0"/>
          <w:kern w:val="0"/>
          <w:sz w:val="15"/>
          <w:szCs w:val="15"/>
          <w:u w:val="none"/>
          <w:bdr w:val="none" w:color="auto" w:sz="0" w:space="0"/>
          <w:shd w:val="clear" w:fill="F2F1ED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262626"/>
          <w:spacing w:val="0"/>
          <w:kern w:val="0"/>
          <w:sz w:val="15"/>
          <w:szCs w:val="15"/>
          <w:u w:val="none"/>
          <w:bdr w:val="none" w:color="auto" w:sz="0" w:space="0"/>
          <w:shd w:val="clear" w:fill="F2F1ED"/>
          <w:lang w:val="en-US" w:eastAsia="zh-CN" w:bidi="ar"/>
        </w:rPr>
        <w:instrText xml:space="preserve"> HYPERLINK "javascript:;" \o " 关于描写爱国的诗词" </w:instrText>
      </w:r>
      <w:r>
        <w:rPr>
          <w:rFonts w:hint="default" w:ascii="Tahoma" w:hAnsi="Tahoma" w:eastAsia="Tahoma" w:cs="Tahoma"/>
          <w:i w:val="0"/>
          <w:iCs w:val="0"/>
          <w:caps w:val="0"/>
          <w:color w:val="262626"/>
          <w:spacing w:val="0"/>
          <w:kern w:val="0"/>
          <w:sz w:val="15"/>
          <w:szCs w:val="15"/>
          <w:u w:val="none"/>
          <w:bdr w:val="none" w:color="auto" w:sz="0" w:space="0"/>
          <w:shd w:val="clear" w:fill="F2F1ED"/>
          <w:lang w:val="en-US" w:eastAsia="zh-CN" w:bidi="ar"/>
        </w:rPr>
        <w:fldChar w:fldCharType="separate"/>
      </w:r>
      <w:r>
        <w:rPr>
          <w:rStyle w:val="7"/>
          <w:rFonts w:hint="default" w:ascii="Tahoma" w:hAnsi="Tahoma" w:eastAsia="Tahoma" w:cs="Tahoma"/>
          <w:i w:val="0"/>
          <w:iCs w:val="0"/>
          <w:caps w:val="0"/>
          <w:color w:val="262626"/>
          <w:spacing w:val="0"/>
          <w:sz w:val="15"/>
          <w:szCs w:val="15"/>
          <w:u w:val="none"/>
          <w:bdr w:val="none" w:color="auto" w:sz="0" w:space="0"/>
          <w:shd w:val="clear" w:fill="F2F1ED"/>
        </w:rPr>
        <w:t>爱国</w:t>
      </w:r>
      <w:r>
        <w:rPr>
          <w:rFonts w:hint="default" w:ascii="Tahoma" w:hAnsi="Tahoma" w:eastAsia="Tahoma" w:cs="Tahoma"/>
          <w:i w:val="0"/>
          <w:iCs w:val="0"/>
          <w:caps w:val="0"/>
          <w:color w:val="262626"/>
          <w:spacing w:val="0"/>
          <w:kern w:val="0"/>
          <w:sz w:val="15"/>
          <w:szCs w:val="15"/>
          <w:u w:val="none"/>
          <w:bdr w:val="none" w:color="auto" w:sz="0" w:space="0"/>
          <w:shd w:val="clear" w:fill="F2F1ED"/>
          <w:lang w:val="en-US" w:eastAsia="zh-CN" w:bidi="ar"/>
        </w:rPr>
        <w:fldChar w:fldCharType="end"/>
      </w:r>
    </w:p>
    <w:p w14:paraId="7DD547F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 w:line="576" w:lineRule="atLeast"/>
        <w:ind w:left="0" w:right="0"/>
        <w:rPr>
          <w:b/>
          <w:bCs/>
          <w:color w:val="333333"/>
          <w:sz w:val="21"/>
          <w:szCs w:val="21"/>
        </w:rPr>
      </w:pP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余光中乡愁赏析</w:t>
      </w:r>
    </w:p>
    <w:p w14:paraId="4EA2C24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 w:line="462" w:lineRule="atLeast"/>
        <w:ind w:left="0" w:right="0"/>
        <w:jc w:val="both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小时候，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乡愁是一枚小小的邮票，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我在这头，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母亲在那头。</w:t>
      </w:r>
    </w:p>
    <w:p w14:paraId="264943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 w:line="462" w:lineRule="atLeast"/>
        <w:ind w:left="0" w:right="0"/>
        <w:jc w:val="both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长大后，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乡愁是一张窄窄的船票，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我在这头，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新娘在那头。</w:t>
      </w:r>
    </w:p>
    <w:p w14:paraId="0A0712E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 w:line="462" w:lineRule="atLeast"/>
        <w:ind w:left="0" w:right="0"/>
        <w:jc w:val="both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后来啊，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乡愁是一方矮矮的坟墓，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我在外头，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母亲在里头。</w:t>
      </w:r>
    </w:p>
    <w:p w14:paraId="6FE21A2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 w:line="462" w:lineRule="atLeast"/>
        <w:ind w:left="0" w:right="0"/>
        <w:jc w:val="both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而现在，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乡愁是一湾浅浅的海峡，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我在这头，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大陆在那头。</w:t>
      </w:r>
    </w:p>
    <w:p w14:paraId="12EE825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 w:line="462" w:lineRule="atLeast"/>
        <w:ind w:left="0" w:right="0"/>
        <w:jc w:val="both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　　该诗情深意切，既渴望了祖国的统一，又将乡愁描写的淋漓尽致。正像中国大地上许多江河都是黄河与长江的支流一样，余光中虽然身居海岛，但是，作为一个挚爱祖国及其文化传统的中国诗人，他的乡愁诗从内在感情上继承了我国古典诗歌中的民族感情传统，具有深厚的历史感与民族感。同时，台湾和大陆人为的长期隔绝，飘流到孤岛上去的千千万万人的思乡情怀。余光中作为一个离开大陆三十多年的当代诗人，他的作品也必然会烙上深刻的时代印记。《乡愁》一诗，侧重写个人在大陆的经历，那年少时的一枚邮票，那青年时的一张船票，甚至那未来的一方坟墓，都寄寓了诗人的也是万千海外游子的绵长乡关之思，而这一切在诗的结尾升华到了一个新的高度：“而现在/乡愁是一湾浅浅的海峡/我在这头/大陆在那头。”有如百川奔向东海，有如千峰朝向泰山，诗人个人的悲欢与巨大的祖国之爱，民族之恋交融在一起。而诗人个人经历的倾诉，也因为结尾的感情的燃烧而更为撩人愁思。正如诗人自己所说：“纵的历史感，横的地域感。纵横相交而成十字路口的现实感。”（《白玉苦瓜》序） 余光中热爱中华传统文化，热爱中国。礼赞“中国，最美最母亲的国度”。</w:t>
      </w:r>
    </w:p>
    <w:p w14:paraId="01FAC20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 w:line="462" w:lineRule="atLeast"/>
        <w:ind w:left="0" w:right="0"/>
        <w:jc w:val="both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　　全诗共四节。一方面，诗人以时间的变化组诗：小时候——长大后——后来——现在，四个人生阶段。另一方面，诗人以空间上的阻隔作为这四个阶段共同的特征：小时候的母子分离——长大后的夫妻分离——后来的母子死别——现在的游子与大陆的分离。诗人为这人生的四个阶段各自找到一个表达乡愁的对应物：小时候的邮票——长大后的船票——后来的坟墓——现在的海峡。由此，看到这首诗以时空的隔离与变化来层层推进诗情的抒发，构思极为巧妙。</w:t>
      </w:r>
    </w:p>
    <w:p w14:paraId="7212488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 w:line="462" w:lineRule="atLeast"/>
        <w:ind w:left="0" w:right="0"/>
        <w:jc w:val="both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　　诗人精练地提取了几个单纯的意象：邮票、船票、坟墓、海峡。这四个意象是单纯、明朗、集中、强烈。它们又是丰富的，即不是堆砌而是含蓄有张力，能诱发读者多方面的联想。这四个意象把本是一个非常抽象的“乡愁”物化、具体化，通过“托物寄情”取得了很好的艺术效果。这些意象和“这”、“那”这两个简单的指示代词联接在一起，巧妙地将彼此隔离的人、物、时间和空间，将愁绪的两端紧密融合。若有若无的距离和联系，给那些整日在相思、别离和相聚阊奔波的人们一种强烈的共鸣，给人们一种难以言表的哀愁和欢欣。诗歌以时间的次序为经，以两地的距离为纬，在平铺直舒中自有一种动人心魄的魅力，引起人们无限的哀愁和无尽的相嗯。</w:t>
      </w:r>
    </w:p>
    <w:p w14:paraId="3E481EF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 w:line="462" w:lineRule="atLeast"/>
        <w:ind w:left="0" w:right="0"/>
        <w:jc w:val="both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　　诗歌在艺术上呈现出结构上的整饬美和韵律上的音乐美。在均匀、整齐的句式中追求一种活泼、生机勃勃的表现形式，在恰当的意象组合中完美地运用语词的音韵，使诗歌具有一种音乐般的节奏，回旋往复，一唱三叹。诗人用融合了中国传统审美特征的现代诗语，唱出了诗人心中对故乡、对祖国的深深眷恋之情。</w:t>
      </w:r>
    </w:p>
    <w:p w14:paraId="46E9F4E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 w:line="462" w:lineRule="atLeast"/>
        <w:ind w:left="0" w:right="0"/>
        <w:jc w:val="both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　　《乡愁》有令人瞩目的形式美。一是结构上寓变化于统一，节与节，句与句，均衡对称。但整齐中又有参差，长句与短句相互变化错落，体现了自由诗的特点。二是同一位置上的词的重复和叠词的运用，在音乐上造成一种回环往复，一唱三叹的旋律，给全诗营造了一种低回怅惘的氛围。</w:t>
      </w:r>
    </w:p>
    <w:p w14:paraId="62B88B8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 w:line="576" w:lineRule="atLeast"/>
        <w:ind w:left="0" w:right="0"/>
        <w:rPr>
          <w:b/>
          <w:bCs/>
          <w:color w:val="333333"/>
          <w:sz w:val="21"/>
          <w:szCs w:val="21"/>
        </w:rPr>
      </w:pP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《乡愁（小时候）》作者介绍</w:t>
      </w:r>
    </w:p>
    <w:p w14:paraId="2FC464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62" w:lineRule="atLeast"/>
        <w:ind w:left="0" w:right="0" w:firstLine="0"/>
        <w:jc w:val="both"/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"https://www.gushicn.com/shiren/yuguangzhong/" \o "余光中简介" </w:instrTex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Tahoma" w:hAnsi="Tahoma" w:eastAsia="Tahoma" w:cs="Tahoma"/>
          <w:b/>
          <w:bCs/>
          <w:i w:val="0"/>
          <w:iCs w:val="0"/>
          <w:caps w:val="0"/>
          <w:color w:val="333333"/>
          <w:spacing w:val="0"/>
          <w:sz w:val="14"/>
          <w:szCs w:val="14"/>
          <w:u w:val="none"/>
          <w:bdr w:val="none" w:color="auto" w:sz="0" w:space="0"/>
          <w:shd w:val="clear" w:fill="FFFFFF"/>
        </w:rPr>
        <w:t>余光中简介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余光中，（1928-）祖籍福建永春，生于江苏南京，1947年入金陵大学外语系（后转入厦门大学），1949年随父母迁香港，次年赴台，就读于台湾大学外文系。1953年，与覃子豪、钟鼎文等共创"蓝星"诗社。后赴美进修，获爱荷华大学艺术硕士学位。返台后任诗大、政大、台大及香港中文大学教授，现任台湾中山大学文学院院长。余光中是个复杂而多变的诗人，他变化的轨迹基本上可以说是台湾整个诗坛三十多年来的一个走向，即......</w:t>
      </w:r>
    </w:p>
    <w:p w14:paraId="4ACC5D6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 w:line="576" w:lineRule="atLeast"/>
        <w:ind w:left="0" w:right="0"/>
        <w:rPr>
          <w:b/>
          <w:bCs/>
          <w:color w:val="333333"/>
          <w:sz w:val="21"/>
          <w:szCs w:val="21"/>
        </w:rPr>
      </w:pP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"https://www.gushicn.com/shangxi/18557.html" \o "乡愁英文译文" \t "https://www.gushicn.com/gushi/_blank" </w:instrText>
      </w: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乡愁英文译文</w:t>
      </w: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 w14:paraId="238AE50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 w:line="462" w:lineRule="atLeast"/>
        <w:ind w:left="0" w:right="0"/>
        <w:jc w:val="both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When I was young,</w:t>
      </w:r>
    </w:p>
    <w:p w14:paraId="34A807C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 w:line="462" w:lineRule="atLeast"/>
        <w:ind w:left="0" w:right="0"/>
        <w:jc w:val="both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my homesickness was a small stamp,</w:t>
      </w:r>
    </w:p>
    <w:p w14:paraId="555229B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 w:line="462" w:lineRule="atLeast"/>
        <w:ind w:left="0" w:right="0"/>
        <w:jc w:val="both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I was here,</w:t>
      </w:r>
    </w:p>
    <w:p w14:paraId="0371EBA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 w:line="462" w:lineRule="atLeast"/>
        <w:ind w:left="0" w:right="0"/>
        <w:jc w:val="both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my mother was there.</w:t>
      </w:r>
    </w:p>
    <w:p w14:paraId="07CC7FC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 w:line="462" w:lineRule="atLeast"/>
        <w:ind w:left="0" w:right="0"/>
        <w:jc w:val="both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After growing up,</w:t>
      </w:r>
    </w:p>
    <w:p w14:paraId="52BF25E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 w:line="462" w:lineRule="atLeast"/>
        <w:ind w:left="0" w:right="0"/>
        <w:jc w:val="both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my homesickness was a narrow ticket,</w:t>
      </w:r>
    </w:p>
    <w:p w14:paraId="43EA95A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 w:line="462" w:lineRule="atLeast"/>
        <w:ind w:left="0" w:right="0"/>
        <w:jc w:val="both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I was here,</w:t>
      </w:r>
    </w:p>
    <w:p w14:paraId="1FB4441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 w:line="462" w:lineRule="atLeast"/>
        <w:ind w:left="0" w:right="0"/>
        <w:jc w:val="both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my bride was there.</w:t>
      </w:r>
    </w:p>
    <w:p w14:paraId="03FA036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 w:line="462" w:lineRule="atLeast"/>
        <w:ind w:left="0" w:right="0"/>
        <w:jc w:val="both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Later,</w:t>
      </w:r>
    </w:p>
    <w:p w14:paraId="6789BB9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 w:line="462" w:lineRule="atLeast"/>
        <w:ind w:left="0" w:right="0"/>
        <w:jc w:val="both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my homesickness was a little tomb,</w:t>
      </w:r>
    </w:p>
    <w:p w14:paraId="5A5B91A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 w:line="462" w:lineRule="atLeast"/>
        <w:ind w:left="0" w:right="0"/>
        <w:jc w:val="both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I was outside,</w:t>
      </w:r>
    </w:p>
    <w:p w14:paraId="2BCB367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 w:line="462" w:lineRule="atLeast"/>
        <w:ind w:left="0" w:right="0"/>
        <w:jc w:val="both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my mother was inside.</w:t>
      </w:r>
    </w:p>
    <w:p w14:paraId="3045129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 w:line="462" w:lineRule="atLeast"/>
        <w:ind w:left="0" w:right="0"/>
        <w:jc w:val="both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And now,</w:t>
      </w:r>
    </w:p>
    <w:p w14:paraId="6B028A2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 w:line="462" w:lineRule="atLeast"/>
        <w:ind w:left="0" w:right="0"/>
        <w:jc w:val="both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my homesickness is a shallow strait,</w:t>
      </w:r>
    </w:p>
    <w:p w14:paraId="572CEB1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 w:line="462" w:lineRule="atLeast"/>
        <w:ind w:left="0" w:right="0"/>
        <w:jc w:val="both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I am here,</w:t>
      </w:r>
    </w:p>
    <w:p w14:paraId="533BE11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 w:line="462" w:lineRule="atLeast"/>
        <w:ind w:left="0" w:right="0"/>
        <w:jc w:val="both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the mainland is there.</w:t>
      </w:r>
    </w:p>
    <w:p w14:paraId="70FE288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 w:line="576" w:lineRule="atLeast"/>
        <w:ind w:left="0" w:right="0"/>
        <w:rPr>
          <w:b/>
          <w:bCs/>
          <w:color w:val="333333"/>
          <w:sz w:val="21"/>
          <w:szCs w:val="21"/>
        </w:rPr>
      </w:pP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"https://www.gushicn.com/shangxi/18556.html" \o "乡愁赏析" \t "https://www.gushicn.com/gushi/_blank" </w:instrText>
      </w: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《乡愁》赏析</w:t>
      </w: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 w14:paraId="1BB975F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 w:line="462" w:lineRule="atLeast"/>
        <w:ind w:left="0" w:right="0"/>
        <w:jc w:val="both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该诗情深意切，既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"https://www.gushicn.com/kewang/" \o "渴望古诗词" \t "https://www.gushicn.com/gushi/_blank"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u w:val="none"/>
          <w:bdr w:val="none" w:color="auto" w:sz="0" w:space="0"/>
          <w:shd w:val="clear" w:fill="FFFFFF"/>
        </w:rPr>
        <w:t>渴望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了祖国的统一，又将乡愁描写的淋漓尽致。正像中国大地上许多江河都是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"https://www.gushicn.com/huanghe/" \o "关于描写黄河的古诗词" \t "https://www.gushicn.com/gushi/_blank"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u w:val="none"/>
          <w:bdr w:val="none" w:color="auto" w:sz="0" w:space="0"/>
          <w:shd w:val="clear" w:fill="FFFFFF"/>
        </w:rPr>
        <w:t>黄河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与长江的支流一样，余光中虽然身居海岛，但是，作为一个挚爱祖国及其文化传统的中国诗人，他的乡愁诗从内在感情上继承了我国古典诗歌中的民族感情传统，具有深厚的历史感与民族感。同时，台湾和大陆人为的长期隔绝，飘流到孤岛上去的千千万万人的思乡情怀。余光中作为一个离开大陆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"https://www.gushicn.com/gushi/62277.html" \o "论诗三十首·三十" \t "https://www.gushicn.com/gushi/_blank"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u w:val="none"/>
          <w:bdr w:val="none" w:color="auto" w:sz="0" w:space="0"/>
          <w:shd w:val="clear" w:fill="FFFFFF"/>
        </w:rPr>
        <w:t>三十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多年的当代诗人，他的作品也必然会烙上深刻的时代印记。《乡愁》一诗，侧重写个人在大陆的经历，那年少时的一枚邮票，那青年时的一张船票，甚至那未来的一方坟墓，都寄寓了诗人的也是万千海外游子的绵长乡关之思，而这一切在诗的结尾升华到了一个新的高度：“而现在/乡愁是一湾浅浅的海峡/我在这头/大陆在那头。”有如百川奔向东海，有如千峰朝向泰山，诗人个人的悲欢与巨大的祖国之爱，民族之恋交融在一起。而诗人个人经历的倾诉，也因为结尾的感情的燃烧而更为撩人愁思。正如诗人自己所说：“纵的历史感，横的地域感。纵横相交而成十字路口的现实感。”（《白玉苦瓜》序） 余光中热爱中华传统文化，热爱中国。礼赞“中国，最美最母亲的国度”。[4-5]</w:t>
      </w:r>
    </w:p>
    <w:p w14:paraId="6BEA3E2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 w:line="462" w:lineRule="atLeast"/>
        <w:ind w:left="0" w:right="0"/>
        <w:jc w:val="both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全诗共四节。一方面，诗人以时间的变化组诗：小时候——长大后——后来——现在，四个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"https://www.gushicn.com/gushi/3868.html" \o "[正宫]绿幺遍·人生" \t "https://www.gushicn.com/gushi/_blank"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u w:val="none"/>
          <w:bdr w:val="none" w:color="auto" w:sz="0" w:space="0"/>
          <w:shd w:val="clear" w:fill="FFFFFF"/>
        </w:rPr>
        <w:t>人生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阶段。另一方面，诗人以空间上的阻隔作为这四个阶段共同的特征：小时候的母子分离——长大后的夫妻分离——后来的母子死别——现在的游子与大陆的分离。诗人为这人生的四个阶段各自找到一个表达乡愁的对应物：小时候的邮票——长大后的船票——后来的坟墓——现在的海峡。由此，看到这首诗以时空的隔离与变化来层层推进诗情的抒发，构思极为巧妙。</w:t>
      </w:r>
    </w:p>
    <w:p w14:paraId="11A85C9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 w:line="462" w:lineRule="atLeast"/>
        <w:ind w:left="0" w:right="0"/>
        <w:jc w:val="both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诗人精练地提取了几个单纯的意象：邮票、船票、坟墓、海峡。这四个意象是单纯、明朗、集中、强烈。它们又是丰富的，即不是堆砌而是含蓄有张力，能诱发读者多方面的联想。这四个意象把本是一个非常抽象的“乡愁”物化、具体化，通过“托物寄情”取得了很好的艺术效果。这些意象和“这”、“那”这两个简单的指示代词联接在一起，巧妙地将彼此隔离的人、物、时间和空间，将愁绪的两端紧密融合。若有若无的距离和联系，给那些整日在相思、别离和相聚阊奔波的人们一种强烈的共鸣，给人们一种难以言表的哀愁和欢欣。诗歌以时间的次序为经，以两地的距离为纬，在平铺直舒中自有一种动人心魄的魅力，引起人们无限的哀愁和无尽的相嗯。</w:t>
      </w:r>
    </w:p>
    <w:p w14:paraId="5E70CE7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 w:line="462" w:lineRule="atLeast"/>
        <w:ind w:left="0" w:right="0"/>
        <w:jc w:val="both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诗歌在艺术上呈现出结构上的整饬美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"https://www.gushicn.com/gushi/53382.html" \o "菩萨蛮·和韵" \t "https://www.gushicn.com/gushi/_blank"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u w:val="none"/>
          <w:bdr w:val="none" w:color="auto" w:sz="0" w:space="0"/>
          <w:shd w:val="clear" w:fill="FFFFFF"/>
        </w:rPr>
        <w:t>和韵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律上的音乐美。在均匀、整齐的句式中追求一种活泼、生机勃勃的表现形式，在恰当的意象组合中完美地运用语词的音韵，使诗歌具有一种音乐般的节奏，回旋往复，一唱三叹。诗人用融合了中国传统审美特征的现代诗语，唱出了诗人心中对故乡、对祖国的深深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"https://www.gushicn.com/juanlian/" \o "眷恋古诗词" \t "https://www.gushicn.com/gushi/_blank"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u w:val="none"/>
          <w:bdr w:val="none" w:color="auto" w:sz="0" w:space="0"/>
          <w:shd w:val="clear" w:fill="FFFFFF"/>
        </w:rPr>
        <w:t>眷恋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之情。[6]</w:t>
      </w:r>
    </w:p>
    <w:p w14:paraId="46C8117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 w:line="462" w:lineRule="atLeast"/>
        <w:ind w:left="0" w:right="0"/>
        <w:jc w:val="both"/>
        <w:rPr>
          <w:rFonts w:hint="default" w:ascii="Arial" w:hAnsi="Arial" w:eastAsia="宋体" w:cs="Arial"/>
          <w:i w:val="0"/>
          <w:iCs w:val="0"/>
          <w:caps w:val="0"/>
          <w:color w:val="2673DB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《乡愁》有令人瞩目的形式美。一是结构上寓变化于统一，节与节，句与句，均衡对称。但整齐中又有参差，长句与短句相互变化错落，体现了自由诗的特点。二是同一位置上的词的重复和叠词的运用，在音乐上造成一种回环往复，一唱三叹的旋律，给全诗营造了一种低回怅惘的氛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imsun 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1OTE4ZDRkYzA3OTkxYmQ3YTE0MTUyNDJjZjg2M2QifQ=="/>
  </w:docVars>
  <w:rsids>
    <w:rsidRoot w:val="2F254451"/>
    <w:rsid w:val="2F254451"/>
    <w:rsid w:val="356C7FB1"/>
    <w:rsid w:val="51763CEB"/>
    <w:rsid w:val="522B3DE7"/>
    <w:rsid w:val="596651E2"/>
    <w:rsid w:val="5981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styleId="8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9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2024-11-04T13:37:00Z</dcterms:created>
  <dc:creator>饿了的</dc:creator>
  <cp:lastModifiedBy>饿了的</cp:lastModifiedBy>
  <dcterms:modified xsi:type="dcterms:W3CDTF">2024-11-04T13:47:44Z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5DB957ED817942148FB9E510797D4EB9_11</vt:lpwstr>
  </property>
</Properties>
</file>