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38"/>
        <w:gridCol w:w="3403"/>
        <w:gridCol w:w="7144"/>
      </w:tblGrid>
      <w:tr w:rsidR="00E32D74" w:rsidTr="00E32D74">
        <w:tc>
          <w:tcPr>
            <w:tcW w:w="445" w:type="dxa"/>
          </w:tcPr>
          <w:p w:rsidR="00E32D74" w:rsidRDefault="00E32D74" w:rsidP="00E32D74">
            <w:pPr>
              <w:pStyle w:val="ListParagraph"/>
              <w:numPr>
                <w:ilvl w:val="0"/>
                <w:numId w:val="1"/>
              </w:numPr>
              <w:ind w:left="0" w:firstLine="0"/>
            </w:pPr>
            <w:bookmarkStart w:id="0" w:name="_GoBack" w:colFirst="1" w:colLast="1"/>
          </w:p>
        </w:tc>
        <w:tc>
          <w:tcPr>
            <w:tcW w:w="3570" w:type="dxa"/>
          </w:tcPr>
          <w:p w:rsidR="00E32D74" w:rsidRDefault="00E32D74">
            <w:r>
              <w:t>Go to the data area and click the New Source and select Blank Query from the drop-down.</w:t>
            </w:r>
          </w:p>
        </w:tc>
        <w:tc>
          <w:tcPr>
            <w:tcW w:w="6870" w:type="dxa"/>
          </w:tcPr>
          <w:p w:rsidR="00E32D74" w:rsidRDefault="00E32D74">
            <w:r>
              <w:rPr>
                <w:noProof/>
              </w:rPr>
              <w:drawing>
                <wp:inline distT="0" distB="0" distL="0" distR="0" wp14:anchorId="32C4F58A" wp14:editId="0170E450">
                  <wp:extent cx="1023620" cy="2359025"/>
                  <wp:effectExtent l="0" t="0" r="5080" b="317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74" w:rsidTr="00E32D74">
        <w:tc>
          <w:tcPr>
            <w:tcW w:w="445" w:type="dxa"/>
          </w:tcPr>
          <w:p w:rsidR="00E32D74" w:rsidRDefault="00E32D74" w:rsidP="00E32D74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70" w:type="dxa"/>
          </w:tcPr>
          <w:p w:rsidR="00E32D74" w:rsidRDefault="00E32D74">
            <w:r>
              <w:t>This will create a new query. Right click it and select Advanced Editor</w:t>
            </w:r>
          </w:p>
        </w:tc>
        <w:tc>
          <w:tcPr>
            <w:tcW w:w="6870" w:type="dxa"/>
          </w:tcPr>
          <w:p w:rsidR="00E32D74" w:rsidRDefault="00E32D7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34EFDC" wp14:editId="26C65F4A">
                  <wp:extent cx="1407795" cy="1846580"/>
                  <wp:effectExtent l="0" t="0" r="1905" b="127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795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74" w:rsidTr="00E32D74">
        <w:tc>
          <w:tcPr>
            <w:tcW w:w="445" w:type="dxa"/>
          </w:tcPr>
          <w:p w:rsidR="00E32D74" w:rsidRDefault="00E32D74" w:rsidP="00E32D74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70" w:type="dxa"/>
          </w:tcPr>
          <w:p w:rsidR="00E32D74" w:rsidRPr="00E32D74" w:rsidRDefault="00E32D74">
            <w:pPr>
              <w:rPr>
                <w:b/>
              </w:rPr>
            </w:pPr>
            <w:r>
              <w:t xml:space="preserve">Replace the entire contents with the new query. After pressing enter, Rename the query to </w:t>
            </w:r>
            <w:r>
              <w:br/>
            </w:r>
            <w:r w:rsidRPr="00E32D74">
              <w:rPr>
                <w:b/>
              </w:rPr>
              <w:t>Story_StoryPoints (25001)</w:t>
            </w:r>
          </w:p>
        </w:tc>
        <w:tc>
          <w:tcPr>
            <w:tcW w:w="6870" w:type="dxa"/>
          </w:tcPr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>let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Source = Json.Document(Web.Contents("https://jira.t-mobile.com/rest/api/2/search?jql=filter=25001&amp;maxResults=3000&amp;fields=customfield_10002")),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issues = Source[issues],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#"Converted to Table" = Table.FromList(issues, Splitter.SplitByNothing(), null, null, ExtraValues.Error),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#"Expanded Column1" = Table.ExpandRecordColumn(#"Converted to Table", "Column1", {"id", "fields"}, {"Issue Unique ID", "fields"}),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#"Expanded fields" = Table.ExpandRecordColumn(#"Expanded Column1", "fields", {"customfield_10002"}, {"Story Points"}),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#"Changed Type" = Table.TransformColumnTypes(#"Expanded fields",{{"Story Points", Int64.Type}})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>I</w:t>
            </w:r>
            <w:r w:rsidRPr="00E32D74">
              <w:rPr>
                <w:rFonts w:ascii="Consolas" w:hAnsi="Consolas"/>
                <w:noProof/>
                <w:sz w:val="14"/>
              </w:rPr>
              <w:t>n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#"Changed Type"</w:t>
            </w:r>
          </w:p>
        </w:tc>
      </w:tr>
      <w:tr w:rsidR="00E32D74" w:rsidTr="00E32D74">
        <w:tc>
          <w:tcPr>
            <w:tcW w:w="445" w:type="dxa"/>
          </w:tcPr>
          <w:p w:rsidR="00E32D74" w:rsidRDefault="00E32D74" w:rsidP="00E32D74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70" w:type="dxa"/>
          </w:tcPr>
          <w:p w:rsidR="00E32D74" w:rsidRDefault="00E32D74">
            <w:r>
              <w:t>Repeat Steps 1 and 2. Enter the new query to the right.</w:t>
            </w:r>
          </w:p>
          <w:p w:rsidR="00E32D74" w:rsidRPr="00E32D74" w:rsidRDefault="00E32D74">
            <w:r>
              <w:t xml:space="preserve">Rename this to whatever you want. I chose </w:t>
            </w:r>
            <w:r w:rsidRPr="00E32D74">
              <w:rPr>
                <w:b/>
              </w:rPr>
              <w:t>StoryPoints_Components_Labels</w:t>
            </w:r>
            <w:r>
              <w:t xml:space="preserve"> since it is the combination of the story points, labels and components.</w:t>
            </w:r>
          </w:p>
        </w:tc>
        <w:tc>
          <w:tcPr>
            <w:tcW w:w="6870" w:type="dxa"/>
          </w:tcPr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>let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Source = Table.NestedJoin(#"Story_StoryPoints (25001)",{"Issue Unique ID"},#"Story_Labels (25001)",{"Issue Unique ID"},"Story_Labels (25001)",JoinKind.LeftOuter),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#"Expanded Story_Labels (25001)" = Table.ExpandTableColumn(Source, "Story_Labels (25001)", {"Label"}, {"Label"}),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#"Merged Queries" = Table.NestedJoin(#"Expanded Story_Labels (25001)",{"Issue Unique ID"},#"Story_Components (25001)",{"Issue Unique ID"},"Story_Components (25001)",JoinKind.LeftOuter),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#"Expanded Story_Components (25001)" = Table.ExpandTableColumn(#"Merged Queries", "Story_Components (25001)", {"Component"}, {"Component"})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>in</w:t>
            </w:r>
          </w:p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  <w:r w:rsidRPr="00E32D74">
              <w:rPr>
                <w:rFonts w:ascii="Consolas" w:hAnsi="Consolas"/>
                <w:noProof/>
                <w:sz w:val="14"/>
              </w:rPr>
              <w:t xml:space="preserve">    #"Expanded Story_Components (25001)"</w:t>
            </w:r>
          </w:p>
        </w:tc>
      </w:tr>
      <w:tr w:rsidR="00E32D74" w:rsidTr="00E32D74">
        <w:tc>
          <w:tcPr>
            <w:tcW w:w="445" w:type="dxa"/>
          </w:tcPr>
          <w:p w:rsidR="00E32D74" w:rsidRDefault="00E32D74" w:rsidP="00E32D74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570" w:type="dxa"/>
          </w:tcPr>
          <w:p w:rsidR="00E32D74" w:rsidRDefault="00E32D74">
            <w:r>
              <w:t xml:space="preserve">Hit Apply and have fun. You can now create graphs, filter by label and filter by component. Fun fact, you can also show a stacked graph by story point </w:t>
            </w:r>
          </w:p>
        </w:tc>
        <w:tc>
          <w:tcPr>
            <w:tcW w:w="6870" w:type="dxa"/>
          </w:tcPr>
          <w:p w:rsidR="00E32D74" w:rsidRPr="00E32D74" w:rsidRDefault="00E32D74" w:rsidP="00E32D74">
            <w:pPr>
              <w:rPr>
                <w:rFonts w:ascii="Consolas" w:hAnsi="Consolas"/>
                <w:noProof/>
                <w:sz w:val="14"/>
              </w:rPr>
            </w:pPr>
          </w:p>
        </w:tc>
      </w:tr>
      <w:bookmarkEnd w:id="0"/>
    </w:tbl>
    <w:p w:rsidR="00DA2106" w:rsidRDefault="00DA2106"/>
    <w:sectPr w:rsidR="00DA2106" w:rsidSect="00E32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1C8A"/>
    <w:multiLevelType w:val="hybridMultilevel"/>
    <w:tmpl w:val="44806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MDczM7A0NLOwMDZX0lEKTi0uzszPAykwrAUAI42yiCwAAAA="/>
  </w:docVars>
  <w:rsids>
    <w:rsidRoot w:val="00E32D74"/>
    <w:rsid w:val="00DA2106"/>
    <w:rsid w:val="00E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5FFA"/>
  <w15:chartTrackingRefBased/>
  <w15:docId w15:val="{DF9A38EB-D3FA-432D-91BA-E40D5B7E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Costanzo, Stephen</dc:creator>
  <cp:keywords/>
  <dc:description/>
  <cp:lastModifiedBy>Costanzo, Stephen</cp:lastModifiedBy>
  <cp:revision>1</cp:revision>
  <dcterms:created xsi:type="dcterms:W3CDTF">2018-07-12T22:20:00Z</dcterms:created>
  <dcterms:modified xsi:type="dcterms:W3CDTF">2018-07-12T22:28:00Z</dcterms:modified>
</cp:coreProperties>
</file>