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Lesson 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--Exercise 3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20"/>
          <w:shd w:fill="auto" w:val="clear"/>
        </w:rPr>
        <w:tab/>
        <w:t xml:space="preserve">При каких значениях оконные функции Row Number, Rank и Dense Rank вернут одинаковый результат?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Поскольку ранжирующие функции строятся на основе определенного столбца, то в данном столбце должны быть уникальные значения (не повторяющиеся), тогда оконные функции Row Number, Rank и Dense Rank вернут одинаковый результат.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--Exercise 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a) 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Изучите данные в таблице Production.UnitMeasure. Проверьте, есть ли здесь UnitMeasureCode, начинающиеся на букву ‘Т’. Сколько всего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различных кодов здесь есть?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Вставьте следующий набор данных в таблицу: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 TT1, Test 1, 9 сентября 2020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 TT2, Test 2, getdate()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Проверьте теперь, есть ли здесь UnitMeasureCode, начинающиеся на букву ‘Т’.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[UnitMeasureCode]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[Production]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[UnitMeasure]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[UnitMeasureCode]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C0C0C0" w:val="clear"/>
        </w:rPr>
        <w:t xml:space="preserve">'T%'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2640" w:dyaOrig="1530">
          <v:rect xmlns:o="urn:schemas-microsoft-com:office:office" xmlns:v="urn:schemas-microsoft-com:vml" id="rectole0000000000" style="width:132.000000pt;height:7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C0C0C0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[UnitMeasureCode]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count_code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[Production]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[UnitMeasure]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1995" w:dyaOrig="1049">
          <v:rect xmlns:o="urn:schemas-microsoft-com:office:office" xmlns:v="urn:schemas-microsoft-com:vml" id="rectole0000000001" style="width:99.750000pt;height:5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[Production]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[UnitMeasure]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[UnitMeasureCode]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[Name]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[ModifiedDate]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C0C0C0" w:val="clear"/>
        </w:rPr>
        <w:t xml:space="preserve">'TT1'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C0C0C0" w:val="clear"/>
        </w:rPr>
        <w:t xml:space="preserve">'Test 1'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C0C0C0" w:val="clear"/>
        </w:rPr>
        <w:t xml:space="preserve">'2020-09-09'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C0C0C0" w:val="clear"/>
        </w:rPr>
        <w:t xml:space="preserve">'TT2'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C0C0C0" w:val="clear"/>
        </w:rPr>
        <w:t xml:space="preserve">'Test 2'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C0C0C0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())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2280" w:dyaOrig="959">
          <v:rect xmlns:o="urn:schemas-microsoft-com:office:office" xmlns:v="urn:schemas-microsoft-com:vml" id="rectole0000000002" style="width:114.000000pt;height:47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[Production]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[UnitMeasure]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5325" w:dyaOrig="2174">
          <v:rect xmlns:o="urn:schemas-microsoft-com:office:office" xmlns:v="urn:schemas-microsoft-com:vml" id="rectole0000000003" style="width:266.250000pt;height:108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[UnitMeasureCode]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[Production]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[UnitMeasure]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[UnitMeasureCode]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C0C0C0" w:val="clear"/>
        </w:rPr>
        <w:t xml:space="preserve">'T%'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object w:dxaOrig="2220" w:dyaOrig="1365">
          <v:rect xmlns:o="urn:schemas-microsoft-com:office:office" xmlns:v="urn:schemas-microsoft-com:vml" id="rectole0000000004" style="width:111.000000pt;height:68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b) 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Теперь загрузите вставленный набор в новую, не существующую таблицу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Production.UnitMeasureTest. Догрузите сюда информацию из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Production.UnitMeasure по UnitMeasureCode = ‘CAN’. Посмотрите результат в отсортированном виде по коду.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[UnitMeasureCode]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[Name]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[ModifiedDate]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Production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UnitMeasureTest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[Production]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[UnitMeasure]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[UnitMeasureCode]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C0C0C0" w:val="clear"/>
        </w:rPr>
        <w:t xml:space="preserve">'TT1'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C0C0C0" w:val="clear"/>
        </w:rPr>
        <w:t xml:space="preserve">'TT2'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object w:dxaOrig="2115" w:dyaOrig="840">
          <v:rect xmlns:o="urn:schemas-microsoft-com:office:office" xmlns:v="urn:schemas-microsoft-com:vml" id="rectole0000000005" style="width:105.750000pt;height:42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Production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UnitMeasureTest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[UnitMeasureCode]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[Name]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[ModifiedDate]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[UnitMeasureCode]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[Name]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[ModifiedDate]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[Production]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[UnitMeasure]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[UnitMeasureCode]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C0C0C0" w:val="clear"/>
        </w:rPr>
        <w:t xml:space="preserve">'CAN'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object w:dxaOrig="2115" w:dyaOrig="900">
          <v:rect xmlns:o="urn:schemas-microsoft-com:office:office" xmlns:v="urn:schemas-microsoft-com:vml" id="rectole0000000006" style="width:105.750000pt;height:45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Production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UnitMeasureTest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[UnitMeasureCode]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object w:dxaOrig="4965" w:dyaOrig="1620">
          <v:rect xmlns:o="urn:schemas-microsoft-com:office:office" xmlns:v="urn:schemas-microsoft-com:vml" id="rectole0000000007" style="width:248.250000pt;height:81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c) 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Измените UnitMeasureCode для всего набора из Production.UnitMeasureTest на ‘TTT’.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C0C0C0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Production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UnitMeasureTest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[UnitMeasureCode]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C0C0C0" w:val="clear"/>
        </w:rPr>
        <w:t xml:space="preserve">'TTT'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</w:pPr>
      <w:r>
        <w:object w:dxaOrig="2115" w:dyaOrig="870">
          <v:rect xmlns:o="urn:schemas-microsoft-com:office:office" xmlns:v="urn:schemas-microsoft-com:vml" id="rectole0000000008" style="width:105.750000pt;height:43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Production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UnitMeasureTest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object w:dxaOrig="4935" w:dyaOrig="1574">
          <v:rect xmlns:o="urn:schemas-microsoft-com:office:office" xmlns:v="urn:schemas-microsoft-com:vml" id="rectole0000000009" style="width:246.750000pt;height:78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d) 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Удалите все строки из Production.UnitMeasureTest.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DELETE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Production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UnitMeasureTest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2099" w:dyaOrig="494">
          <v:rect xmlns:o="urn:schemas-microsoft-com:office:office" xmlns:v="urn:schemas-microsoft-com:vml" id="rectole0000000010" style="width:104.950000pt;height:24.7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Production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UnitMeasureTest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object w:dxaOrig="4020" w:dyaOrig="1049">
          <v:rect xmlns:o="urn:schemas-microsoft-com:office:office" xmlns:v="urn:schemas-microsoft-com:vml" id="rectole0000000011" style="width:201.000000pt;height:52.4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e) 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Найдите информацию из Sales.SalesOrderDetail по заказам 43659,43664. С помощью оконных функций MAX, MIN, AVG найдем агрегаты по LineTotal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для каждого SalesOrderID.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[SalesOrderID]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ab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C0C0C0" w:val="clear"/>
        </w:rPr>
        <w:t xml:space="preserve">MAX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[LineTotal]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OVER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PARTITION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[SalesOrderID]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C0C0C0" w:val="clear"/>
        </w:rPr>
        <w:t xml:space="preserve">max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ab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C0C0C0" w:val="clear"/>
        </w:rPr>
        <w:t xml:space="preserve">MIN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[LineTotal]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OVER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PARTITION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[SalesOrderID]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C0C0C0" w:val="clear"/>
        </w:rPr>
        <w:t xml:space="preserve">min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ab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C0C0C0" w:val="clear"/>
        </w:rPr>
        <w:t xml:space="preserve">AVG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[LineTotal]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OVER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PARTITION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[SalesOrderID]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C0C0C0" w:val="clear"/>
        </w:rPr>
        <w:t xml:space="preserve">avg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[Sales]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[SalesOrderDetail]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[SalesOrderID]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IN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C0C0C0" w:val="clear"/>
        </w:rPr>
        <w:t xml:space="preserve">'43659'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C0C0C0" w:val="clear"/>
        </w:rPr>
        <w:t xml:space="preserve">'43664'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6240" w:dyaOrig="6795">
          <v:rect xmlns:o="urn:schemas-microsoft-com:office:office" xmlns:v="urn:schemas-microsoft-com:vml" id="rectole0000000012" style="width:312.000000pt;height:339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f) Изучите данные в объекте Sales.vSalesPerson. Создайте рейтинг cреди продавцов на основе годовых продаж SalesYTD, используя ранжирующую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оконную функцию.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Добавьте поле Login, состоящий из 3 первых букв фамилии в верхнем регистре + ‘login’ + TerritoryGroup (Null заменить на пустое значение).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Кто возглавляет рейтинг? А кто возглавлял рейтинг в прошлом году (SalesLastYear).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[BusinessEntityID]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ab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FirstName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ab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LastName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ab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[SalesYTD]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ab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C0C0C0" w:val="clear"/>
        </w:rPr>
        <w:t xml:space="preserve">DENSE_RANK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OVER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[SalesYTD]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Rating_now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ab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C0C0C0" w:val="clear"/>
        </w:rPr>
        <w:t xml:space="preserve">CONCAT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C0C0C0" w:val="clear"/>
        </w:rPr>
        <w:t xml:space="preserve">UPPER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(LEFT(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LastName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)),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20"/>
          <w:shd w:fill="C0C0C0" w:val="clear"/>
        </w:rPr>
        <w:t xml:space="preserve">'login'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[Group]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Login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[Sales]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[SalesPerson] 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[Person]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[Person] p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BusinessEntityID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BusinessEntityID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LEFT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[Sales]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[SalesTerritory] st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TerritoryID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st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TerritoryID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8310" w:dyaOrig="5490">
          <v:rect xmlns:o="urn:schemas-microsoft-com:office:office" xmlns:v="urn:schemas-microsoft-com:vml" id="rectole0000000013" style="width:415.500000pt;height:274.5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[BusinessEntityID]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ab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FirstName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ab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p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LastName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ab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s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[SalesLastYear]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ab/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C0C0C0" w:val="clear"/>
        </w:rPr>
        <w:t xml:space="preserve">DENSE_RANK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OVER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ORDER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[SalesLastYear]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DESC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Rating_last_year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[Sales]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[SalesPerson] 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[Person]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[Person] p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s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BusinessEntityID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p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BusinessEntityID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object w:dxaOrig="7380" w:dyaOrig="2069">
          <v:rect xmlns:o="urn:schemas-microsoft-com:office:office" xmlns:v="urn:schemas-microsoft-com:vml" id="rectole0000000014" style="width:369.000000pt;height:103.4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В этом году рейтинг возглавляет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Linda Mitchell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, в прошлом - 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u w:val="single"/>
          <w:shd w:fill="auto" w:val="clear"/>
        </w:rPr>
        <w:t xml:space="preserve">Ranjit Varkley Chudukatil.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/*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g) Найдите первый будний день месяца (FROM не используем). Нужен стандартный код на все времена.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0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C0C0C0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C0C0C0" w:val="clear"/>
        </w:rPr>
        <w:t xml:space="preserve">DATEADD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C0C0C0" w:val="clear"/>
        </w:rPr>
        <w:t xml:space="preserve">day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-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C0C0C0" w:val="clear"/>
        </w:rPr>
        <w:t xml:space="preserve">DAY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C0C0C0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())+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20"/>
          <w:shd w:fill="C0C0C0" w:val="clear"/>
        </w:rPr>
        <w:t xml:space="preserve">GETDATE</w:t>
      </w:r>
      <w:r>
        <w:rPr>
          <w:rFonts w:ascii="Consolas" w:hAnsi="Consolas" w:cs="Consolas" w:eastAsia="Consolas"/>
          <w:color w:val="808080"/>
          <w:spacing w:val="0"/>
          <w:position w:val="0"/>
          <w:sz w:val="20"/>
          <w:shd w:fill="C0C0C0" w:val="clear"/>
        </w:rPr>
        <w:t xml:space="preserve">())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</w:pPr>
      <w:r>
        <w:object w:dxaOrig="2429" w:dyaOrig="689">
          <v:rect xmlns:o="urn:schemas-microsoft-com:office:office" xmlns:v="urn:schemas-microsoft-com:vml" id="rectole0000000015" style="width:121.450000pt;height:34.4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--Exercise 5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ab/>
        <w:t xml:space="preserve">Найдите значения count(1), count(name), count(id), count(*) для следующей таблицы:</w:t>
      </w:r>
    </w:p>
    <w:p>
      <w:pPr>
        <w:spacing w:before="0" w:after="0" w:line="240"/>
        <w:ind w:right="0" w:left="288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Id(PK) Name DepName</w:t>
      </w:r>
    </w:p>
    <w:p>
      <w:pPr>
        <w:spacing w:before="0" w:after="0" w:line="240"/>
        <w:ind w:right="0" w:left="288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1 </w:t>
        <w:tab/>
        <w:t xml:space="preserve">null </w:t>
        <w:tab/>
        <w:t xml:space="preserve">A</w:t>
      </w:r>
    </w:p>
    <w:p>
      <w:pPr>
        <w:spacing w:before="0" w:after="0" w:line="240"/>
        <w:ind w:right="0" w:left="288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2 </w:t>
        <w:tab/>
        <w:t xml:space="preserve">null </w:t>
        <w:tab/>
        <w:t xml:space="preserve">null</w:t>
      </w:r>
    </w:p>
    <w:p>
      <w:pPr>
        <w:spacing w:before="0" w:after="0" w:line="240"/>
        <w:ind w:right="0" w:left="288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3 </w:t>
        <w:tab/>
        <w:t xml:space="preserve"> A </w:t>
        <w:tab/>
        <w:t xml:space="preserve">C</w:t>
      </w:r>
    </w:p>
    <w:p>
      <w:pPr>
        <w:spacing w:before="0" w:after="0" w:line="240"/>
        <w:ind w:right="0" w:left="288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4 </w:t>
        <w:tab/>
        <w:t xml:space="preserve"> B </w:t>
        <w:tab/>
        <w:t xml:space="preserve">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ОТВЕТ: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COUNT(1) = 4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COUNT(name) = 2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COUNT(id) = 4</w:t>
      </w:r>
    </w:p>
    <w:p>
      <w:pPr>
        <w:spacing w:before="0" w:after="0" w:line="240"/>
        <w:ind w:right="0" w:left="72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COUNT(*) = 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styles.xml" Id="docRId33" Type="http://schemas.openxmlformats.org/officeDocument/2006/relationships/styles" /></Relationships>
</file>