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Автобусный парк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>
        <w:rPr>
          <w:rFonts w:ascii="Consolas" w:hAnsi="Consolas" w:cs="Consolas"/>
          <w:color w:val="0000FF"/>
          <w:sz w:val="19"/>
          <w:szCs w:val="19"/>
        </w:rPr>
        <w:t>Диспетчерская: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авто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водителя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МедосмотрID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маршрута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 прибытия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 отбытия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 поездки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>
        <w:rPr>
          <w:rFonts w:ascii="Consolas" w:hAnsi="Consolas" w:cs="Consolas"/>
          <w:color w:val="0000FF"/>
          <w:sz w:val="19"/>
          <w:szCs w:val="19"/>
        </w:rPr>
        <w:t>Маршрут: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маршрута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Пункт назначения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Расстояние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 в пути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>
        <w:rPr>
          <w:rFonts w:ascii="Consolas" w:hAnsi="Consolas" w:cs="Consolas"/>
          <w:color w:val="0000FF"/>
          <w:sz w:val="19"/>
          <w:szCs w:val="19"/>
        </w:rPr>
        <w:t>Водитель: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водителя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[Код авто]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ФИО водителя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паспорта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Мед </w:t>
      </w:r>
      <w:r>
        <w:rPr>
          <w:rFonts w:ascii="Consolas" w:hAnsi="Consolas" w:cs="Consolas"/>
          <w:color w:val="0000FF"/>
          <w:sz w:val="19"/>
          <w:szCs w:val="19"/>
        </w:rPr>
        <w:t>осмотр: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МедосмотрID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паспорта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Давление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во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промилей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Температура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Результат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>
        <w:rPr>
          <w:rFonts w:ascii="Consolas" w:hAnsi="Consolas" w:cs="Consolas"/>
          <w:color w:val="0000FF"/>
          <w:sz w:val="19"/>
          <w:szCs w:val="19"/>
        </w:rPr>
        <w:t>Автомобили: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авто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авто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Год выпуска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Марка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Пробег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Категория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>
        <w:rPr>
          <w:rFonts w:ascii="Consolas" w:hAnsi="Consolas" w:cs="Consolas"/>
          <w:color w:val="0000FF"/>
          <w:sz w:val="19"/>
          <w:szCs w:val="19"/>
        </w:rPr>
        <w:t>Ремонт: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РемонтID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Код авто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Поломка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 начала ремонта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Ответственный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 окончания ремонта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Найти топ 3 водителей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ездящих на авто с наибольшим кол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вом ремонтов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Вывести водитель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 поломок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Найти маршруты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которые не состоялись из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за плохих показателей мед осмотра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 таблицу [Ремонт] добавил колонку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РемонтID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 В таблицу [Водитель] добавил колонку [Код авто].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Водитель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ФИО водителя]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поломок]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Ремонт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 авто]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поломок]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Ремонт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Ремонт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 авто]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Desk</w:t>
      </w:r>
      <w:proofErr w:type="spellEnd"/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 таблицу [Диспетчерская] добавил колонку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МедосмотрID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поскольку нет связи между таблицами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Маршрут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Маршрут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Пункт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назначения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Медосмотр м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Диспетчерская д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м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МедосмотрID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МедосмотрID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C1224" w:rsidRDefault="007C1224" w:rsidP="007C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маршрута]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маршрута]</w:t>
      </w:r>
    </w:p>
    <w:p w:rsidR="003A5C70" w:rsidRDefault="007C1224" w:rsidP="007C122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м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[Результат]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bookmarkStart w:id="0" w:name="_GoBack"/>
      <w:bookmarkEnd w:id="0"/>
    </w:p>
    <w:sectPr w:rsidR="003A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24"/>
    <w:rsid w:val="003A5C70"/>
    <w:rsid w:val="007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21EE9-1421-49B8-8D43-8E9AA8B0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Савчин Д.В.</dc:creator>
  <cp:keywords/>
  <dc:description/>
  <cp:lastModifiedBy>Савчин Д.В.</cp:lastModifiedBy>
  <cp:revision>1</cp:revision>
  <dcterms:created xsi:type="dcterms:W3CDTF">2021-09-17T19:26:00Z</dcterms:created>
  <dcterms:modified xsi:type="dcterms:W3CDTF">2021-09-17T19:26:00Z</dcterms:modified>
</cp:coreProperties>
</file>