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74F4" w14:textId="77777777" w:rsidR="0064015D" w:rsidRPr="00DA3359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3E985B7" w14:textId="5AF7601C" w:rsidR="00973A9F" w:rsidRDefault="00973A9F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F8129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0BB857E" w14:textId="77777777" w:rsidR="008A3B61" w:rsidRPr="008A3B61" w:rsidRDefault="008A3B61" w:rsidP="00DA33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FCD53E" w14:textId="6C069E38" w:rsidR="008A3B61" w:rsidRPr="00294AC4" w:rsidRDefault="00E00868" w:rsidP="00294AC4">
      <w:pPr>
        <w:pStyle w:val="a4"/>
        <w:numPr>
          <w:ilvl w:val="0"/>
          <w:numId w:val="12"/>
        </w:numPr>
        <w:shd w:val="clear" w:color="auto" w:fill="FFC000" w:themeFill="accent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4A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Решите на базе данных AdventureWorks2017 следующие задачи</w:t>
      </w:r>
      <w:r w:rsidR="008A3B61" w:rsidRPr="0029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C000" w:themeFill="accent4"/>
          <w:lang w:eastAsia="ru-RU"/>
        </w:rPr>
        <w:t>:</w:t>
      </w:r>
    </w:p>
    <w:p w14:paraId="5F666AA7" w14:textId="77167B88" w:rsidR="00E00868" w:rsidRDefault="00E00868" w:rsidP="00E008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BD8A8F" w14:textId="77777777" w:rsidR="00E00868" w:rsidRPr="00E00868" w:rsidRDefault="00E00868" w:rsidP="00E00868">
      <w:pPr>
        <w:numPr>
          <w:ilvl w:val="0"/>
          <w:numId w:val="8"/>
        </w:numPr>
        <w:tabs>
          <w:tab w:val="left" w:pos="284"/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Вывести список цен в виде текстового комментария, основанного на диапазоне цен для продукта:</w:t>
      </w:r>
    </w:p>
    <w:p w14:paraId="0B79447A" w14:textId="77777777" w:rsidR="00E00868" w:rsidRPr="00E00868" w:rsidRDefault="00E00868" w:rsidP="00E008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StandardCost равен 0 или не определен – ‘Not for sale’  </w:t>
      </w:r>
    </w:p>
    <w:p w14:paraId="4644BC75" w14:textId="77777777" w:rsidR="00E00868" w:rsidRPr="00E00868" w:rsidRDefault="00E00868" w:rsidP="00E008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StandardCost больше 0, но меньше 100 – ‘&lt;$100’ </w:t>
      </w:r>
    </w:p>
    <w:p w14:paraId="55FEC0ED" w14:textId="77777777" w:rsidR="00E00868" w:rsidRPr="00E00868" w:rsidRDefault="00E00868" w:rsidP="00E008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StandardCost больше или равно 100, но меньше 500 - ‘ &lt;$500' </w:t>
      </w:r>
    </w:p>
    <w:p w14:paraId="293C1792" w14:textId="77777777" w:rsidR="00E00868" w:rsidRPr="00E00868" w:rsidRDefault="00E00868" w:rsidP="00E008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 - ‘ &gt;= $500'</w:t>
      </w:r>
    </w:p>
    <w:p w14:paraId="0160FCDB" w14:textId="77777777" w:rsidR="00E00868" w:rsidRPr="00E00868" w:rsidRDefault="00E00868" w:rsidP="00E0086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имя продукта и новое поле PriceRange.</w:t>
      </w:r>
    </w:p>
    <w:p w14:paraId="6F85F9C4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07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"PriceRange"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</w:p>
    <w:p w14:paraId="01CBC3ED" w14:textId="5035DB96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012807FC" w14:textId="3AC2978B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WHEN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StandardCost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0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OR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StandardCost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'Not for sale'</w:t>
      </w:r>
    </w:p>
    <w:p w14:paraId="77C6FA74" w14:textId="6979506A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WHEN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StandardCost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0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StandardCost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100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'&lt;$100'</w:t>
      </w:r>
    </w:p>
    <w:p w14:paraId="278335EA" w14:textId="4CAA96FF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WHEN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StandardCost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&gt;=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100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StandardCost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500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'&lt;$500'</w:t>
      </w:r>
    </w:p>
    <w:p w14:paraId="6FB80987" w14:textId="213A87A5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 &gt;= $500'</w:t>
      </w:r>
    </w:p>
    <w:p w14:paraId="025270BD" w14:textId="0E3A1340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</w:p>
    <w:p w14:paraId="00D1159C" w14:textId="6501316D" w:rsidR="00E00868" w:rsidRDefault="00E00868" w:rsidP="00E00868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Production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Product</w:t>
      </w:r>
    </w:p>
    <w:p w14:paraId="79D1FEC2" w14:textId="0827425B" w:rsidR="00E00868" w:rsidRDefault="00E00868" w:rsidP="00E00868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29437F" w14:textId="4F7E235F" w:rsidR="00E00868" w:rsidRDefault="00E00868" w:rsidP="00E008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49998DEA" wp14:editId="324300B0">
            <wp:extent cx="5940425" cy="2628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FA2" w14:textId="4C164762" w:rsidR="00E00868" w:rsidRPr="00E00868" w:rsidRDefault="00E00868" w:rsidP="00E008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DBD5112" wp14:editId="1FFB5055">
            <wp:extent cx="5940425" cy="2620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B00D" w14:textId="77777777" w:rsidR="00E00868" w:rsidRPr="00E00868" w:rsidRDefault="00E00868" w:rsidP="00E00868">
      <w:pPr>
        <w:numPr>
          <w:ilvl w:val="0"/>
          <w:numId w:val="10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Найти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ProductID, BusinessEntityID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имя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поставщика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продукции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Purchasing.ProductVendor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Purchasing.Vendor,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где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StandardPrice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больше</w:t>
      </w:r>
      <w:r w:rsidRPr="00592C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$10. </w:t>
      </w: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Также в имени вендора должна присутствовать (вне зависимости от положения) буква X или имя должно начинаться на букву N.</w:t>
      </w:r>
    </w:p>
    <w:p w14:paraId="1350D297" w14:textId="77777777" w:rsidR="00E00868" w:rsidRPr="00E00868" w:rsidRDefault="00E00868" w:rsidP="00E008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7D4048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ProductID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BusinessEntityID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</w:p>
    <w:p w14:paraId="0517E69F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Purchasing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ProductVendor PV</w:t>
      </w:r>
    </w:p>
    <w:p w14:paraId="00F71AC9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Purchasing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Vendor V </w:t>
      </w:r>
    </w:p>
    <w:p w14:paraId="22CB4D44" w14:textId="7EE205F5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BusinessEntityID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BusinessEntityID</w:t>
      </w:r>
    </w:p>
    <w:p w14:paraId="6C5FDEAD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StandardPrice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'10'</w:t>
      </w:r>
    </w:p>
    <w:p w14:paraId="181F958C" w14:textId="43969552" w:rsidR="00E00868" w:rsidRPr="00E00868" w:rsidRDefault="00E00868" w:rsidP="00E00868">
      <w:pPr>
        <w:spacing w:after="0" w:line="240" w:lineRule="auto"/>
        <w:jc w:val="both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AND (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Name 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LIKE 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'%X%' 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OR 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Name 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LIKE </w:t>
      </w:r>
      <w:r w:rsidRPr="00E00868">
        <w:rPr>
          <w:rFonts w:ascii="Consolas" w:hAnsi="Consolas" w:cs="Consolas"/>
          <w:color w:val="FF0000"/>
          <w:sz w:val="20"/>
          <w:szCs w:val="20"/>
          <w:lang w:val="en-US"/>
        </w:rPr>
        <w:t>'N%'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14:paraId="02EB4528" w14:textId="77777777" w:rsidR="00E00868" w:rsidRDefault="00E00868" w:rsidP="00E00868">
      <w:pPr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CD8C4" w14:textId="0519A64E" w:rsidR="00E00868" w:rsidRPr="00E00868" w:rsidRDefault="00E00868" w:rsidP="00E008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40DC285" wp14:editId="49C5C800">
            <wp:extent cx="5940425" cy="2553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8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0E4DA66" w14:textId="0E6D41B3" w:rsidR="00E00868" w:rsidRDefault="00E00868" w:rsidP="00E00868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08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Найти имена всех вендоров, продукция которых не продавалась за всё время. Необходимо использовать следующую схему соединения таблиц Purchasing.ProductVendor и Purchasing.Vendor:</w:t>
      </w:r>
    </w:p>
    <w:p w14:paraId="107E1F3C" w14:textId="5440655F" w:rsidR="00E00868" w:rsidRPr="00E00868" w:rsidRDefault="00E00868" w:rsidP="00E00868">
      <w:pPr>
        <w:tabs>
          <w:tab w:val="left" w:pos="993"/>
        </w:tabs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57DC614" wp14:editId="5A447062">
            <wp:extent cx="856615" cy="931294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551" cy="9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0B1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SELECT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Name</w:t>
      </w:r>
    </w:p>
    <w:p w14:paraId="7DD48830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Purchasing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Vendor V</w:t>
      </w:r>
    </w:p>
    <w:p w14:paraId="5D799D3C" w14:textId="77777777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Purchasing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ProductVendor PV </w:t>
      </w:r>
    </w:p>
    <w:p w14:paraId="1D91F41F" w14:textId="7B78AFE4" w:rsidR="00E00868" w:rsidRPr="00E00868" w:rsidRDefault="00E00868" w:rsidP="00E0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BusinessEntityID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PV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  <w:lang w:val="en-US"/>
        </w:rPr>
        <w:t>BusinessEntityID</w:t>
      </w:r>
    </w:p>
    <w:p w14:paraId="169B7D5C" w14:textId="6000BF87" w:rsidR="00E00868" w:rsidRDefault="00E00868" w:rsidP="00E00868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E00868">
        <w:rPr>
          <w:rFonts w:ascii="Consolas" w:hAnsi="Consolas" w:cs="Consolas"/>
          <w:color w:val="0000FF"/>
          <w:sz w:val="20"/>
          <w:szCs w:val="20"/>
        </w:rPr>
        <w:t>WHERE</w:t>
      </w:r>
      <w:r w:rsidRPr="00E00868">
        <w:rPr>
          <w:rFonts w:ascii="Consolas" w:hAnsi="Consolas" w:cs="Consolas"/>
          <w:color w:val="000000"/>
          <w:sz w:val="20"/>
          <w:szCs w:val="20"/>
        </w:rPr>
        <w:t xml:space="preserve"> PV</w:t>
      </w:r>
      <w:r w:rsidRPr="00E00868">
        <w:rPr>
          <w:rFonts w:ascii="Consolas" w:hAnsi="Consolas" w:cs="Consolas"/>
          <w:color w:val="808080"/>
          <w:sz w:val="20"/>
          <w:szCs w:val="20"/>
        </w:rPr>
        <w:t>.</w:t>
      </w:r>
      <w:r w:rsidRPr="00E00868">
        <w:rPr>
          <w:rFonts w:ascii="Consolas" w:hAnsi="Consolas" w:cs="Consolas"/>
          <w:color w:val="000000"/>
          <w:sz w:val="20"/>
          <w:szCs w:val="20"/>
        </w:rPr>
        <w:t xml:space="preserve">OnOrderQty </w:t>
      </w:r>
      <w:r w:rsidRPr="00E00868">
        <w:rPr>
          <w:rFonts w:ascii="Consolas" w:hAnsi="Consolas" w:cs="Consolas"/>
          <w:color w:val="808080"/>
          <w:sz w:val="20"/>
          <w:szCs w:val="20"/>
        </w:rPr>
        <w:t>IS</w:t>
      </w:r>
      <w:r w:rsidRPr="00E008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</w:rPr>
        <w:t>NULL</w:t>
      </w:r>
    </w:p>
    <w:p w14:paraId="17C08812" w14:textId="5030CED7" w:rsidR="00E00868" w:rsidRDefault="00E00868" w:rsidP="00E00868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7B7BDFB3" w14:textId="71CA698B" w:rsidR="00E00868" w:rsidRPr="00E00868" w:rsidRDefault="00E00868" w:rsidP="00E008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D3FE46A" wp14:editId="03F4C924">
            <wp:extent cx="5940425" cy="26244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E11A" w14:textId="5982CACB" w:rsidR="00E00868" w:rsidRPr="00E00868" w:rsidRDefault="00E00868" w:rsidP="00E00868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05356" w14:textId="47814405" w:rsidR="00294AC4" w:rsidRPr="00294AC4" w:rsidRDefault="00294AC4" w:rsidP="00294AC4">
      <w:pPr>
        <w:pStyle w:val="a4"/>
        <w:numPr>
          <w:ilvl w:val="0"/>
          <w:numId w:val="12"/>
        </w:numPr>
        <w:shd w:val="clear" w:color="auto" w:fill="FFC000" w:themeFill="accent4"/>
        <w:tabs>
          <w:tab w:val="left" w:pos="851"/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94A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Решить следующие задачи для тестовой базы данных:</w:t>
      </w:r>
    </w:p>
    <w:p w14:paraId="41E9D64B" w14:textId="77777777" w:rsidR="00294AC4" w:rsidRPr="00294AC4" w:rsidRDefault="00294AC4" w:rsidP="00294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A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CEE319" w14:textId="50DB70DD" w:rsidR="00294AC4" w:rsidRDefault="00294AC4" w:rsidP="00294AC4">
      <w:pPr>
        <w:numPr>
          <w:ilvl w:val="0"/>
          <w:numId w:val="14"/>
        </w:num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14:paraId="0D859D90" w14:textId="1D103341" w:rsidR="00DE2BB6" w:rsidRDefault="00DE2BB6" w:rsidP="00DE2BB6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7B7814" w14:textId="3224D843" w:rsidR="00DE2BB6" w:rsidRP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ФП</w:t>
      </w:r>
      <w:r w:rsidRPr="00DE2BB6"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Название</w:t>
      </w:r>
    </w:p>
    <w:p w14:paraId="01BA4F8A" w14:textId="111AD511" w:rsidR="00DE2BB6" w:rsidRP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Фирмы</w:t>
      </w:r>
      <w:r w:rsidRPr="00DE2BB6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производители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ФП</w:t>
      </w:r>
    </w:p>
    <w:p w14:paraId="45A3FB0F" w14:textId="3AF39F9D" w:rsid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592C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592C4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Фармпрепараты Ф</w:t>
      </w:r>
    </w:p>
    <w:p w14:paraId="2F3F2453" w14:textId="7B27B4C8" w:rsid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ФП</w:t>
      </w:r>
      <w:r w:rsidRPr="00DE2BB6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Ф</w:t>
      </w:r>
      <w:r w:rsidRPr="00DE2BB6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фирмы</w:t>
      </w:r>
    </w:p>
    <w:p w14:paraId="3D4F5358" w14:textId="7AD85D80" w:rsid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592C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592C48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DE2BB6">
        <w:rPr>
          <w:rFonts w:ascii="Consolas" w:hAnsi="Consolas" w:cs="Consolas"/>
          <w:color w:val="000000"/>
          <w:sz w:val="20"/>
          <w:szCs w:val="20"/>
        </w:rPr>
        <w:t>Продажи П</w:t>
      </w:r>
    </w:p>
    <w:p w14:paraId="5987F827" w14:textId="590BDB1F" w:rsid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DE2BB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DE2BB6">
        <w:rPr>
          <w:rFonts w:ascii="Consolas" w:hAnsi="Consolas" w:cs="Consolas"/>
          <w:color w:val="000000"/>
          <w:sz w:val="20"/>
          <w:szCs w:val="20"/>
        </w:rPr>
        <w:t>Ф.id = П.id фармпрепараты</w:t>
      </w:r>
    </w:p>
    <w:p w14:paraId="28FE53E5" w14:textId="74FFB81B" w:rsid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DE2BB6"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Кассовые чеки</w:t>
      </w:r>
      <w:r w:rsidR="000E28D1">
        <w:rPr>
          <w:rFonts w:ascii="Consolas" w:hAnsi="Consolas" w:cs="Consolas"/>
          <w:color w:val="000000"/>
          <w:sz w:val="20"/>
          <w:szCs w:val="20"/>
        </w:rPr>
        <w:t xml:space="preserve"> КЧ</w:t>
      </w:r>
    </w:p>
    <w:p w14:paraId="3FE53568" w14:textId="76DF3BE1" w:rsidR="00DE2BB6" w:rsidRDefault="00DE2BB6" w:rsidP="00D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DE2BB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0E28D1">
        <w:rPr>
          <w:rFonts w:ascii="Consolas" w:hAnsi="Consolas" w:cs="Consolas"/>
          <w:color w:val="000000"/>
          <w:sz w:val="20"/>
          <w:szCs w:val="20"/>
        </w:rPr>
        <w:t>П</w:t>
      </w:r>
      <w:r w:rsidRPr="00DE2BB6">
        <w:rPr>
          <w:rFonts w:ascii="Consolas" w:hAnsi="Consolas" w:cs="Consolas"/>
          <w:color w:val="000000"/>
          <w:sz w:val="20"/>
          <w:szCs w:val="20"/>
        </w:rPr>
        <w:t>.id</w:t>
      </w:r>
      <w:r w:rsidR="000E28D1">
        <w:rPr>
          <w:rFonts w:ascii="Consolas" w:hAnsi="Consolas" w:cs="Consolas"/>
          <w:color w:val="000000"/>
          <w:sz w:val="20"/>
          <w:szCs w:val="20"/>
        </w:rPr>
        <w:t xml:space="preserve"> чека</w:t>
      </w:r>
      <w:r w:rsidRPr="00DE2B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0E28D1">
        <w:rPr>
          <w:rFonts w:ascii="Consolas" w:hAnsi="Consolas" w:cs="Consolas"/>
          <w:color w:val="000000"/>
          <w:sz w:val="20"/>
          <w:szCs w:val="20"/>
        </w:rPr>
        <w:t>КЧ</w:t>
      </w:r>
      <w:r w:rsidRPr="00DE2BB6">
        <w:rPr>
          <w:rFonts w:ascii="Consolas" w:hAnsi="Consolas" w:cs="Consolas"/>
          <w:color w:val="000000"/>
          <w:sz w:val="20"/>
          <w:szCs w:val="20"/>
        </w:rPr>
        <w:t>.id</w:t>
      </w:r>
    </w:p>
    <w:p w14:paraId="257B58FC" w14:textId="5B428467" w:rsidR="005F2FFA" w:rsidRDefault="00DE2BB6" w:rsidP="00DE2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DE2B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E28D1">
        <w:rPr>
          <w:rFonts w:ascii="Consolas" w:hAnsi="Consolas" w:cs="Consolas"/>
          <w:color w:val="000000"/>
          <w:sz w:val="20"/>
          <w:szCs w:val="20"/>
        </w:rPr>
        <w:t>КЧ</w:t>
      </w:r>
      <w:r w:rsidR="000E28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0E28D1">
        <w:rPr>
          <w:rFonts w:ascii="Consolas" w:hAnsi="Consolas" w:cs="Consolas"/>
          <w:color w:val="000000"/>
          <w:sz w:val="20"/>
          <w:szCs w:val="20"/>
        </w:rPr>
        <w:t>Дата</w:t>
      </w:r>
      <w:r w:rsidR="000E28D1" w:rsidRPr="000E2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="000E28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F2F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F2FFA" w:rsidRPr="005F2FFA">
        <w:rPr>
          <w:rFonts w:ascii="Consolas" w:hAnsi="Consolas" w:cs="Consolas"/>
          <w:color w:val="0000FF"/>
          <w:sz w:val="20"/>
          <w:szCs w:val="20"/>
          <w:lang w:val="en-US"/>
        </w:rPr>
        <w:t xml:space="preserve">SELECT </w:t>
      </w:r>
      <w:r w:rsidR="006425A7" w:rsidRPr="006425A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="000E28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F2FFA">
        <w:rPr>
          <w:rFonts w:ascii="Consolas" w:hAnsi="Consolas" w:cs="Consolas"/>
          <w:color w:val="000000"/>
          <w:sz w:val="20"/>
          <w:szCs w:val="20"/>
        </w:rPr>
        <w:t>КЧ</w:t>
      </w:r>
      <w:r w:rsidR="005F2FFA" w:rsidRPr="005F2F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5F2FFA">
        <w:rPr>
          <w:rFonts w:ascii="Consolas" w:hAnsi="Consolas" w:cs="Consolas"/>
          <w:color w:val="000000"/>
          <w:sz w:val="20"/>
          <w:szCs w:val="20"/>
        </w:rPr>
        <w:t>Дата</w:t>
      </w:r>
      <w:r w:rsidR="005F2FFA" w:rsidRPr="005F2FF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="005F2FFA" w:rsidRPr="005F2FFA">
        <w:rPr>
          <w:rFonts w:ascii="Consolas" w:hAnsi="Consolas" w:cs="Consolas"/>
          <w:color w:val="0000FF"/>
          <w:sz w:val="20"/>
          <w:szCs w:val="20"/>
          <w:lang w:val="en-US"/>
        </w:rPr>
        <w:t xml:space="preserve">AS </w:t>
      </w:r>
      <w:r w:rsidR="005F2FFA" w:rsidRPr="005F2FFA">
        <w:rPr>
          <w:rFonts w:ascii="Consolas" w:hAnsi="Consolas" w:cs="Consolas"/>
          <w:color w:val="000000"/>
          <w:sz w:val="20"/>
          <w:szCs w:val="20"/>
          <w:lang w:val="en-US"/>
        </w:rPr>
        <w:t>КЧ_year</w:t>
      </w:r>
    </w:p>
    <w:p w14:paraId="4BC0BE56" w14:textId="295953D4" w:rsidR="005F2FFA" w:rsidRPr="005F2FFA" w:rsidRDefault="005F2FFA" w:rsidP="005F2FFA">
      <w:pPr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F2FFA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Кассовые</w:t>
      </w:r>
      <w:r w:rsidRPr="005F2F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чеки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EE3454B" w14:textId="3E47E5CD" w:rsidR="00DE2BB6" w:rsidRPr="00DE2BB6" w:rsidRDefault="005F2FFA" w:rsidP="005F2FFA">
      <w:pPr>
        <w:spacing w:after="0" w:line="240" w:lineRule="auto"/>
        <w:ind w:left="1416" w:firstLine="708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5F2FFA">
        <w:rPr>
          <w:rFonts w:ascii="Consolas" w:hAnsi="Consolas" w:cs="Consolas"/>
          <w:color w:val="0000FF"/>
          <w:sz w:val="20"/>
          <w:szCs w:val="20"/>
          <w:lang w:val="en-US"/>
        </w:rPr>
        <w:t>HAVING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425A7" w:rsidRPr="00066069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КЧ</w:t>
      </w:r>
      <w:r w:rsidRPr="005F2F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Дата</w:t>
      </w:r>
      <w:r w:rsidRPr="005F2FF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‘2019’</w:t>
      </w:r>
      <w:r w:rsidR="000E28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18B0CEC" w14:textId="77777777" w:rsidR="00DE2BB6" w:rsidRPr="00DE2BB6" w:rsidRDefault="00DE2BB6" w:rsidP="00DE2BB6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5EB067C" w14:textId="595F780E" w:rsidR="00294AC4" w:rsidRDefault="00294AC4" w:rsidP="00294AC4">
      <w:pPr>
        <w:numPr>
          <w:ilvl w:val="0"/>
          <w:numId w:val="14"/>
        </w:num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Выведите увеличенную в 2 раза цену препаратов типа А. </w:t>
      </w:r>
    </w:p>
    <w:p w14:paraId="3E8D920B" w14:textId="58288B7B" w:rsidR="00066069" w:rsidRDefault="00066069" w:rsidP="00066069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5FA1BF" w14:textId="77777777" w:rsidR="00207596" w:rsidRPr="00207596" w:rsidRDefault="00207596" w:rsidP="00207596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Ф.Название, Ф.Цена * 2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X</w:t>
      </w:r>
      <w:r w:rsidRPr="00207596">
        <w:rPr>
          <w:rFonts w:ascii="Consolas" w:hAnsi="Consolas" w:cs="Consolas"/>
          <w:color w:val="0000FF"/>
          <w:sz w:val="20"/>
          <w:szCs w:val="20"/>
        </w:rPr>
        <w:t>2_цена</w:t>
      </w:r>
    </w:p>
    <w:p w14:paraId="0ACCF7A7" w14:textId="77777777" w:rsidR="00207596" w:rsidRPr="00207596" w:rsidRDefault="00207596" w:rsidP="00207596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Фармпрепараты Ф</w:t>
      </w:r>
    </w:p>
    <w:p w14:paraId="74457E48" w14:textId="77777777" w:rsidR="00207596" w:rsidRPr="00207596" w:rsidRDefault="00207596" w:rsidP="00207596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LEFT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Типы фармпрепаратов ТФ</w:t>
      </w:r>
    </w:p>
    <w:p w14:paraId="290A8E56" w14:textId="77777777" w:rsidR="00207596" w:rsidRPr="00207596" w:rsidRDefault="00207596" w:rsidP="00207596">
      <w:pPr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Ф.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типа = ТФ.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</w:p>
    <w:p w14:paraId="0AC3965E" w14:textId="15034E97" w:rsidR="00066069" w:rsidRPr="00F8129D" w:rsidRDefault="00207596" w:rsidP="00207596">
      <w:pPr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WHERE ТФ.тип = А</w:t>
      </w:r>
    </w:p>
    <w:p w14:paraId="52693454" w14:textId="77777777" w:rsidR="00066069" w:rsidRPr="00F8129D" w:rsidRDefault="00066069" w:rsidP="00066069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46472B3" w14:textId="6B26388E" w:rsidR="00294AC4" w:rsidRDefault="00294AC4" w:rsidP="00294AC4">
      <w:pPr>
        <w:numPr>
          <w:ilvl w:val="0"/>
          <w:numId w:val="14"/>
        </w:num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Найдите производителей и кол-во фармпрепаратов для каж</w:t>
      </w:r>
      <w:r w:rsidR="00DE2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</w:t>
      </w:r>
      <w:r w:rsidRPr="0029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ого из них, где препарат не относится к типу А.</w:t>
      </w:r>
    </w:p>
    <w:p w14:paraId="34548FE8" w14:textId="2B21758C" w:rsidR="00FC50F8" w:rsidRDefault="00FC50F8" w:rsidP="00FC50F8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610454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SELECT DISTINCT ФП.Название, COUNT(Ф.Название)</w:t>
      </w:r>
    </w:p>
    <w:p w14:paraId="24EFAE72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FROM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Фирмы-производители ФП</w:t>
      </w:r>
    </w:p>
    <w:p w14:paraId="1A0415C9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LEFT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Фармпрепараты Ф</w:t>
      </w:r>
    </w:p>
    <w:p w14:paraId="29C47961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ФП.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= Ф.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фирмы</w:t>
      </w:r>
    </w:p>
    <w:p w14:paraId="717146A7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LEFT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Типы фармпрепаратов ТФ</w:t>
      </w:r>
    </w:p>
    <w:p w14:paraId="21B07702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r w:rsidRPr="00207596">
        <w:rPr>
          <w:rFonts w:ascii="Consolas" w:hAnsi="Consolas" w:cs="Consolas"/>
          <w:color w:val="0000FF"/>
          <w:sz w:val="20"/>
          <w:szCs w:val="20"/>
        </w:rPr>
        <w:t xml:space="preserve">  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Ф.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  <w:r w:rsidRPr="00207596">
        <w:rPr>
          <w:rFonts w:ascii="Consolas" w:hAnsi="Consolas" w:cs="Consolas"/>
          <w:color w:val="0000FF"/>
          <w:sz w:val="20"/>
          <w:szCs w:val="20"/>
        </w:rPr>
        <w:t xml:space="preserve"> типа = ТФ.</w:t>
      </w: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id</w:t>
      </w:r>
    </w:p>
    <w:p w14:paraId="09D24D0A" w14:textId="77777777" w:rsidR="00207596" w:rsidRPr="00207596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WHERE ТФ.тип != “A”</w:t>
      </w:r>
    </w:p>
    <w:p w14:paraId="3DA75387" w14:textId="76DCDEAD" w:rsidR="00FC50F8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07596">
        <w:rPr>
          <w:rFonts w:ascii="Consolas" w:hAnsi="Consolas" w:cs="Consolas"/>
          <w:color w:val="0000FF"/>
          <w:sz w:val="20"/>
          <w:szCs w:val="20"/>
          <w:lang w:val="en-US"/>
        </w:rPr>
        <w:t>GROUP BY ФП.Название</w:t>
      </w:r>
    </w:p>
    <w:p w14:paraId="125793E1" w14:textId="77777777" w:rsidR="00207596" w:rsidRPr="00FC50F8" w:rsidRDefault="00207596" w:rsidP="00207596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C912AF2" w14:textId="65653233" w:rsidR="00294AC4" w:rsidRDefault="00294AC4" w:rsidP="00666896">
      <w:pPr>
        <w:numPr>
          <w:ilvl w:val="0"/>
          <w:numId w:val="14"/>
        </w:numPr>
        <w:tabs>
          <w:tab w:val="left" w:pos="993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Вывести название аптеки и названия фармпрепаратов, которые в ней продавались по субботам.</w:t>
      </w:r>
    </w:p>
    <w:p w14:paraId="7643AC8F" w14:textId="1D3FE895" w:rsidR="00D906DD" w:rsidRDefault="00D906DD" w:rsidP="00D906DD">
      <w:pPr>
        <w:tabs>
          <w:tab w:val="left" w:pos="993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3A4088" w14:textId="6226A24C" w:rsidR="00D906DD" w:rsidRP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D90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 w:rsidRPr="00D90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АП</w:t>
      </w:r>
      <w:r w:rsidRPr="00D906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Название</w:t>
      </w:r>
      <w:r w:rsidRPr="00D906D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06DD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DATEPART</w:t>
      </w:r>
      <w:r w:rsidRPr="00D906DD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(</w:t>
      </w:r>
      <w:r w:rsidRPr="00D906DD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weekday</w:t>
      </w:r>
      <w:r w:rsidRPr="00D906DD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КЧ</w:t>
      </w:r>
      <w:r w:rsidRPr="00FC50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дата</w:t>
      </w:r>
      <w:r w:rsidRPr="00D906DD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)</w:t>
      </w:r>
    </w:p>
    <w:p w14:paraId="40CA85E3" w14:textId="25D64035" w:rsidR="00D906DD" w:rsidRP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Аптечные пункты АП</w:t>
      </w:r>
    </w:p>
    <w:p w14:paraId="347F1F32" w14:textId="2348983E" w:rsid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0660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06606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Продажи П</w:t>
      </w:r>
    </w:p>
    <w:p w14:paraId="0BDC90D1" w14:textId="3CA3E53B" w:rsidR="00D906DD" w:rsidRP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АП</w:t>
      </w:r>
      <w:r w:rsidRPr="00D906DD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П</w:t>
      </w:r>
      <w:r w:rsidRPr="00D906DD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аптечного пункта</w:t>
      </w:r>
    </w:p>
    <w:p w14:paraId="27AC58A0" w14:textId="72AA2CD5" w:rsid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0660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06606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Фармпрепараты Ф</w:t>
      </w:r>
    </w:p>
    <w:p w14:paraId="19D0BC88" w14:textId="2CAFCCC9" w:rsidR="00D906DD" w:rsidRPr="00592C48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FC50F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</w:t>
      </w:r>
      <w:r w:rsidRPr="00FC50F8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фармпрепарата</w:t>
      </w:r>
      <w:r w:rsidRPr="00FC50F8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Ф</w:t>
      </w:r>
      <w:r w:rsidRPr="00FC50F8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</w:p>
    <w:p w14:paraId="6CC47E88" w14:textId="60717196" w:rsidR="00D906DD" w:rsidRP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0868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Кассовые</w:t>
      </w:r>
      <w:r w:rsidRPr="00D906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чеки КЧ</w:t>
      </w:r>
    </w:p>
    <w:p w14:paraId="49372A02" w14:textId="0106FCA4" w:rsidR="00D906DD" w:rsidRPr="00592C48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06DD">
        <w:rPr>
          <w:rFonts w:ascii="Consolas" w:hAnsi="Consolas" w:cs="Consolas"/>
          <w:color w:val="000000"/>
          <w:sz w:val="20"/>
          <w:szCs w:val="20"/>
        </w:rPr>
        <w:tab/>
      </w:r>
      <w:r w:rsidRPr="00DE2BB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592C4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</w:t>
      </w:r>
      <w:r w:rsidRPr="00592C48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592C4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чека</w:t>
      </w:r>
      <w:r w:rsidRPr="00592C48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КЧ</w:t>
      </w:r>
      <w:r w:rsidRPr="00592C48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</w:p>
    <w:p w14:paraId="0416CC64" w14:textId="61BBF4B1" w:rsidR="00D906DD" w:rsidRPr="00D906DD" w:rsidRDefault="00D906DD" w:rsidP="00D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06DD">
        <w:rPr>
          <w:rFonts w:ascii="Consolas" w:hAnsi="Consolas" w:cs="Consolas"/>
          <w:color w:val="0000FF"/>
          <w:sz w:val="20"/>
          <w:szCs w:val="20"/>
          <w:lang w:val="en-US"/>
        </w:rPr>
        <w:t>GROUP BY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АП</w:t>
      </w:r>
      <w:r w:rsidRPr="00D906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Название</w:t>
      </w:r>
    </w:p>
    <w:p w14:paraId="77DD6F0A" w14:textId="7F46FCBF" w:rsidR="00D906DD" w:rsidRPr="00D906DD" w:rsidRDefault="00D906DD" w:rsidP="00D906DD">
      <w:pPr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HAVING</w:t>
      </w:r>
      <w:r w:rsidRPr="00FC5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06DD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DATEPART</w:t>
      </w:r>
      <w:r w:rsidRPr="00D906DD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(</w:t>
      </w:r>
      <w:r w:rsidRPr="00D906DD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weekday</w:t>
      </w:r>
      <w:r w:rsidRPr="00D906DD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КЧ</w:t>
      </w:r>
      <w:r w:rsidRPr="00FC50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дата</w:t>
      </w:r>
      <w:r w:rsidRPr="00D906DD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)</w:t>
      </w:r>
      <w: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= ‘</w:t>
      </w:r>
      <w:r w:rsidR="003D5CA3">
        <w:rPr>
          <w:rFonts w:ascii="Consolas" w:hAnsi="Consolas"/>
          <w:color w:val="171717"/>
          <w:sz w:val="21"/>
          <w:szCs w:val="21"/>
          <w:shd w:val="clear" w:color="auto" w:fill="F2F2F2"/>
        </w:rPr>
        <w:t>5</w:t>
      </w:r>
      <w:bookmarkStart w:id="0" w:name="_GoBack"/>
      <w:bookmarkEnd w:id="0"/>
      <w:r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’</w:t>
      </w:r>
    </w:p>
    <w:p w14:paraId="04F9D756" w14:textId="6ED03F7C" w:rsidR="00D906DD" w:rsidRDefault="00D906DD" w:rsidP="00D906D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8DFBB4" w14:textId="42D329F8" w:rsidR="00E00868" w:rsidRPr="00E00868" w:rsidRDefault="00666896" w:rsidP="00E00868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AC4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6C9B5387" wp14:editId="632C480B">
            <wp:simplePos x="0" y="0"/>
            <wp:positionH relativeFrom="column">
              <wp:posOffset>148590</wp:posOffset>
            </wp:positionH>
            <wp:positionV relativeFrom="paragraph">
              <wp:posOffset>113665</wp:posOffset>
            </wp:positionV>
            <wp:extent cx="3970020" cy="29241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0868" w:rsidRPr="00E00868" w:rsidSect="00DA335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4FFCE" w14:textId="77777777" w:rsidR="00594DD3" w:rsidRDefault="00594DD3" w:rsidP="00DA3359">
      <w:pPr>
        <w:spacing w:after="0" w:line="240" w:lineRule="auto"/>
      </w:pPr>
      <w:r>
        <w:separator/>
      </w:r>
    </w:p>
  </w:endnote>
  <w:endnote w:type="continuationSeparator" w:id="0">
    <w:p w14:paraId="0BAAD2C1" w14:textId="77777777" w:rsidR="00594DD3" w:rsidRDefault="00594DD3" w:rsidP="00DA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2FB54" w14:textId="77777777" w:rsidR="00594DD3" w:rsidRDefault="00594DD3" w:rsidP="00DA3359">
      <w:pPr>
        <w:spacing w:after="0" w:line="240" w:lineRule="auto"/>
      </w:pPr>
      <w:r>
        <w:separator/>
      </w:r>
    </w:p>
  </w:footnote>
  <w:footnote w:type="continuationSeparator" w:id="0">
    <w:p w14:paraId="199BC3B0" w14:textId="77777777" w:rsidR="00594DD3" w:rsidRDefault="00594DD3" w:rsidP="00DA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5014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8F1FE0" w14:textId="77777777" w:rsidR="00DA3359" w:rsidRPr="00DA3359" w:rsidRDefault="00DA335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33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33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3359">
          <w:rPr>
            <w:rFonts w:ascii="Times New Roman" w:hAnsi="Times New Roman" w:cs="Times New Roman"/>
            <w:sz w:val="28"/>
            <w:szCs w:val="28"/>
          </w:rPr>
          <w:t>2</w:t>
        </w:r>
        <w:r w:rsidRPr="00DA33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C6A66D" w14:textId="77777777" w:rsidR="00DA3359" w:rsidRDefault="00DA33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66E"/>
    <w:multiLevelType w:val="hybridMultilevel"/>
    <w:tmpl w:val="09D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57C"/>
    <w:multiLevelType w:val="multilevel"/>
    <w:tmpl w:val="DE42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C58E0"/>
    <w:multiLevelType w:val="multilevel"/>
    <w:tmpl w:val="C6DA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26C98"/>
    <w:multiLevelType w:val="multilevel"/>
    <w:tmpl w:val="AA2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334AD"/>
    <w:multiLevelType w:val="multilevel"/>
    <w:tmpl w:val="14D2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57932"/>
    <w:multiLevelType w:val="multilevel"/>
    <w:tmpl w:val="AF50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20189"/>
    <w:multiLevelType w:val="hybridMultilevel"/>
    <w:tmpl w:val="0DC8016C"/>
    <w:lvl w:ilvl="0" w:tplc="F10CFFA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A36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522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A0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A2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CA6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C8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83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F86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75C5F"/>
    <w:multiLevelType w:val="multilevel"/>
    <w:tmpl w:val="F8E8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F49B1"/>
    <w:multiLevelType w:val="multilevel"/>
    <w:tmpl w:val="6D9E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0338B"/>
    <w:multiLevelType w:val="hybridMultilevel"/>
    <w:tmpl w:val="81CC0752"/>
    <w:lvl w:ilvl="0" w:tplc="6024989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601D4"/>
    <w:multiLevelType w:val="multilevel"/>
    <w:tmpl w:val="BB8809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E0D00"/>
    <w:multiLevelType w:val="multilevel"/>
    <w:tmpl w:val="CF0E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F7515"/>
    <w:multiLevelType w:val="hybridMultilevel"/>
    <w:tmpl w:val="05280E5A"/>
    <w:lvl w:ilvl="0" w:tplc="00DC5F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AA2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8E6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0A1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0D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A0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2F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88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EE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1"/>
    <w:lvlOverride w:ilvl="0">
      <w:lvl w:ilvl="0">
        <w:numFmt w:val="lowerLetter"/>
        <w:lvlText w:val="%1."/>
        <w:lvlJc w:val="left"/>
        <w:rPr>
          <w:b/>
          <w:bCs/>
        </w:rPr>
      </w:lvl>
    </w:lvlOverride>
  </w:num>
  <w:num w:numId="5">
    <w:abstractNumId w:val="2"/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10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F"/>
    <w:rsid w:val="00066069"/>
    <w:rsid w:val="000E28D1"/>
    <w:rsid w:val="00207596"/>
    <w:rsid w:val="00294AC4"/>
    <w:rsid w:val="003D5CA3"/>
    <w:rsid w:val="004B5F89"/>
    <w:rsid w:val="0055371C"/>
    <w:rsid w:val="00592C48"/>
    <w:rsid w:val="00594DD3"/>
    <w:rsid w:val="005F2FFA"/>
    <w:rsid w:val="0064015D"/>
    <w:rsid w:val="006425A7"/>
    <w:rsid w:val="0066663F"/>
    <w:rsid w:val="00666896"/>
    <w:rsid w:val="00851102"/>
    <w:rsid w:val="008A3B61"/>
    <w:rsid w:val="00973A9F"/>
    <w:rsid w:val="00B27F93"/>
    <w:rsid w:val="00B94FBA"/>
    <w:rsid w:val="00BB2F8E"/>
    <w:rsid w:val="00CB5045"/>
    <w:rsid w:val="00D32385"/>
    <w:rsid w:val="00D906DD"/>
    <w:rsid w:val="00DA249A"/>
    <w:rsid w:val="00DA3359"/>
    <w:rsid w:val="00DE2BB6"/>
    <w:rsid w:val="00E00868"/>
    <w:rsid w:val="00E2038E"/>
    <w:rsid w:val="00EE719B"/>
    <w:rsid w:val="00F8129D"/>
    <w:rsid w:val="00F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2C39"/>
  <w15:chartTrackingRefBased/>
  <w15:docId w15:val="{58EB2A61-ECBA-46F0-B086-DCA0195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0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33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3359"/>
  </w:style>
  <w:style w:type="paragraph" w:styleId="a7">
    <w:name w:val="footer"/>
    <w:basedOn w:val="a"/>
    <w:link w:val="a8"/>
    <w:uiPriority w:val="99"/>
    <w:unhideWhenUsed/>
    <w:rsid w:val="00DA3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3359"/>
  </w:style>
  <w:style w:type="character" w:styleId="a9">
    <w:name w:val="Hyperlink"/>
    <w:basedOn w:val="a0"/>
    <w:uiPriority w:val="99"/>
    <w:semiHidden/>
    <w:unhideWhenUsed/>
    <w:rsid w:val="008A3B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6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0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906DD"/>
  </w:style>
  <w:style w:type="character" w:customStyle="1" w:styleId="hljs-string">
    <w:name w:val="hljs-string"/>
    <w:basedOn w:val="a0"/>
    <w:rsid w:val="00D9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BDE42-8206-43A2-B72F-4160E449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17</cp:revision>
  <dcterms:created xsi:type="dcterms:W3CDTF">2021-08-14T17:39:00Z</dcterms:created>
  <dcterms:modified xsi:type="dcterms:W3CDTF">2021-08-22T19:16:00Z</dcterms:modified>
</cp:coreProperties>
</file>