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  <w:t xml:space="preserve">3.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При каких значениях оконные функции Row Number, Rank и Dense Rank вернут одинаковый результат?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При неповторяющихся (уникальных) значениях в колонке, к которой применены ранжирующие оконные функции.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  <w:t xml:space="preserve">4.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Решите на базе данных AdventureWorks2017 следующие задачи. 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spacing w:line="240" w:lineRule="auto"/>
        <w:ind w:left="720" w:hanging="36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Изучите данные в таблице Production.UnitMeasure. Проверьте, есть ли здесь UnitMeasureCode, начинающиеся на букву ‘Т’. Сколько всего различных кодов здесь есть? </w:t>
      </w:r>
    </w:p>
    <w:p w:rsidR="00000000" w:rsidDel="00000000" w:rsidP="00000000" w:rsidRDefault="00000000" w:rsidRPr="00000000" w14:paraId="00000007">
      <w:pPr>
        <w:spacing w:line="240" w:lineRule="auto"/>
        <w:ind w:left="284" w:firstLine="436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40" w:lineRule="auto"/>
        <w:ind w:left="284" w:firstLine="436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Вставьте следующий набор данных в таблицу:</w:t>
      </w:r>
    </w:p>
    <w:p w:rsidR="00000000" w:rsidDel="00000000" w:rsidP="00000000" w:rsidRDefault="00000000" w:rsidRPr="00000000" w14:paraId="00000009">
      <w:pPr>
        <w:numPr>
          <w:ilvl w:val="0"/>
          <w:numId w:val="2"/>
        </w:numPr>
        <w:spacing w:line="240" w:lineRule="auto"/>
        <w:ind w:left="1004" w:hanging="36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TT1, Test 1, 9 сентября 2020</w:t>
      </w:r>
    </w:p>
    <w:p w:rsidR="00000000" w:rsidDel="00000000" w:rsidP="00000000" w:rsidRDefault="00000000" w:rsidRPr="00000000" w14:paraId="0000000A">
      <w:pPr>
        <w:numPr>
          <w:ilvl w:val="0"/>
          <w:numId w:val="2"/>
        </w:numPr>
        <w:spacing w:line="240" w:lineRule="auto"/>
        <w:ind w:left="1004" w:hanging="36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TT2, Test 2, getdate()</w:t>
      </w:r>
    </w:p>
    <w:p w:rsidR="00000000" w:rsidDel="00000000" w:rsidP="00000000" w:rsidRDefault="00000000" w:rsidRPr="00000000" w14:paraId="0000000B">
      <w:pPr>
        <w:spacing w:before="120" w:line="240" w:lineRule="auto"/>
        <w:ind w:left="0" w:firstLine="72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Проверьте теперь, есть ли здесь UnitMeasureCode, начинающиеся на букву ‘Т’. </w:t>
      </w:r>
    </w:p>
    <w:p w:rsidR="00000000" w:rsidDel="00000000" w:rsidP="00000000" w:rsidRDefault="00000000" w:rsidRPr="00000000" w14:paraId="0000000C">
      <w:pPr>
        <w:spacing w:before="120" w:line="240" w:lineRule="auto"/>
        <w:ind w:left="0" w:firstLine="72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</w:rPr>
        <w:drawing>
          <wp:inline distB="114300" distT="114300" distL="114300" distR="114300">
            <wp:extent cx="5731200" cy="32258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spacing w:line="240" w:lineRule="auto"/>
        <w:ind w:left="720" w:hanging="360"/>
        <w:rPr>
          <w:rFonts w:ascii="Calibri" w:cs="Calibri" w:eastAsia="Calibri" w:hAnsi="Calibri"/>
          <w:sz w:val="28"/>
          <w:szCs w:val="28"/>
          <w:u w:val="none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Теперь загрузите вставленный набор в новую, не существующую таблицу Production.UnitMeasureTest. Догрузите сюда информацию из Production.UnitMeasure по UnitMeasureCode = ‘CAN’.  Посмотрите результат в отсортированном виде по коду.</w:t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spacing w:line="240" w:lineRule="auto"/>
        <w:ind w:left="720" w:hanging="36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Измените UnitMeasureCode для всего набора из Production.UnitMeasureTest на ‘TTT’.</w:t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spacing w:line="240" w:lineRule="auto"/>
        <w:ind w:left="720" w:hanging="360"/>
        <w:rPr>
          <w:rFonts w:ascii="Calibri" w:cs="Calibri" w:eastAsia="Calibri" w:hAnsi="Calibri"/>
          <w:sz w:val="28"/>
          <w:szCs w:val="28"/>
          <w:u w:val="none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Удалите все строки из Production.UnitMeasureTest.</w:t>
      </w:r>
    </w:p>
    <w:p w:rsidR="00000000" w:rsidDel="00000000" w:rsidP="00000000" w:rsidRDefault="00000000" w:rsidRPr="00000000" w14:paraId="00000011">
      <w:pPr>
        <w:spacing w:line="240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</w:rPr>
        <w:drawing>
          <wp:inline distB="114300" distT="114300" distL="114300" distR="114300">
            <wp:extent cx="5731200" cy="32258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240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spacing w:line="240" w:lineRule="auto"/>
        <w:ind w:left="720" w:hanging="360"/>
        <w:rPr>
          <w:rFonts w:ascii="Calibri" w:cs="Calibri" w:eastAsia="Calibri" w:hAnsi="Calibri"/>
          <w:sz w:val="28"/>
          <w:szCs w:val="28"/>
          <w:u w:val="none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Найдите информацию из Sales.SalesOrderDetail по заказам 43659,43664.  С помощью оконных функций MAX, MIN, AVG найдем агрегаты по LineTotal для каждого SalesOrderID.</w:t>
      </w:r>
    </w:p>
    <w:p w:rsidR="00000000" w:rsidDel="00000000" w:rsidP="00000000" w:rsidRDefault="00000000" w:rsidRPr="00000000" w14:paraId="00000014">
      <w:pPr>
        <w:spacing w:line="240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</w:rPr>
        <w:drawing>
          <wp:inline distB="114300" distT="114300" distL="114300" distR="114300">
            <wp:extent cx="5731200" cy="32258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240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spacing w:line="240" w:lineRule="auto"/>
        <w:ind w:left="720" w:hanging="36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Изучите данные в объекте Sales.vSalesPerson. Создайте рейтинг cреди продавцов на основе годовых продаж SalesYTD, используя ранжирующую оконную функцию. </w:t>
      </w:r>
    </w:p>
    <w:p w:rsidR="00000000" w:rsidDel="00000000" w:rsidP="00000000" w:rsidRDefault="00000000" w:rsidRPr="00000000" w14:paraId="00000017">
      <w:pPr>
        <w:spacing w:line="240" w:lineRule="auto"/>
        <w:ind w:left="284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Добавьте поле Login, состоящий из 3 первых букв фамилии в верхнем регистре + ‘login’ + TerritoryGroup (Null заменить на пустое значение). </w:t>
      </w:r>
    </w:p>
    <w:p w:rsidR="00000000" w:rsidDel="00000000" w:rsidP="00000000" w:rsidRDefault="00000000" w:rsidRPr="00000000" w14:paraId="00000018">
      <w:pPr>
        <w:spacing w:line="240" w:lineRule="auto"/>
        <w:ind w:left="284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Кто возглавляет рейтинг? А кто возглавлял рейтинг в прошлом году (SalesLastYear). </w:t>
      </w:r>
    </w:p>
    <w:p w:rsidR="00000000" w:rsidDel="00000000" w:rsidP="00000000" w:rsidRDefault="00000000" w:rsidRPr="00000000" w14:paraId="00000019">
      <w:pPr>
        <w:spacing w:line="240" w:lineRule="auto"/>
        <w:ind w:left="284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240" w:lineRule="auto"/>
        <w:ind w:left="284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</w:rPr>
        <w:drawing>
          <wp:inline distB="114300" distT="114300" distL="114300" distR="114300">
            <wp:extent cx="5731200" cy="32258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240" w:lineRule="auto"/>
        <w:ind w:left="284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240" w:lineRule="auto"/>
        <w:ind w:left="284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</w:rPr>
        <w:drawing>
          <wp:inline distB="114300" distT="114300" distL="114300" distR="114300">
            <wp:extent cx="5731200" cy="32258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240" w:lineRule="auto"/>
        <w:ind w:left="284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spacing w:line="240" w:lineRule="auto"/>
        <w:ind w:left="720" w:hanging="36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Найдите первый будний день месяца (FROM не используем). Нужен стандартный код на все времена.</w:t>
      </w:r>
    </w:p>
    <w:p w:rsidR="00000000" w:rsidDel="00000000" w:rsidP="00000000" w:rsidRDefault="00000000" w:rsidRPr="00000000" w14:paraId="0000001F">
      <w:pPr>
        <w:spacing w:line="240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240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Не осилил(</w:t>
      </w:r>
    </w:p>
    <w:p w:rsidR="00000000" w:rsidDel="00000000" w:rsidP="00000000" w:rsidRDefault="00000000" w:rsidRPr="00000000" w14:paraId="00000021">
      <w:pPr>
        <w:spacing w:line="240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240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5. По просьбам с прошлого занятия, давайте еще раз остановимся и отточим понимание функции count. Найдите значения count(1), count(name), count(id), count(*) для следующей таблицы:</w:t>
      </w:r>
    </w:p>
    <w:p w:rsidR="00000000" w:rsidDel="00000000" w:rsidP="00000000" w:rsidRDefault="00000000" w:rsidRPr="00000000" w14:paraId="00000023">
      <w:pPr>
        <w:spacing w:line="240" w:lineRule="auto"/>
        <w:ind w:left="644" w:firstLine="0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Id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(PK)</w:t>
      </w: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ab/>
        <w:t xml:space="preserve">Name</w:t>
        <w:tab/>
        <w:tab/>
        <w:t xml:space="preserve">DepName</w:t>
      </w:r>
    </w:p>
    <w:p w:rsidR="00000000" w:rsidDel="00000000" w:rsidP="00000000" w:rsidRDefault="00000000" w:rsidRPr="00000000" w14:paraId="00000024">
      <w:pPr>
        <w:spacing w:line="240" w:lineRule="auto"/>
        <w:ind w:left="644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1</w:t>
        <w:tab/>
        <w:t xml:space="preserve">null</w:t>
        <w:tab/>
        <w:tab/>
        <w:t xml:space="preserve">A</w:t>
      </w:r>
    </w:p>
    <w:p w:rsidR="00000000" w:rsidDel="00000000" w:rsidP="00000000" w:rsidRDefault="00000000" w:rsidRPr="00000000" w14:paraId="00000025">
      <w:pPr>
        <w:spacing w:line="240" w:lineRule="auto"/>
        <w:ind w:left="644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2</w:t>
        <w:tab/>
        <w:t xml:space="preserve">null</w:t>
        <w:tab/>
        <w:tab/>
        <w:t xml:space="preserve">null</w:t>
      </w:r>
    </w:p>
    <w:p w:rsidR="00000000" w:rsidDel="00000000" w:rsidP="00000000" w:rsidRDefault="00000000" w:rsidRPr="00000000" w14:paraId="00000026">
      <w:pPr>
        <w:spacing w:line="240" w:lineRule="auto"/>
        <w:ind w:left="644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3</w:t>
        <w:tab/>
        <w:t xml:space="preserve">A</w:t>
        <w:tab/>
        <w:tab/>
        <w:t xml:space="preserve">C</w:t>
      </w:r>
    </w:p>
    <w:p w:rsidR="00000000" w:rsidDel="00000000" w:rsidP="00000000" w:rsidRDefault="00000000" w:rsidRPr="00000000" w14:paraId="00000027">
      <w:pPr>
        <w:spacing w:line="240" w:lineRule="auto"/>
        <w:ind w:left="644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4</w:t>
        <w:tab/>
        <w:t xml:space="preserve">B</w:t>
        <w:tab/>
        <w:tab/>
        <w:t xml:space="preserve">C</w:t>
      </w:r>
    </w:p>
    <w:p w:rsidR="00000000" w:rsidDel="00000000" w:rsidP="00000000" w:rsidRDefault="00000000" w:rsidRPr="00000000" w14:paraId="00000028">
      <w:pPr>
        <w:spacing w:line="240" w:lineRule="auto"/>
        <w:ind w:left="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line="240" w:lineRule="auto"/>
        <w:ind w:left="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COUNT (1) выведет 4</w:t>
      </w:r>
    </w:p>
    <w:p w:rsidR="00000000" w:rsidDel="00000000" w:rsidP="00000000" w:rsidRDefault="00000000" w:rsidRPr="00000000" w14:paraId="0000002A">
      <w:pPr>
        <w:spacing w:line="240" w:lineRule="auto"/>
        <w:ind w:left="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COUNT (name) выведет 2</w:t>
      </w:r>
    </w:p>
    <w:p w:rsidR="00000000" w:rsidDel="00000000" w:rsidP="00000000" w:rsidRDefault="00000000" w:rsidRPr="00000000" w14:paraId="0000002B">
      <w:pPr>
        <w:spacing w:line="240" w:lineRule="auto"/>
        <w:ind w:left="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COUNT (id)  выведет 4</w:t>
      </w:r>
    </w:p>
    <w:p w:rsidR="00000000" w:rsidDel="00000000" w:rsidP="00000000" w:rsidRDefault="00000000" w:rsidRPr="00000000" w14:paraId="0000002C">
      <w:pPr>
        <w:spacing w:line="240" w:lineRule="auto"/>
        <w:ind w:left="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COUNT (*) выведет 4</w:t>
      </w:r>
    </w:p>
    <w:p w:rsidR="00000000" w:rsidDel="00000000" w:rsidP="00000000" w:rsidRDefault="00000000" w:rsidRPr="00000000" w14:paraId="0000002D">
      <w:pPr>
        <w:spacing w:line="240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line="240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  <w:font w:name="Courier New"/>
  <w:font w:name="Noto Sans Symbol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72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79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864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4.png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