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 Рассмотрите новый объект базы данных – </w:t>
      </w:r>
      <w:hyperlink r:id="rId6">
        <w:r w:rsidDel="00000000" w:rsidR="00000000" w:rsidRPr="00000000">
          <w:rPr>
            <w:rFonts w:ascii="Calibri" w:cs="Calibri" w:eastAsia="Calibri" w:hAnsi="Calibri"/>
            <w:color w:val="0000ff"/>
            <w:sz w:val="28"/>
            <w:szCs w:val="28"/>
            <w:u w:val="single"/>
            <w:rtl w:val="0"/>
          </w:rPr>
          <w:t xml:space="preserve">процедура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Какие процедуры есть в нашей базе данных AdventureWorks2017? 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 Создайте объект с параметрами для обновления значения NationalIDNumber в таблице HumanResources.Employee для указанного BusinessEntityID. Т.е. объекту будет подаваться 2 значения: BusinessEntityID (для кого изменяем данные) и NationalIDNumber (на какое значение изменяем).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 помощью данного объекта попробуйте заменить NationalIDNumber на 879341111 для BusinessEntityID= 15.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PROC NIDN_Update1 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@NationalIDNumber NVARCHAR(15), 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@BusinessEntityID INT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AS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UPDATE [HumanResources].[Employee]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SET [NationalIDNumber]=@NationalIDNumber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WHERE [BusinessEntityID]=@BusinessEntityID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EXEC NIDN_Update1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@NationalIDNumber=879341111,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@BusinessEntityID=15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*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FROM [HumanResources].[Employee]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WHERE [BusinessEntityID]=15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tanit.com/sql/sqlserver/11.1.php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