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F3" w:rsidRPr="006834FC" w:rsidRDefault="00FE42F3" w:rsidP="00FE42F3">
      <w:pPr>
        <w:ind w:left="-567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Домашняя работа 7</w:t>
      </w:r>
    </w:p>
    <w:p w:rsidR="000E485D" w:rsidRPr="006834FC" w:rsidRDefault="00FE42F3" w:rsidP="00FE42F3">
      <w:pPr>
        <w:ind w:left="-567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Проектирование базы данных 2</w:t>
      </w:r>
    </w:p>
    <w:p w:rsidR="00FE42F3" w:rsidRPr="006834FC" w:rsidRDefault="00FE42F3" w:rsidP="00D4640D">
      <w:pPr>
        <w:ind w:left="-567"/>
        <w:jc w:val="both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2. Определить степень нормализации объектов. Нормализовать до 3 НФ.</w:t>
      </w:r>
    </w:p>
    <w:p w:rsidR="007C5BBE" w:rsidRPr="00E72C4D" w:rsidRDefault="007C5BBE" w:rsidP="007C5BBE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nb-NO"/>
        </w:rPr>
        <w:t>A</w:t>
      </w:r>
      <w:r w:rsidRPr="00E72C4D">
        <w:rPr>
          <w:rFonts w:ascii="Verdana" w:hAnsi="Verdana"/>
          <w:sz w:val="20"/>
          <w:szCs w:val="20"/>
        </w:rPr>
        <w:t>.</w:t>
      </w:r>
    </w:p>
    <w:p w:rsidR="00FE42F3" w:rsidRPr="006834FC" w:rsidRDefault="00FE42F3" w:rsidP="00FE42F3">
      <w:pPr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36BB6AFC" wp14:editId="4A8C9372">
            <wp:extent cx="5940425" cy="1021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0B" w:rsidRPr="006834FC" w:rsidRDefault="002D6D0B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 xml:space="preserve">Если поля </w:t>
      </w:r>
      <w:r w:rsidRPr="006834FC">
        <w:rPr>
          <w:rFonts w:ascii="Verdana" w:hAnsi="Verdana"/>
          <w:sz w:val="20"/>
          <w:szCs w:val="20"/>
          <w:lang w:val="en-US"/>
        </w:rPr>
        <w:t>car</w:t>
      </w:r>
      <w:r w:rsidRPr="006834FC">
        <w:rPr>
          <w:rFonts w:ascii="Verdana" w:hAnsi="Verdana"/>
          <w:sz w:val="20"/>
          <w:szCs w:val="20"/>
        </w:rPr>
        <w:t>1…</w:t>
      </w:r>
      <w:r w:rsidRPr="006834FC">
        <w:rPr>
          <w:rFonts w:ascii="Verdana" w:hAnsi="Verdana"/>
          <w:sz w:val="20"/>
          <w:szCs w:val="20"/>
          <w:lang w:val="en-US"/>
        </w:rPr>
        <w:t>n</w:t>
      </w:r>
      <w:r w:rsidRPr="006834FC">
        <w:rPr>
          <w:rFonts w:ascii="Verdana" w:hAnsi="Verdana"/>
          <w:sz w:val="20"/>
          <w:szCs w:val="20"/>
        </w:rPr>
        <w:t xml:space="preserve"> не закреплённые</w:t>
      </w:r>
      <w:r w:rsidR="00F34A7B" w:rsidRPr="006834FC">
        <w:rPr>
          <w:rFonts w:ascii="Verdana" w:hAnsi="Verdana"/>
          <w:sz w:val="20"/>
          <w:szCs w:val="20"/>
        </w:rPr>
        <w:t>,</w:t>
      </w:r>
      <w:r w:rsidRPr="006834FC">
        <w:rPr>
          <w:rFonts w:ascii="Verdana" w:hAnsi="Verdana"/>
          <w:sz w:val="20"/>
          <w:szCs w:val="20"/>
        </w:rPr>
        <w:t xml:space="preserve"> – таблица не</w:t>
      </w:r>
      <w:r w:rsidR="00F34A7B" w:rsidRPr="006834FC">
        <w:rPr>
          <w:rFonts w:ascii="Verdana" w:hAnsi="Verdana"/>
          <w:sz w:val="20"/>
          <w:szCs w:val="20"/>
        </w:rPr>
        <w:t xml:space="preserve"> </w:t>
      </w:r>
      <w:r w:rsidRPr="006834FC">
        <w:rPr>
          <w:rFonts w:ascii="Verdana" w:hAnsi="Verdana"/>
          <w:sz w:val="20"/>
          <w:szCs w:val="20"/>
        </w:rPr>
        <w:t>нормализована</w:t>
      </w:r>
      <w:r w:rsidR="006606A5" w:rsidRPr="006834FC">
        <w:rPr>
          <w:rFonts w:ascii="Verdana" w:hAnsi="Verdana"/>
          <w:sz w:val="20"/>
          <w:szCs w:val="20"/>
        </w:rPr>
        <w:t>, названия надо разнести построчно</w:t>
      </w:r>
      <w:r w:rsidR="00F34A7B" w:rsidRPr="006834FC">
        <w:rPr>
          <w:rFonts w:ascii="Verdana" w:hAnsi="Verdana"/>
          <w:sz w:val="20"/>
          <w:szCs w:val="20"/>
        </w:rPr>
        <w:t>.</w:t>
      </w:r>
    </w:p>
    <w:p w:rsidR="002D6D0B" w:rsidRPr="006834FC" w:rsidRDefault="002D6D0B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 xml:space="preserve">Если поля </w:t>
      </w:r>
      <w:r w:rsidRPr="006834FC">
        <w:rPr>
          <w:rFonts w:ascii="Verdana" w:hAnsi="Verdana"/>
          <w:sz w:val="20"/>
          <w:szCs w:val="20"/>
          <w:lang w:val="en-US"/>
        </w:rPr>
        <w:t>car</w:t>
      </w:r>
      <w:r w:rsidRPr="006834FC">
        <w:rPr>
          <w:rFonts w:ascii="Verdana" w:hAnsi="Verdana"/>
          <w:sz w:val="20"/>
          <w:szCs w:val="20"/>
        </w:rPr>
        <w:t>1…</w:t>
      </w:r>
      <w:r w:rsidRPr="006834FC">
        <w:rPr>
          <w:rFonts w:ascii="Verdana" w:hAnsi="Verdana"/>
          <w:sz w:val="20"/>
          <w:szCs w:val="20"/>
          <w:lang w:val="en-US"/>
        </w:rPr>
        <w:t>n</w:t>
      </w:r>
      <w:r w:rsidRPr="006834FC">
        <w:rPr>
          <w:rFonts w:ascii="Verdana" w:hAnsi="Verdana"/>
          <w:sz w:val="20"/>
          <w:szCs w:val="20"/>
        </w:rPr>
        <w:t xml:space="preserve"> </w:t>
      </w:r>
      <w:r w:rsidR="00F34A7B" w:rsidRPr="006834FC">
        <w:rPr>
          <w:rFonts w:ascii="Verdana" w:hAnsi="Verdana"/>
          <w:sz w:val="20"/>
          <w:szCs w:val="20"/>
        </w:rPr>
        <w:t>закреплены:</w:t>
      </w:r>
    </w:p>
    <w:p w:rsidR="00FE42F3" w:rsidRPr="006834FC" w:rsidRDefault="00FE42F3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1</w:t>
      </w:r>
      <w:r w:rsidRPr="006834FC">
        <w:rPr>
          <w:rFonts w:ascii="Verdana" w:hAnsi="Verdana"/>
          <w:sz w:val="20"/>
          <w:szCs w:val="20"/>
          <w:lang w:val="en-US"/>
        </w:rPr>
        <w:t>NF</w:t>
      </w:r>
      <w:r w:rsidRPr="006834FC">
        <w:rPr>
          <w:rFonts w:ascii="Verdana" w:hAnsi="Verdana"/>
          <w:sz w:val="20"/>
          <w:szCs w:val="20"/>
        </w:rPr>
        <w:t>: +</w:t>
      </w:r>
    </w:p>
    <w:p w:rsidR="00FE42F3" w:rsidRPr="006834FC" w:rsidRDefault="00FE42F3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(в каждой ячейке неделимое значение</w:t>
      </w:r>
      <w:r w:rsidR="007C5BBE" w:rsidRPr="006834FC">
        <w:rPr>
          <w:rFonts w:ascii="Verdana" w:hAnsi="Verdana"/>
          <w:sz w:val="20"/>
          <w:szCs w:val="20"/>
        </w:rPr>
        <w:t>;</w:t>
      </w:r>
      <w:r w:rsidRPr="006834FC">
        <w:rPr>
          <w:rFonts w:ascii="Verdana" w:hAnsi="Verdana"/>
          <w:sz w:val="20"/>
          <w:szCs w:val="20"/>
        </w:rPr>
        <w:t xml:space="preserve"> каждая строка уникальная) </w:t>
      </w:r>
    </w:p>
    <w:p w:rsidR="007C5BBE" w:rsidRPr="006834FC" w:rsidRDefault="007C5BBE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</w:p>
    <w:p w:rsidR="007C5BBE" w:rsidRPr="006834FC" w:rsidRDefault="007C5BBE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2</w:t>
      </w:r>
      <w:r w:rsidRPr="006834FC">
        <w:rPr>
          <w:rFonts w:ascii="Verdana" w:hAnsi="Verdana"/>
          <w:sz w:val="20"/>
          <w:szCs w:val="20"/>
          <w:lang w:val="en-US"/>
        </w:rPr>
        <w:t>NF</w:t>
      </w:r>
      <w:r w:rsidRPr="006834FC">
        <w:rPr>
          <w:rFonts w:ascii="Verdana" w:hAnsi="Verdana"/>
          <w:sz w:val="20"/>
          <w:szCs w:val="20"/>
        </w:rPr>
        <w:t>: +</w:t>
      </w:r>
    </w:p>
    <w:p w:rsidR="007C5BBE" w:rsidRPr="006834FC" w:rsidRDefault="007C5BBE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 xml:space="preserve">(есть ключ; каждое </w:t>
      </w:r>
      <w:proofErr w:type="spellStart"/>
      <w:r w:rsidRPr="006834FC">
        <w:rPr>
          <w:rFonts w:ascii="Verdana" w:hAnsi="Verdana"/>
          <w:sz w:val="20"/>
          <w:szCs w:val="20"/>
        </w:rPr>
        <w:t>неключевое</w:t>
      </w:r>
      <w:proofErr w:type="spellEnd"/>
      <w:r w:rsidRPr="006834FC">
        <w:rPr>
          <w:rFonts w:ascii="Verdana" w:hAnsi="Verdana"/>
          <w:sz w:val="20"/>
          <w:szCs w:val="20"/>
        </w:rPr>
        <w:t xml:space="preserve"> поле функционально зависит </w:t>
      </w:r>
      <w:bookmarkStart w:id="0" w:name="_GoBack"/>
      <w:bookmarkEnd w:id="0"/>
      <w:r w:rsidR="002D6D0B" w:rsidRPr="006834FC">
        <w:rPr>
          <w:rFonts w:ascii="Verdana" w:hAnsi="Verdana"/>
          <w:sz w:val="20"/>
          <w:szCs w:val="20"/>
        </w:rPr>
        <w:t>о</w:t>
      </w:r>
      <w:r w:rsidRPr="006834FC">
        <w:rPr>
          <w:rFonts w:ascii="Verdana" w:hAnsi="Verdana"/>
          <w:sz w:val="20"/>
          <w:szCs w:val="20"/>
        </w:rPr>
        <w:t xml:space="preserve">т ключа) </w:t>
      </w:r>
    </w:p>
    <w:p w:rsidR="007C5BBE" w:rsidRPr="006834FC" w:rsidRDefault="007C5BBE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</w:p>
    <w:p w:rsidR="002D6D0B" w:rsidRPr="006834FC" w:rsidRDefault="002D6D0B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3</w:t>
      </w:r>
      <w:r w:rsidRPr="006834FC">
        <w:rPr>
          <w:rFonts w:ascii="Verdana" w:hAnsi="Verdana"/>
          <w:sz w:val="20"/>
          <w:szCs w:val="20"/>
          <w:lang w:val="en-US"/>
        </w:rPr>
        <w:t>NF</w:t>
      </w:r>
      <w:r w:rsidRPr="006834FC">
        <w:rPr>
          <w:rFonts w:ascii="Verdana" w:hAnsi="Verdana"/>
          <w:sz w:val="20"/>
          <w:szCs w:val="20"/>
        </w:rPr>
        <w:t xml:space="preserve">: </w:t>
      </w:r>
      <w:r w:rsidR="00F34A7B" w:rsidRPr="006834FC">
        <w:rPr>
          <w:rFonts w:ascii="Verdana" w:hAnsi="Verdana"/>
          <w:sz w:val="20"/>
          <w:szCs w:val="20"/>
        </w:rPr>
        <w:t>-</w:t>
      </w:r>
    </w:p>
    <w:p w:rsidR="002D6D0B" w:rsidRPr="006834FC" w:rsidRDefault="002D6D0B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(</w:t>
      </w:r>
      <w:r w:rsidR="00214855" w:rsidRPr="006834FC">
        <w:rPr>
          <w:rFonts w:ascii="Verdana" w:hAnsi="Verdana"/>
          <w:sz w:val="20"/>
          <w:szCs w:val="20"/>
        </w:rPr>
        <w:t xml:space="preserve">надо </w:t>
      </w:r>
      <w:r w:rsidR="00E57DAC" w:rsidRPr="006834FC">
        <w:rPr>
          <w:rFonts w:ascii="Verdana" w:hAnsi="Verdana"/>
          <w:sz w:val="20"/>
          <w:szCs w:val="20"/>
        </w:rPr>
        <w:t xml:space="preserve">заменить названия машин ключами </w:t>
      </w:r>
      <w:r w:rsidR="00300CC4">
        <w:rPr>
          <w:rFonts w:ascii="Verdana" w:hAnsi="Verdana"/>
          <w:sz w:val="20"/>
          <w:szCs w:val="20"/>
        </w:rPr>
        <w:t>и заменить имена клиентов ключами</w:t>
      </w:r>
      <w:r w:rsidRPr="006834FC">
        <w:rPr>
          <w:rFonts w:ascii="Verdana" w:hAnsi="Verdana"/>
          <w:sz w:val="20"/>
          <w:szCs w:val="20"/>
        </w:rPr>
        <w:t>)</w:t>
      </w:r>
    </w:p>
    <w:p w:rsidR="00E57DAC" w:rsidRPr="006834FC" w:rsidRDefault="00E57DAC" w:rsidP="002D6D0B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E57DAC" w:rsidRPr="006834FC" w:rsidRDefault="00E57DAC" w:rsidP="002D6D0B">
      <w:pPr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  <w:r w:rsidRPr="006834FC">
        <w:rPr>
          <w:rFonts w:ascii="Verdana" w:hAnsi="Verdana"/>
          <w:sz w:val="20"/>
          <w:szCs w:val="20"/>
          <w:lang w:val="en-US"/>
        </w:rPr>
        <w:t>B.</w:t>
      </w:r>
    </w:p>
    <w:p w:rsidR="00E57DAC" w:rsidRPr="006834FC" w:rsidRDefault="00E57DAC" w:rsidP="002D6D0B">
      <w:pPr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  <w:r w:rsidRPr="006834FC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48F410AA" wp14:editId="12115C64">
            <wp:extent cx="3277057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0B" w:rsidRPr="006834FC" w:rsidRDefault="001137A6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en-US"/>
        </w:rPr>
        <w:t>NF</w:t>
      </w:r>
      <w:r w:rsidRPr="006834FC">
        <w:rPr>
          <w:rFonts w:ascii="Verdana" w:hAnsi="Verdana"/>
          <w:sz w:val="20"/>
          <w:szCs w:val="20"/>
        </w:rPr>
        <w:t>1: +</w:t>
      </w:r>
    </w:p>
    <w:p w:rsidR="001137A6" w:rsidRPr="006834FC" w:rsidRDefault="001137A6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(если в каждой ячейке будет одна запись)</w:t>
      </w:r>
    </w:p>
    <w:p w:rsidR="001137A6" w:rsidRPr="006834FC" w:rsidRDefault="001137A6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1137A6" w:rsidRPr="006834FC" w:rsidRDefault="001137A6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en-US"/>
        </w:rPr>
        <w:t>NF</w:t>
      </w:r>
      <w:r w:rsidRPr="006834FC">
        <w:rPr>
          <w:rFonts w:ascii="Verdana" w:hAnsi="Verdana"/>
          <w:sz w:val="20"/>
          <w:szCs w:val="20"/>
        </w:rPr>
        <w:t>2: -</w:t>
      </w:r>
    </w:p>
    <w:p w:rsidR="001137A6" w:rsidRPr="006834FC" w:rsidRDefault="001137A6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(</w:t>
      </w:r>
      <w:r w:rsidR="00626B71" w:rsidRPr="006834FC">
        <w:rPr>
          <w:rFonts w:ascii="Verdana" w:hAnsi="Verdana"/>
          <w:sz w:val="20"/>
          <w:szCs w:val="20"/>
        </w:rPr>
        <w:t>лишнее</w:t>
      </w:r>
      <w:r w:rsidRPr="006834FC">
        <w:rPr>
          <w:rFonts w:ascii="Verdana" w:hAnsi="Verdana"/>
          <w:sz w:val="20"/>
          <w:szCs w:val="20"/>
        </w:rPr>
        <w:t xml:space="preserve"> вычисляемое поле «Возраст»)</w:t>
      </w:r>
    </w:p>
    <w:p w:rsidR="001137A6" w:rsidRPr="006834FC" w:rsidRDefault="001137A6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1137A6" w:rsidRPr="00FC15D0" w:rsidRDefault="001137A6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en-US"/>
        </w:rPr>
        <w:t>C</w:t>
      </w:r>
      <w:r w:rsidRPr="00FC15D0">
        <w:rPr>
          <w:rFonts w:ascii="Verdana" w:hAnsi="Verdana"/>
          <w:sz w:val="20"/>
          <w:szCs w:val="20"/>
        </w:rPr>
        <w:t>.</w:t>
      </w:r>
    </w:p>
    <w:p w:rsidR="00214855" w:rsidRPr="006834FC" w:rsidRDefault="001137A6" w:rsidP="00AA7DBA">
      <w:pPr>
        <w:spacing w:after="0" w:line="360" w:lineRule="auto"/>
        <w:ind w:left="-284"/>
        <w:rPr>
          <w:rFonts w:ascii="Verdana" w:hAnsi="Verdana"/>
          <w:sz w:val="20"/>
          <w:szCs w:val="20"/>
          <w:lang w:val="en-US"/>
        </w:rPr>
      </w:pPr>
      <w:r w:rsidRPr="006834FC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389E6894" wp14:editId="27CD4D77">
            <wp:extent cx="4858428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55" w:rsidRPr="006834FC" w:rsidRDefault="00214855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en-US"/>
        </w:rPr>
        <w:t>NF</w:t>
      </w:r>
      <w:r w:rsidRPr="006834FC">
        <w:rPr>
          <w:rFonts w:ascii="Verdana" w:hAnsi="Verdana"/>
          <w:sz w:val="20"/>
          <w:szCs w:val="20"/>
        </w:rPr>
        <w:t>1: -</w:t>
      </w:r>
    </w:p>
    <w:p w:rsidR="00214855" w:rsidRPr="006834FC" w:rsidRDefault="00214855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(надо разбить значения в поле «</w:t>
      </w:r>
      <w:r w:rsidRPr="006834FC">
        <w:rPr>
          <w:rFonts w:ascii="Verdana" w:hAnsi="Verdana"/>
          <w:sz w:val="20"/>
          <w:szCs w:val="20"/>
          <w:lang w:val="en-US"/>
        </w:rPr>
        <w:t>cars</w:t>
      </w:r>
      <w:r w:rsidRPr="006834FC">
        <w:rPr>
          <w:rFonts w:ascii="Verdana" w:hAnsi="Verdana"/>
          <w:sz w:val="20"/>
          <w:szCs w:val="20"/>
        </w:rPr>
        <w:t>» на несколько строк)</w:t>
      </w:r>
    </w:p>
    <w:p w:rsidR="001137A6" w:rsidRPr="006834FC" w:rsidRDefault="001137A6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8453F4" w:rsidRPr="006834FC" w:rsidRDefault="008453F4" w:rsidP="00FE42F3">
      <w:pPr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  <w:r w:rsidRPr="006834FC">
        <w:rPr>
          <w:rFonts w:ascii="Verdana" w:hAnsi="Verdana"/>
          <w:sz w:val="20"/>
          <w:szCs w:val="20"/>
          <w:lang w:val="en-US"/>
        </w:rPr>
        <w:t>D.</w:t>
      </w:r>
    </w:p>
    <w:p w:rsidR="002A762B" w:rsidRPr="006834FC" w:rsidRDefault="008453F4" w:rsidP="00AA7DBA">
      <w:pPr>
        <w:spacing w:after="0" w:line="360" w:lineRule="auto"/>
        <w:ind w:left="-284"/>
        <w:rPr>
          <w:rFonts w:ascii="Verdana" w:hAnsi="Verdana"/>
          <w:sz w:val="20"/>
          <w:szCs w:val="20"/>
          <w:lang w:val="en-US"/>
        </w:rPr>
      </w:pPr>
      <w:r w:rsidRPr="006834FC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1EA4F79E" wp14:editId="2EA656A4">
            <wp:extent cx="4639322" cy="134321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7" w:rsidRPr="006834FC" w:rsidRDefault="00A947B7" w:rsidP="00FE42F3">
      <w:pPr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</w:p>
    <w:p w:rsidR="008453F4" w:rsidRPr="006834FC" w:rsidRDefault="008453F4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en-US"/>
        </w:rPr>
        <w:t>NF</w:t>
      </w:r>
      <w:r w:rsidRPr="00300CC4">
        <w:rPr>
          <w:rFonts w:ascii="Verdana" w:hAnsi="Verdana"/>
          <w:sz w:val="20"/>
          <w:szCs w:val="20"/>
        </w:rPr>
        <w:t>1</w:t>
      </w:r>
      <w:r w:rsidRPr="006834FC">
        <w:rPr>
          <w:rFonts w:ascii="Verdana" w:hAnsi="Verdana"/>
          <w:sz w:val="20"/>
          <w:szCs w:val="20"/>
        </w:rPr>
        <w:t>: +</w:t>
      </w:r>
    </w:p>
    <w:p w:rsidR="008453F4" w:rsidRPr="006834FC" w:rsidRDefault="008453F4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(в каждой ячейке неделимое значение; каждая строка уникальная)</w:t>
      </w:r>
    </w:p>
    <w:p w:rsidR="008453F4" w:rsidRPr="006834FC" w:rsidRDefault="008453F4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8453F4" w:rsidRPr="006834FC" w:rsidRDefault="008453F4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nb-NO"/>
        </w:rPr>
        <w:t>NF</w:t>
      </w:r>
      <w:r w:rsidRPr="00300CC4">
        <w:rPr>
          <w:rFonts w:ascii="Verdana" w:hAnsi="Verdana"/>
          <w:sz w:val="20"/>
          <w:szCs w:val="20"/>
        </w:rPr>
        <w:t xml:space="preserve">2: </w:t>
      </w:r>
      <w:r w:rsidR="006213C5">
        <w:rPr>
          <w:rFonts w:ascii="Verdana" w:hAnsi="Verdana"/>
          <w:sz w:val="20"/>
          <w:szCs w:val="20"/>
        </w:rPr>
        <w:t>-</w:t>
      </w:r>
    </w:p>
    <w:p w:rsidR="008453F4" w:rsidRPr="006834FC" w:rsidRDefault="008453F4" w:rsidP="008453F4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(</w:t>
      </w:r>
      <w:r w:rsidR="006213C5">
        <w:rPr>
          <w:rFonts w:ascii="Verdana" w:hAnsi="Verdana"/>
          <w:sz w:val="20"/>
          <w:szCs w:val="20"/>
        </w:rPr>
        <w:t>нет первичного ключа</w:t>
      </w:r>
      <w:r w:rsidRPr="006834FC">
        <w:rPr>
          <w:rFonts w:ascii="Verdana" w:hAnsi="Verdana"/>
          <w:sz w:val="20"/>
          <w:szCs w:val="20"/>
        </w:rPr>
        <w:t xml:space="preserve">) </w:t>
      </w:r>
    </w:p>
    <w:p w:rsidR="008453F4" w:rsidRPr="006834FC" w:rsidRDefault="008453F4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8453F4" w:rsidRPr="006834FC" w:rsidRDefault="00FE0E2E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en-US"/>
        </w:rPr>
        <w:t>NF</w:t>
      </w:r>
      <w:r w:rsidR="006213C5">
        <w:rPr>
          <w:rFonts w:ascii="Verdana" w:hAnsi="Verdana"/>
          <w:sz w:val="20"/>
          <w:szCs w:val="20"/>
        </w:rPr>
        <w:t>3:</w:t>
      </w:r>
    </w:p>
    <w:p w:rsidR="00DB7BFC" w:rsidRPr="006834FC" w:rsidRDefault="00D4640D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надо заменить цвета на ключи,</w:t>
      </w:r>
      <w:r w:rsidR="00DB7BFC" w:rsidRPr="006834FC">
        <w:rPr>
          <w:rFonts w:ascii="Verdana" w:hAnsi="Verdana"/>
          <w:sz w:val="20"/>
          <w:szCs w:val="20"/>
        </w:rPr>
        <w:t xml:space="preserve"> заменить названия магазинов на ключи</w:t>
      </w:r>
      <w:r>
        <w:rPr>
          <w:rFonts w:ascii="Verdana" w:hAnsi="Verdana"/>
          <w:sz w:val="20"/>
          <w:szCs w:val="20"/>
        </w:rPr>
        <w:t xml:space="preserve"> и заменить бренды машин на ключи</w:t>
      </w:r>
      <w:r w:rsidR="00DB7BFC" w:rsidRPr="006834FC">
        <w:rPr>
          <w:rFonts w:ascii="Verdana" w:hAnsi="Verdana"/>
          <w:sz w:val="20"/>
          <w:szCs w:val="20"/>
        </w:rPr>
        <w:t>;</w:t>
      </w:r>
    </w:p>
    <w:p w:rsidR="00DB7BFC" w:rsidRPr="006834FC" w:rsidRDefault="00DB7BFC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BD01A4" w:rsidRPr="006834FC" w:rsidRDefault="003D7D30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 xml:space="preserve">Вар. а) </w:t>
      </w:r>
      <w:r w:rsidR="00D4640D">
        <w:rPr>
          <w:rFonts w:ascii="Verdana" w:hAnsi="Verdana"/>
          <w:sz w:val="20"/>
          <w:szCs w:val="20"/>
        </w:rPr>
        <w:t>если для</w:t>
      </w:r>
      <w:r w:rsidR="00F859AA" w:rsidRPr="006834FC">
        <w:rPr>
          <w:rFonts w:ascii="Verdana" w:hAnsi="Verdana"/>
          <w:sz w:val="20"/>
          <w:szCs w:val="20"/>
        </w:rPr>
        <w:t xml:space="preserve"> всей сети цена на конкретную модель одинаковая, а таблица – факт наличия модели на точке, </w:t>
      </w:r>
      <w:r w:rsidR="00FE0E2E" w:rsidRPr="006834FC">
        <w:rPr>
          <w:rFonts w:ascii="Verdana" w:hAnsi="Verdana"/>
          <w:sz w:val="20"/>
          <w:szCs w:val="20"/>
        </w:rPr>
        <w:t>надо</w:t>
      </w:r>
      <w:r w:rsidR="00F859AA" w:rsidRPr="006834FC">
        <w:rPr>
          <w:rFonts w:ascii="Verdana" w:hAnsi="Verdana"/>
          <w:sz w:val="20"/>
          <w:szCs w:val="20"/>
        </w:rPr>
        <w:t xml:space="preserve"> вынести в отдельную таблицу </w:t>
      </w:r>
      <w:r w:rsidR="00DB7BFC" w:rsidRPr="006834FC">
        <w:rPr>
          <w:rFonts w:ascii="Verdana" w:hAnsi="Verdana"/>
          <w:sz w:val="20"/>
          <w:szCs w:val="20"/>
        </w:rPr>
        <w:t>поля «</w:t>
      </w:r>
      <w:proofErr w:type="gramStart"/>
      <w:r w:rsidR="00DB7BFC" w:rsidRPr="006834FC">
        <w:rPr>
          <w:rFonts w:ascii="Verdana" w:hAnsi="Verdana"/>
          <w:sz w:val="20"/>
          <w:szCs w:val="20"/>
          <w:lang w:val="en-US"/>
        </w:rPr>
        <w:t>brand</w:t>
      </w:r>
      <w:r w:rsidR="00DB7BFC" w:rsidRPr="006834FC">
        <w:rPr>
          <w:rFonts w:ascii="Verdana" w:hAnsi="Verdana"/>
          <w:sz w:val="20"/>
          <w:szCs w:val="20"/>
        </w:rPr>
        <w:t>»+</w:t>
      </w:r>
      <w:proofErr w:type="gramEnd"/>
      <w:r w:rsidR="00DB7BFC" w:rsidRPr="006834FC">
        <w:rPr>
          <w:rFonts w:ascii="Verdana" w:hAnsi="Verdana"/>
          <w:sz w:val="20"/>
          <w:szCs w:val="20"/>
        </w:rPr>
        <w:t>«</w:t>
      </w:r>
      <w:r w:rsidR="00DB7BFC" w:rsidRPr="006834FC">
        <w:rPr>
          <w:rFonts w:ascii="Verdana" w:hAnsi="Verdana"/>
          <w:sz w:val="20"/>
          <w:szCs w:val="20"/>
          <w:lang w:val="en-US"/>
        </w:rPr>
        <w:t>type</w:t>
      </w:r>
      <w:r w:rsidR="00DB7BFC" w:rsidRPr="006834FC">
        <w:rPr>
          <w:rFonts w:ascii="Verdana" w:hAnsi="Verdana"/>
          <w:sz w:val="20"/>
          <w:szCs w:val="20"/>
        </w:rPr>
        <w:t>»+«</w:t>
      </w:r>
      <w:r w:rsidR="00DB7BFC" w:rsidRPr="006834FC">
        <w:rPr>
          <w:rFonts w:ascii="Verdana" w:hAnsi="Verdana"/>
          <w:sz w:val="20"/>
          <w:szCs w:val="20"/>
          <w:lang w:val="en-US"/>
        </w:rPr>
        <w:t>color</w:t>
      </w:r>
      <w:r w:rsidR="00DB7BFC" w:rsidRPr="006834FC">
        <w:rPr>
          <w:rFonts w:ascii="Verdana" w:hAnsi="Verdana"/>
          <w:sz w:val="20"/>
          <w:szCs w:val="20"/>
        </w:rPr>
        <w:t>»+«</w:t>
      </w:r>
      <w:r w:rsidR="00DB7BFC" w:rsidRPr="006834FC">
        <w:rPr>
          <w:rFonts w:ascii="Verdana" w:hAnsi="Verdana"/>
          <w:sz w:val="20"/>
          <w:szCs w:val="20"/>
          <w:lang w:val="en-US"/>
        </w:rPr>
        <w:t>price</w:t>
      </w:r>
      <w:r w:rsidR="00DB7BFC" w:rsidRPr="006834FC">
        <w:rPr>
          <w:rFonts w:ascii="Verdana" w:hAnsi="Verdana"/>
          <w:sz w:val="20"/>
          <w:szCs w:val="20"/>
        </w:rPr>
        <w:t xml:space="preserve">» </w:t>
      </w:r>
      <w:r w:rsidR="00F859AA" w:rsidRPr="006834FC">
        <w:rPr>
          <w:rFonts w:ascii="Verdana" w:hAnsi="Verdana"/>
          <w:sz w:val="20"/>
          <w:szCs w:val="20"/>
        </w:rPr>
        <w:t>и</w:t>
      </w:r>
      <w:r w:rsidR="00BD01A4" w:rsidRPr="006834FC">
        <w:rPr>
          <w:rFonts w:ascii="Verdana" w:hAnsi="Verdana"/>
          <w:sz w:val="20"/>
          <w:szCs w:val="20"/>
        </w:rPr>
        <w:t xml:space="preserve"> вместо них</w:t>
      </w:r>
      <w:r w:rsidR="00F859AA" w:rsidRPr="006834FC">
        <w:rPr>
          <w:rFonts w:ascii="Verdana" w:hAnsi="Verdana"/>
          <w:sz w:val="20"/>
          <w:szCs w:val="20"/>
        </w:rPr>
        <w:t xml:space="preserve"> </w:t>
      </w:r>
      <w:r w:rsidR="00BD01A4" w:rsidRPr="006834FC">
        <w:rPr>
          <w:rFonts w:ascii="Verdana" w:hAnsi="Verdana"/>
          <w:sz w:val="20"/>
          <w:szCs w:val="20"/>
        </w:rPr>
        <w:t xml:space="preserve">оставить только </w:t>
      </w:r>
      <w:r w:rsidR="00BD01A4" w:rsidRPr="006834FC">
        <w:rPr>
          <w:rFonts w:ascii="Verdana" w:hAnsi="Verdana"/>
          <w:sz w:val="20"/>
          <w:szCs w:val="20"/>
          <w:lang w:val="en-US"/>
        </w:rPr>
        <w:t>car</w:t>
      </w:r>
      <w:r w:rsidR="00BD01A4" w:rsidRPr="006834FC">
        <w:rPr>
          <w:rFonts w:ascii="Verdana" w:hAnsi="Verdana"/>
          <w:sz w:val="20"/>
          <w:szCs w:val="20"/>
        </w:rPr>
        <w:t>_</w:t>
      </w:r>
      <w:r w:rsidR="00BD01A4" w:rsidRPr="006834FC">
        <w:rPr>
          <w:rFonts w:ascii="Verdana" w:hAnsi="Verdana"/>
          <w:sz w:val="20"/>
          <w:szCs w:val="20"/>
          <w:lang w:val="en-US"/>
        </w:rPr>
        <w:t>id</w:t>
      </w:r>
      <w:r w:rsidR="00DB7BFC" w:rsidRPr="006834FC">
        <w:rPr>
          <w:rFonts w:ascii="Verdana" w:hAnsi="Verdana"/>
          <w:sz w:val="20"/>
          <w:szCs w:val="20"/>
        </w:rPr>
        <w:t>;</w:t>
      </w:r>
    </w:p>
    <w:p w:rsidR="00FE0E2E" w:rsidRPr="006213C5" w:rsidRDefault="003D7D30" w:rsidP="00D4640D">
      <w:pPr>
        <w:spacing w:after="0" w:line="240" w:lineRule="auto"/>
        <w:ind w:left="-284"/>
        <w:jc w:val="both"/>
        <w:rPr>
          <w:rFonts w:ascii="Verdana" w:hAnsi="Verdana"/>
          <w:sz w:val="20"/>
          <w:szCs w:val="20"/>
          <w:lang w:val="en-US"/>
        </w:rPr>
      </w:pPr>
      <w:r w:rsidRPr="006834FC">
        <w:rPr>
          <w:rFonts w:ascii="Verdana" w:hAnsi="Verdana"/>
          <w:sz w:val="20"/>
          <w:szCs w:val="20"/>
        </w:rPr>
        <w:t xml:space="preserve">Вар. </w:t>
      </w:r>
      <w:r w:rsidRPr="006834FC">
        <w:rPr>
          <w:rFonts w:ascii="Verdana" w:hAnsi="Verdana"/>
          <w:sz w:val="20"/>
          <w:szCs w:val="20"/>
          <w:lang w:val="en-US"/>
        </w:rPr>
        <w:t>b</w:t>
      </w:r>
      <w:r w:rsidRPr="006834FC">
        <w:rPr>
          <w:rFonts w:ascii="Verdana" w:hAnsi="Verdana"/>
          <w:sz w:val="20"/>
          <w:szCs w:val="20"/>
        </w:rPr>
        <w:t xml:space="preserve">) </w:t>
      </w:r>
      <w:r w:rsidR="00BD01A4" w:rsidRPr="006834FC">
        <w:rPr>
          <w:rFonts w:ascii="Verdana" w:hAnsi="Verdana"/>
          <w:sz w:val="20"/>
          <w:szCs w:val="20"/>
        </w:rPr>
        <w:t xml:space="preserve">если цена конкретной модели различается на точках, а таблица – факт реализации модели на точке, </w:t>
      </w:r>
      <w:r w:rsidR="00DB7BFC" w:rsidRPr="006834FC">
        <w:rPr>
          <w:rFonts w:ascii="Verdana" w:hAnsi="Verdana"/>
          <w:sz w:val="20"/>
          <w:szCs w:val="20"/>
        </w:rPr>
        <w:t>надо вынести в отдельную таблицу поля «</w:t>
      </w:r>
      <w:proofErr w:type="gramStart"/>
      <w:r w:rsidR="00DB7BFC" w:rsidRPr="006834FC">
        <w:rPr>
          <w:rFonts w:ascii="Verdana" w:hAnsi="Verdana"/>
          <w:sz w:val="20"/>
          <w:szCs w:val="20"/>
          <w:lang w:val="en-US"/>
        </w:rPr>
        <w:t>brand</w:t>
      </w:r>
      <w:r w:rsidR="00DB7BFC" w:rsidRPr="006834FC">
        <w:rPr>
          <w:rFonts w:ascii="Verdana" w:hAnsi="Verdana"/>
          <w:sz w:val="20"/>
          <w:szCs w:val="20"/>
        </w:rPr>
        <w:t>»+</w:t>
      </w:r>
      <w:proofErr w:type="gramEnd"/>
      <w:r w:rsidR="00DB7BFC" w:rsidRPr="006834FC">
        <w:rPr>
          <w:rFonts w:ascii="Verdana" w:hAnsi="Verdana"/>
          <w:sz w:val="20"/>
          <w:szCs w:val="20"/>
        </w:rPr>
        <w:t>«</w:t>
      </w:r>
      <w:r w:rsidR="00DB7BFC" w:rsidRPr="006834FC">
        <w:rPr>
          <w:rFonts w:ascii="Verdana" w:hAnsi="Verdana"/>
          <w:sz w:val="20"/>
          <w:szCs w:val="20"/>
          <w:lang w:val="en-US"/>
        </w:rPr>
        <w:t>type</w:t>
      </w:r>
      <w:r w:rsidR="00DB7BFC" w:rsidRPr="006834FC">
        <w:rPr>
          <w:rFonts w:ascii="Verdana" w:hAnsi="Verdana"/>
          <w:sz w:val="20"/>
          <w:szCs w:val="20"/>
        </w:rPr>
        <w:t>»+«</w:t>
      </w:r>
      <w:r w:rsidR="00DB7BFC" w:rsidRPr="006834FC">
        <w:rPr>
          <w:rFonts w:ascii="Verdana" w:hAnsi="Verdana"/>
          <w:sz w:val="20"/>
          <w:szCs w:val="20"/>
          <w:lang w:val="en-US"/>
        </w:rPr>
        <w:t>color</w:t>
      </w:r>
      <w:r w:rsidR="00DB7BFC" w:rsidRPr="006834FC">
        <w:rPr>
          <w:rFonts w:ascii="Verdana" w:hAnsi="Verdana"/>
          <w:sz w:val="20"/>
          <w:szCs w:val="20"/>
        </w:rPr>
        <w:t xml:space="preserve">» и вместо них оставить </w:t>
      </w:r>
      <w:r w:rsidR="00DB7BFC" w:rsidRPr="006834FC">
        <w:rPr>
          <w:rFonts w:ascii="Verdana" w:hAnsi="Verdana"/>
          <w:sz w:val="20"/>
          <w:szCs w:val="20"/>
          <w:lang w:val="en-US"/>
        </w:rPr>
        <w:t>car</w:t>
      </w:r>
      <w:r w:rsidR="00DB7BFC" w:rsidRPr="006834FC">
        <w:rPr>
          <w:rFonts w:ascii="Verdana" w:hAnsi="Verdana"/>
          <w:sz w:val="20"/>
          <w:szCs w:val="20"/>
        </w:rPr>
        <w:t>_</w:t>
      </w:r>
      <w:r w:rsidR="00DB7BFC" w:rsidRPr="006834FC">
        <w:rPr>
          <w:rFonts w:ascii="Verdana" w:hAnsi="Verdana"/>
          <w:sz w:val="20"/>
          <w:szCs w:val="20"/>
          <w:lang w:val="en-US"/>
        </w:rPr>
        <w:t>id</w:t>
      </w:r>
    </w:p>
    <w:p w:rsidR="008453F4" w:rsidRPr="00D4640D" w:rsidRDefault="008453F4" w:rsidP="00FE42F3">
      <w:pPr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</w:p>
    <w:p w:rsidR="00BB0FE4" w:rsidRPr="006834FC" w:rsidRDefault="00BB0FE4" w:rsidP="00FE42F3">
      <w:pPr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  <w:r w:rsidRPr="006834FC">
        <w:rPr>
          <w:rFonts w:ascii="Verdana" w:hAnsi="Verdana"/>
          <w:sz w:val="20"/>
          <w:szCs w:val="20"/>
          <w:lang w:val="en-US"/>
        </w:rPr>
        <w:t>E.</w:t>
      </w:r>
    </w:p>
    <w:p w:rsidR="00BB0FE4" w:rsidRPr="006834FC" w:rsidRDefault="00BB0FE4" w:rsidP="00AA7DBA">
      <w:pPr>
        <w:spacing w:after="0" w:line="360" w:lineRule="auto"/>
        <w:ind w:left="-284"/>
        <w:rPr>
          <w:rFonts w:ascii="Verdana" w:hAnsi="Verdana"/>
          <w:sz w:val="20"/>
          <w:szCs w:val="20"/>
          <w:lang w:val="en-US"/>
        </w:rPr>
      </w:pPr>
      <w:r w:rsidRPr="006834FC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383F220A" wp14:editId="1B0ADB0C">
            <wp:extent cx="4143375" cy="186069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BA" w:rsidRPr="00300CC4" w:rsidRDefault="00A947B7" w:rsidP="00FE42F3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en-US"/>
        </w:rPr>
        <w:t>NF</w:t>
      </w:r>
      <w:r w:rsidRPr="00300CC4">
        <w:rPr>
          <w:rFonts w:ascii="Verdana" w:hAnsi="Verdana"/>
          <w:sz w:val="20"/>
          <w:szCs w:val="20"/>
        </w:rPr>
        <w:t>1: +</w:t>
      </w:r>
    </w:p>
    <w:p w:rsidR="00F823F5" w:rsidRPr="006834FC" w:rsidRDefault="00F823F5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(в каждой ячейке неделимое значение; каждая строка уникальная)</w:t>
      </w:r>
    </w:p>
    <w:p w:rsidR="00F823F5" w:rsidRPr="006834FC" w:rsidRDefault="00F823F5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F823F5" w:rsidRPr="006834FC" w:rsidRDefault="00F823F5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nb-NO"/>
        </w:rPr>
        <w:t>NF</w:t>
      </w:r>
      <w:r w:rsidRPr="006834FC">
        <w:rPr>
          <w:rFonts w:ascii="Verdana" w:hAnsi="Verdana"/>
          <w:sz w:val="20"/>
          <w:szCs w:val="20"/>
        </w:rPr>
        <w:t>2: -</w:t>
      </w:r>
    </w:p>
    <w:p w:rsidR="00F823F5" w:rsidRDefault="00F823F5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D248F8">
        <w:rPr>
          <w:rFonts w:ascii="Verdana" w:hAnsi="Verdana"/>
          <w:sz w:val="20"/>
          <w:szCs w:val="20"/>
        </w:rPr>
        <w:t>(</w:t>
      </w:r>
      <w:r w:rsidR="00D248F8" w:rsidRPr="00D248F8">
        <w:rPr>
          <w:rFonts w:ascii="Verdana" w:hAnsi="Verdana"/>
          <w:sz w:val="20"/>
          <w:szCs w:val="20"/>
        </w:rPr>
        <w:t>«</w:t>
      </w:r>
      <w:r w:rsidR="00D248F8" w:rsidRPr="006834FC">
        <w:rPr>
          <w:rFonts w:ascii="Verdana" w:hAnsi="Verdana"/>
          <w:sz w:val="20"/>
          <w:szCs w:val="20"/>
          <w:lang w:val="en-US"/>
        </w:rPr>
        <w:t>postal</w:t>
      </w:r>
      <w:r w:rsidR="00D248F8" w:rsidRPr="00D248F8">
        <w:rPr>
          <w:rFonts w:ascii="Verdana" w:hAnsi="Verdana"/>
          <w:sz w:val="20"/>
          <w:szCs w:val="20"/>
        </w:rPr>
        <w:t>_</w:t>
      </w:r>
      <w:r w:rsidR="00D248F8" w:rsidRPr="006834FC">
        <w:rPr>
          <w:rFonts w:ascii="Verdana" w:hAnsi="Verdana"/>
          <w:sz w:val="20"/>
          <w:szCs w:val="20"/>
          <w:lang w:val="en-US"/>
        </w:rPr>
        <w:t>code</w:t>
      </w:r>
      <w:r w:rsidR="00D248F8" w:rsidRPr="00D248F8">
        <w:rPr>
          <w:rFonts w:ascii="Verdana" w:hAnsi="Verdana"/>
          <w:sz w:val="20"/>
          <w:szCs w:val="20"/>
        </w:rPr>
        <w:t>»</w:t>
      </w:r>
      <w:r w:rsidR="00D248F8" w:rsidRPr="00D248F8">
        <w:rPr>
          <w:rFonts w:ascii="Verdana" w:hAnsi="Verdana"/>
          <w:sz w:val="20"/>
          <w:szCs w:val="20"/>
        </w:rPr>
        <w:t xml:space="preserve"> </w:t>
      </w:r>
      <w:proofErr w:type="spellStart"/>
      <w:r w:rsidR="00D248F8">
        <w:rPr>
          <w:rFonts w:ascii="Verdana" w:hAnsi="Verdana"/>
          <w:sz w:val="20"/>
          <w:szCs w:val="20"/>
        </w:rPr>
        <w:t>функц</w:t>
      </w:r>
      <w:proofErr w:type="spellEnd"/>
      <w:r w:rsidR="00D248F8" w:rsidRPr="00D248F8">
        <w:rPr>
          <w:rFonts w:ascii="Verdana" w:hAnsi="Verdana"/>
          <w:sz w:val="20"/>
          <w:szCs w:val="20"/>
        </w:rPr>
        <w:t xml:space="preserve">. </w:t>
      </w:r>
      <w:r w:rsidR="00D248F8">
        <w:rPr>
          <w:rFonts w:ascii="Verdana" w:hAnsi="Verdana"/>
          <w:sz w:val="20"/>
          <w:szCs w:val="20"/>
        </w:rPr>
        <w:t>зависит от</w:t>
      </w:r>
      <w:r w:rsidR="00D248F8" w:rsidRPr="00D248F8">
        <w:rPr>
          <w:rFonts w:ascii="Verdana" w:hAnsi="Verdana"/>
          <w:sz w:val="20"/>
          <w:szCs w:val="20"/>
        </w:rPr>
        <w:t xml:space="preserve"> </w:t>
      </w:r>
      <w:r w:rsidRPr="00D248F8">
        <w:rPr>
          <w:rFonts w:ascii="Verdana" w:hAnsi="Verdana"/>
          <w:sz w:val="20"/>
          <w:szCs w:val="20"/>
        </w:rPr>
        <w:t>«</w:t>
      </w:r>
      <w:r w:rsidRPr="006834FC">
        <w:rPr>
          <w:rFonts w:ascii="Verdana" w:hAnsi="Verdana"/>
          <w:sz w:val="20"/>
          <w:szCs w:val="20"/>
          <w:lang w:val="en-US"/>
        </w:rPr>
        <w:t>city</w:t>
      </w:r>
      <w:r w:rsidRPr="00D248F8">
        <w:rPr>
          <w:rFonts w:ascii="Verdana" w:hAnsi="Verdana"/>
          <w:sz w:val="20"/>
          <w:szCs w:val="20"/>
        </w:rPr>
        <w:t>»</w:t>
      </w:r>
      <w:r w:rsidR="00D248F8" w:rsidRPr="00D248F8">
        <w:rPr>
          <w:rFonts w:ascii="Verdana" w:hAnsi="Verdana"/>
          <w:sz w:val="20"/>
          <w:szCs w:val="20"/>
        </w:rPr>
        <w:t xml:space="preserve"> </w:t>
      </w:r>
      <w:r w:rsidR="00D248F8">
        <w:rPr>
          <w:rFonts w:ascii="Verdana" w:hAnsi="Verdana"/>
          <w:sz w:val="20"/>
          <w:szCs w:val="20"/>
        </w:rPr>
        <w:t>и является</w:t>
      </w:r>
      <w:r w:rsidR="00B9672A">
        <w:rPr>
          <w:rFonts w:ascii="Verdana" w:hAnsi="Verdana"/>
          <w:sz w:val="20"/>
          <w:szCs w:val="20"/>
        </w:rPr>
        <w:t xml:space="preserve"> </w:t>
      </w:r>
      <w:r w:rsidR="005D1BE5">
        <w:rPr>
          <w:rFonts w:ascii="Verdana" w:hAnsi="Verdana"/>
          <w:sz w:val="20"/>
          <w:szCs w:val="20"/>
        </w:rPr>
        <w:t xml:space="preserve">также его </w:t>
      </w:r>
      <w:r w:rsidR="005A6654">
        <w:rPr>
          <w:rFonts w:ascii="Verdana" w:hAnsi="Verdana"/>
          <w:sz w:val="20"/>
          <w:szCs w:val="20"/>
        </w:rPr>
        <w:t>к</w:t>
      </w:r>
      <w:r w:rsidR="00D248F8">
        <w:rPr>
          <w:rFonts w:ascii="Verdana" w:hAnsi="Verdana"/>
          <w:sz w:val="20"/>
          <w:szCs w:val="20"/>
        </w:rPr>
        <w:t>лючом</w:t>
      </w:r>
      <w:r w:rsidRPr="00D248F8">
        <w:rPr>
          <w:rFonts w:ascii="Verdana" w:hAnsi="Verdana"/>
          <w:sz w:val="20"/>
          <w:szCs w:val="20"/>
        </w:rPr>
        <w:t>)</w:t>
      </w:r>
    </w:p>
    <w:p w:rsidR="005A6654" w:rsidRDefault="005A6654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5A6654" w:rsidRDefault="005A6654" w:rsidP="00F823F5">
      <w:pPr>
        <w:spacing w:after="0" w:line="240" w:lineRule="auto"/>
        <w:ind w:left="-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NF3:</w:t>
      </w:r>
    </w:p>
    <w:p w:rsidR="005A6654" w:rsidRPr="005A6654" w:rsidRDefault="005A6654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Надо убрать поле «</w:t>
      </w:r>
      <w:proofErr w:type="spellStart"/>
      <w:r w:rsidRPr="005A6654">
        <w:rPr>
          <w:rFonts w:ascii="Verdana" w:hAnsi="Verdana"/>
          <w:sz w:val="20"/>
          <w:szCs w:val="20"/>
        </w:rPr>
        <w:t>province</w:t>
      </w:r>
      <w:proofErr w:type="spellEnd"/>
      <w:r>
        <w:rPr>
          <w:rFonts w:ascii="Verdana" w:hAnsi="Verdana"/>
          <w:sz w:val="20"/>
          <w:szCs w:val="20"/>
        </w:rPr>
        <w:t>», если других провинций в базе нет</w:t>
      </w:r>
    </w:p>
    <w:p w:rsidR="00F823F5" w:rsidRPr="00D248F8" w:rsidRDefault="00F823F5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F823F5" w:rsidRPr="00D248F8" w:rsidRDefault="00F823F5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en-US"/>
        </w:rPr>
        <w:t>F</w:t>
      </w:r>
      <w:r w:rsidRPr="00D248F8">
        <w:rPr>
          <w:rFonts w:ascii="Verdana" w:hAnsi="Verdana"/>
          <w:sz w:val="20"/>
          <w:szCs w:val="20"/>
        </w:rPr>
        <w:t>.</w:t>
      </w:r>
    </w:p>
    <w:p w:rsidR="00F823F5" w:rsidRPr="00D248F8" w:rsidRDefault="00F823F5" w:rsidP="00F823F5">
      <w:pPr>
        <w:spacing w:after="0" w:line="36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 wp14:anchorId="322E1C83" wp14:editId="1985613E">
            <wp:extent cx="3810532" cy="1829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F5" w:rsidRPr="006834FC" w:rsidRDefault="00F823F5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en-US"/>
        </w:rPr>
        <w:t>NF</w:t>
      </w:r>
      <w:r w:rsidRPr="006834FC">
        <w:rPr>
          <w:rFonts w:ascii="Verdana" w:hAnsi="Verdana"/>
          <w:sz w:val="20"/>
          <w:szCs w:val="20"/>
        </w:rPr>
        <w:t>1: +</w:t>
      </w:r>
    </w:p>
    <w:p w:rsidR="00F823F5" w:rsidRPr="006834FC" w:rsidRDefault="00F823F5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(в каждой ячейке неделимое значение; каждая строка уникальная)</w:t>
      </w:r>
    </w:p>
    <w:p w:rsidR="00626B71" w:rsidRPr="006834FC" w:rsidRDefault="00626B71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626B71" w:rsidRPr="006834FC" w:rsidRDefault="00626B71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  <w:lang w:val="en-US"/>
        </w:rPr>
        <w:t>NF</w:t>
      </w:r>
      <w:r w:rsidRPr="006834FC">
        <w:rPr>
          <w:rFonts w:ascii="Verdana" w:hAnsi="Verdana"/>
          <w:sz w:val="20"/>
          <w:szCs w:val="20"/>
        </w:rPr>
        <w:t>2: -</w:t>
      </w:r>
    </w:p>
    <w:p w:rsidR="00626B71" w:rsidRPr="006834FC" w:rsidRDefault="00626B71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  <w:r w:rsidRPr="006834FC">
        <w:rPr>
          <w:rFonts w:ascii="Verdana" w:hAnsi="Verdana"/>
          <w:sz w:val="20"/>
          <w:szCs w:val="20"/>
        </w:rPr>
        <w:t>(</w:t>
      </w:r>
      <w:r w:rsidR="006834FC" w:rsidRPr="006834FC">
        <w:rPr>
          <w:rFonts w:ascii="Verdana" w:hAnsi="Verdana"/>
          <w:sz w:val="20"/>
          <w:szCs w:val="20"/>
        </w:rPr>
        <w:t>лишнее вычисляемое поле «</w:t>
      </w:r>
      <w:proofErr w:type="spellStart"/>
      <w:r w:rsidR="006834FC" w:rsidRPr="006834FC">
        <w:rPr>
          <w:rFonts w:ascii="Verdana" w:hAnsi="Verdana"/>
          <w:sz w:val="20"/>
          <w:szCs w:val="20"/>
        </w:rPr>
        <w:t>Total_inc_vat</w:t>
      </w:r>
      <w:proofErr w:type="spellEnd"/>
      <w:r w:rsidR="006834FC" w:rsidRPr="006834FC">
        <w:rPr>
          <w:rFonts w:ascii="Verdana" w:hAnsi="Verdana"/>
          <w:sz w:val="20"/>
          <w:szCs w:val="20"/>
        </w:rPr>
        <w:t>»</w:t>
      </w:r>
      <w:r w:rsidRPr="006834FC">
        <w:rPr>
          <w:rFonts w:ascii="Verdana" w:hAnsi="Verdana"/>
          <w:sz w:val="20"/>
          <w:szCs w:val="20"/>
        </w:rPr>
        <w:t>)</w:t>
      </w:r>
    </w:p>
    <w:p w:rsidR="00F823F5" w:rsidRPr="006834FC" w:rsidRDefault="00F823F5" w:rsidP="00F823F5">
      <w:pPr>
        <w:spacing w:after="0" w:line="360" w:lineRule="auto"/>
        <w:ind w:left="-284"/>
        <w:rPr>
          <w:rFonts w:ascii="Verdana" w:hAnsi="Verdana"/>
          <w:sz w:val="20"/>
          <w:szCs w:val="20"/>
        </w:rPr>
      </w:pPr>
    </w:p>
    <w:p w:rsidR="00F823F5" w:rsidRPr="006834FC" w:rsidRDefault="00F823F5" w:rsidP="00F823F5">
      <w:pPr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AA7DBA" w:rsidRPr="006834FC" w:rsidRDefault="00AA7DBA" w:rsidP="00F823F5">
      <w:pPr>
        <w:spacing w:after="0" w:line="240" w:lineRule="auto"/>
        <w:rPr>
          <w:rFonts w:ascii="Verdana" w:hAnsi="Verdana"/>
          <w:sz w:val="20"/>
          <w:szCs w:val="20"/>
        </w:rPr>
      </w:pPr>
    </w:p>
    <w:p w:rsidR="007C5BBE" w:rsidRPr="006834FC" w:rsidRDefault="007C5BBE" w:rsidP="007C5BBE">
      <w:pPr>
        <w:rPr>
          <w:rFonts w:ascii="Verdana" w:hAnsi="Verdana"/>
          <w:sz w:val="20"/>
          <w:szCs w:val="20"/>
        </w:rPr>
      </w:pPr>
    </w:p>
    <w:p w:rsidR="008453F4" w:rsidRPr="006834FC" w:rsidRDefault="008453F4" w:rsidP="007C5BBE">
      <w:pPr>
        <w:rPr>
          <w:rFonts w:ascii="Verdana" w:hAnsi="Verdana"/>
          <w:sz w:val="20"/>
          <w:szCs w:val="20"/>
        </w:rPr>
      </w:pPr>
    </w:p>
    <w:sectPr w:rsidR="008453F4" w:rsidRPr="006834FC" w:rsidSect="002A762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F3"/>
    <w:rsid w:val="000E485D"/>
    <w:rsid w:val="001137A6"/>
    <w:rsid w:val="00214855"/>
    <w:rsid w:val="002A762B"/>
    <w:rsid w:val="002B0C2B"/>
    <w:rsid w:val="002D6D0B"/>
    <w:rsid w:val="00300CC4"/>
    <w:rsid w:val="003D7D30"/>
    <w:rsid w:val="00456EC0"/>
    <w:rsid w:val="005A6654"/>
    <w:rsid w:val="005D1BE5"/>
    <w:rsid w:val="006213C5"/>
    <w:rsid w:val="0062209D"/>
    <w:rsid w:val="00626B71"/>
    <w:rsid w:val="006606A5"/>
    <w:rsid w:val="006834FC"/>
    <w:rsid w:val="007C5BBE"/>
    <w:rsid w:val="00823B70"/>
    <w:rsid w:val="008453F4"/>
    <w:rsid w:val="00932BB7"/>
    <w:rsid w:val="00A947B7"/>
    <w:rsid w:val="00AA7DBA"/>
    <w:rsid w:val="00B9672A"/>
    <w:rsid w:val="00BB0FE4"/>
    <w:rsid w:val="00BD01A4"/>
    <w:rsid w:val="00D248F8"/>
    <w:rsid w:val="00D4640D"/>
    <w:rsid w:val="00DB7BFC"/>
    <w:rsid w:val="00E57DAC"/>
    <w:rsid w:val="00E72C4D"/>
    <w:rsid w:val="00F34A7B"/>
    <w:rsid w:val="00F823F5"/>
    <w:rsid w:val="00F859AA"/>
    <w:rsid w:val="00FC15D0"/>
    <w:rsid w:val="00FE0E2E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EA67"/>
  <w15:chartTrackingRefBased/>
  <w15:docId w15:val="{6163A3C0-80D6-4C54-BFC9-B5E5A7D8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2021-09-04T17:00:00Z</dcterms:created>
  <dcterms:modified xsi:type="dcterms:W3CDTF">2021-09-04T20:57:00Z</dcterms:modified>
</cp:coreProperties>
</file>