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vy9dnowdwhuq" w:id="0"/>
      <w:bookmarkEnd w:id="0"/>
      <w:r w:rsidDel="00000000" w:rsidR="00000000" w:rsidRPr="00000000">
        <w:rPr>
          <w:b w:val="1"/>
          <w:rtl w:val="0"/>
        </w:rPr>
        <w:t xml:space="preserve">--4A</w:t>
      </w:r>
    </w:p>
    <w:p w:rsidR="00000000" w:rsidDel="00000000" w:rsidP="00000000" w:rsidRDefault="00000000" w:rsidRPr="00000000" w14:paraId="00000002">
      <w:pPr>
        <w:pStyle w:val="Heading3"/>
        <w:rPr>
          <w:b w:val="1"/>
          <w:i w:val="1"/>
        </w:rPr>
      </w:pPr>
      <w:bookmarkStart w:colFirst="0" w:colLast="0" w:name="_a3wtkq6o3kqr" w:id="1"/>
      <w:bookmarkEnd w:id="1"/>
      <w:r w:rsidDel="00000000" w:rsidR="00000000" w:rsidRPr="00000000">
        <w:rPr>
          <w:b w:val="1"/>
          <w:i w:val="1"/>
          <w:rtl w:val="0"/>
        </w:rPr>
        <w:t xml:space="preserve">--Изучите данные в таблице Production.UnitMeasure.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ORDER BY ModifiedDate desc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86225" cy="102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j1rnioogtn7" w:id="2"/>
      <w:bookmarkEnd w:id="2"/>
      <w:r w:rsidDel="00000000" w:rsidR="00000000" w:rsidRPr="00000000">
        <w:rPr>
          <w:rtl w:val="0"/>
        </w:rPr>
        <w:t xml:space="preserve">--4A/1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5f6gfo1c69w" w:id="3"/>
      <w:bookmarkEnd w:id="3"/>
      <w:r w:rsidDel="00000000" w:rsidR="00000000" w:rsidRPr="00000000">
        <w:rPr>
          <w:rtl w:val="0"/>
        </w:rPr>
        <w:t xml:space="preserve">--Проверьте, есть ли здесь UnitMeasureCode, начинающиеся на букву ‘Т’.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WHERE UnitMeasureCode LIKE 'T%'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5238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dn3ytwwr861" w:id="4"/>
      <w:bookmarkEnd w:id="4"/>
      <w:r w:rsidDel="00000000" w:rsidR="00000000" w:rsidRPr="00000000">
        <w:rPr>
          <w:rtl w:val="0"/>
        </w:rPr>
        <w:t xml:space="preserve">--4A/2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45awyq1sdc7" w:id="5"/>
      <w:bookmarkEnd w:id="5"/>
      <w:r w:rsidDel="00000000" w:rsidR="00000000" w:rsidRPr="00000000">
        <w:rPr>
          <w:rtl w:val="0"/>
        </w:rPr>
        <w:t xml:space="preserve">--Сколько всего различных кодов здесь есть?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dgeee48uuz9" w:id="6"/>
      <w:bookmarkEnd w:id="6"/>
      <w:r w:rsidDel="00000000" w:rsidR="00000000" w:rsidRPr="00000000">
        <w:rPr>
          <w:i w:val="0"/>
          <w:color w:val="000000"/>
          <w:sz w:val="22"/>
          <w:szCs w:val="22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SELECT COUNT(DISTINCT UnitMeasureCode)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714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12tielam20a9" w:id="7"/>
      <w:bookmarkEnd w:id="7"/>
      <w:r w:rsidDel="00000000" w:rsidR="00000000" w:rsidRPr="00000000">
        <w:rPr>
          <w:rtl w:val="0"/>
        </w:rPr>
        <w:t xml:space="preserve">--4A/3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7kg22oxk1k7j" w:id="8"/>
      <w:bookmarkEnd w:id="8"/>
      <w:r w:rsidDel="00000000" w:rsidR="00000000" w:rsidRPr="00000000">
        <w:rPr>
          <w:rtl w:val="0"/>
        </w:rPr>
        <w:t xml:space="preserve">--Вставьте следующий набор данных в таблицу: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sk0jcni4kpfa" w:id="9"/>
      <w:bookmarkEnd w:id="9"/>
      <w:r w:rsidDel="00000000" w:rsidR="00000000" w:rsidRPr="00000000">
        <w:rPr>
          <w:rtl w:val="0"/>
        </w:rPr>
        <w:t xml:space="preserve">--Проверьте теперь, есть ли здесь UnitMeasureCode, начинающиеся на букву ‘Т’.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INSERT INTO AdventureWorks2017.Production.UnitMeasure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VALUES ('TT1', 'Test 1', '2020-09-09'),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('TT2', 'Test 2', GETDATE())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UnitMeasureCode Name ModifiedDate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9810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xj2wqr7rvq7t" w:id="10"/>
      <w:bookmarkEnd w:id="10"/>
      <w:r w:rsidDel="00000000" w:rsidR="00000000" w:rsidRPr="00000000">
        <w:rPr>
          <w:rtl w:val="0"/>
        </w:rPr>
        <w:t xml:space="preserve">--4B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41stnt3nxy4r" w:id="11"/>
      <w:bookmarkEnd w:id="11"/>
      <w:r w:rsidDel="00000000" w:rsidR="00000000" w:rsidRPr="00000000">
        <w:rPr>
          <w:rtl w:val="0"/>
        </w:rPr>
        <w:t xml:space="preserve">--Теперь загрузите вставленный набор в новую, не существующую таблицу Production.UnitMeasureTest. 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2fqm983a6u" w:id="12"/>
      <w:bookmarkEnd w:id="12"/>
      <w:r w:rsidDel="00000000" w:rsidR="00000000" w:rsidRPr="00000000">
        <w:rPr>
          <w:rtl w:val="0"/>
        </w:rPr>
        <w:t xml:space="preserve">--Догрузите сюда информацию из Production.UnitMeasure по UnitMeasureCode = ‘CAN’.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SELECT UnitMeasureCode, Name, ModifiedDate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INTO Production.UnitMeasureTest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WHERE UnitMeasureCode LIKE 'T%'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OR UnitMeasureCode = 'CAN'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87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b550dums3j0" w:id="13"/>
      <w:bookmarkEnd w:id="13"/>
      <w:r w:rsidDel="00000000" w:rsidR="00000000" w:rsidRPr="00000000">
        <w:rPr>
          <w:rtl w:val="0"/>
        </w:rPr>
        <w:t xml:space="preserve">--Посмотрите результат в отсортированном виде по коду.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SELECT UnitMeasureCode, Name, ModifiedDate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Production.UnitMeasureTest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ORDER BY UnitMeasureCode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9975" cy="10572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7s320pa3oxj" w:id="14"/>
      <w:bookmarkEnd w:id="14"/>
      <w:r w:rsidDel="00000000" w:rsidR="00000000" w:rsidRPr="00000000">
        <w:rPr>
          <w:rtl w:val="0"/>
        </w:rPr>
        <w:t xml:space="preserve">--4C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ugflox2uy5jb" w:id="15"/>
      <w:bookmarkEnd w:id="15"/>
      <w:r w:rsidDel="00000000" w:rsidR="00000000" w:rsidRPr="00000000">
        <w:rPr>
          <w:rtl w:val="0"/>
        </w:rPr>
        <w:t xml:space="preserve">--Измените UnitMeasureCode для всего набора из Production.UnitMeasureTest на ‘TTT’.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UPDATE Production.UnitMeasureTest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SET UnitMeasureCode = 'TTT'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38575" cy="838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9ivsqlg8430e" w:id="16"/>
      <w:bookmarkEnd w:id="16"/>
      <w:r w:rsidDel="00000000" w:rsidR="00000000" w:rsidRPr="00000000">
        <w:rPr>
          <w:rtl w:val="0"/>
        </w:rPr>
        <w:t xml:space="preserve">--4D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922fm4avt8oz" w:id="17"/>
      <w:bookmarkEnd w:id="17"/>
      <w:r w:rsidDel="00000000" w:rsidR="00000000" w:rsidRPr="00000000">
        <w:rPr>
          <w:rtl w:val="0"/>
        </w:rPr>
        <w:t xml:space="preserve">--Удалите все строки из Production.UnitMeasureTest.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FROM Production.UnitMeasureTest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68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lrhugess05ew" w:id="18"/>
      <w:bookmarkEnd w:id="18"/>
      <w:r w:rsidDel="00000000" w:rsidR="00000000" w:rsidRPr="00000000">
        <w:rPr>
          <w:rtl w:val="0"/>
        </w:rPr>
        <w:t xml:space="preserve">--4E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c8w8ommc5xzc" w:id="19"/>
      <w:bookmarkEnd w:id="19"/>
      <w:r w:rsidDel="00000000" w:rsidR="00000000" w:rsidRPr="00000000">
        <w:rPr>
          <w:rtl w:val="0"/>
        </w:rPr>
        <w:t xml:space="preserve">--Найдите информацию из Sales.SalesOrderDetail по заказам 43659,43664. 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vqqrxcact66n" w:id="20"/>
      <w:bookmarkEnd w:id="20"/>
      <w:r w:rsidDel="00000000" w:rsidR="00000000" w:rsidRPr="00000000">
        <w:rPr>
          <w:rtl w:val="0"/>
        </w:rPr>
        <w:t xml:space="preserve">--С помощью оконных функций MAX, MIN, AVG найдем агрегаты по LineTotal для каждого SalesOrderID.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I wasn’t sure if we had to add max, min, avg to all other column or not, but it doesn’t matter much I suppose, otherwise would just need  to separate it into 2 different queries.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SELECT *, MAX(LineTotal) OVER (PARTITION BY SalesOrderID) as MaxLineTotal,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MIN(LineTotal) OVER (PARTITION BY SalesOrderID) as MinLineTotal,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AVG(LineTotal) OVER (PARTITION BY SalesOrderID) as AvgLineTotal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FROM Sales.SalesOrderDetail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WHERE SalesOrderID = 43659 OR SalesOrderID = 43664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yeakmpqbdeom" w:id="21"/>
      <w:bookmarkEnd w:id="21"/>
      <w:r w:rsidDel="00000000" w:rsidR="00000000" w:rsidRPr="00000000">
        <w:rPr>
          <w:rtl w:val="0"/>
        </w:rPr>
        <w:t xml:space="preserve">--4F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fkroavu7i6py" w:id="22"/>
      <w:bookmarkEnd w:id="22"/>
      <w:r w:rsidDel="00000000" w:rsidR="00000000" w:rsidRPr="00000000">
        <w:rPr>
          <w:rtl w:val="0"/>
        </w:rPr>
        <w:t xml:space="preserve">--Изучите данные в объекте Sales.vSalesPerson. 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nn7toef597kd" w:id="23"/>
      <w:bookmarkEnd w:id="23"/>
      <w:r w:rsidDel="00000000" w:rsidR="00000000" w:rsidRPr="00000000">
        <w:rPr>
          <w:rtl w:val="0"/>
        </w:rPr>
        <w:t xml:space="preserve">--Создайте рейтинг cреди продавцов на основе годовых продаж SalesYTD, используя ранжирующую оконную функцию.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SELECT CONCAT (Title, ' ', FirstName, ' ', MiddleName, ' ', LastName), DENSE_RANK() OVER (ORDER BY SalesYTD desc) AS "Efficiency Rating"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FROM Sales.vSalesPerson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27146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rnqggrwbtr16" w:id="24"/>
      <w:bookmarkEnd w:id="24"/>
      <w:r w:rsidDel="00000000" w:rsidR="00000000" w:rsidRPr="00000000">
        <w:rPr>
          <w:rtl w:val="0"/>
        </w:rPr>
        <w:t xml:space="preserve">--Добавьте поле Login, состоящий из 3 первых букв фамилии в верхнем регистре + ‘login’ + TerritoryGroup (Null заменить на пустое значение).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SELECT CONCAT (UPPER(SUBSTRING(LastName, 1, 3)), 'login', ISNULL(TerritoryGroup,' ')) AS 'Login'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FROM Sales.vSalesPerson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24050" cy="2619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6i8b99mjr2wc" w:id="25"/>
      <w:bookmarkEnd w:id="25"/>
      <w:r w:rsidDel="00000000" w:rsidR="00000000" w:rsidRPr="00000000">
        <w:rPr>
          <w:rtl w:val="0"/>
        </w:rPr>
        <w:t xml:space="preserve">--Кто возглавляет рейтинг? А кто возглавлял рейтинг в прошлом году (SalesLastYear).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SELECT CONCAT (Title, ' ', FirstName, ' ', MiddleName, ' ', LastName),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DENSE_RANK() OVER (ORDER BY SalesLastYear desc) AS "Efficiency Rating Last Year",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DENSE_RANK() OVER (ORDER BY SalesYTD desc) AS "Efficiency Rating This Year"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FROM Sales.vSalesPerson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ORDER BY "Efficiency Rating Last Year"  --/"Efficiency Rating This Year" asc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28003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7umbwzu52wj9" w:id="26"/>
      <w:bookmarkEnd w:id="26"/>
      <w:r w:rsidDel="00000000" w:rsidR="00000000" w:rsidRPr="00000000">
        <w:rPr>
          <w:rtl w:val="0"/>
        </w:rPr>
        <w:t xml:space="preserve">--4G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fronpcsx70fw" w:id="27"/>
      <w:bookmarkEnd w:id="27"/>
      <w:r w:rsidDel="00000000" w:rsidR="00000000" w:rsidRPr="00000000">
        <w:rPr>
          <w:rtl w:val="0"/>
        </w:rPr>
        <w:t xml:space="preserve">--Найдите первый будний день месяца (FROM не используем). Нужен стандартный код на все времена.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WHEN DATENAME(weekday, DATEFROMPARTS(YEAR(GETDATE()),MONTH(GETDATE()),1)) = 'Saturday'  THEN DATEADD(WEEKDAY, 2, DATEFROMPARTS(YEAR(GETDATE()),MONTH(GETDATE()),1))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WHEN DATENAME(weekday, DATEFROMPARTS(YEAR(GETDATE()),MONTH(GETDATE()),1)) = 'Sunday'  THEN DATEADD(WEEKDAY, 1, DATEFROMPARTS(YEAR(GETDATE()),MONTH(GETDATE()),1))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ELSE DATEADD(WEEKDAY, 1, DATEFROMPARTS(YEAR(GETDATE()),MONTH(GETDATE()),1))</w:t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END AS 'First Working Day In The Month',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  <w:t xml:space="preserve">WHEN DATENAME(weekday, DATEFROMPARTS(YEAR(GETDATE()),MONTH(GETDATE()),1)) = 'Saturday' THEN 'Saturday'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WHEN DATENAME(weekday, DATEFROMPARTS(YEAR(GETDATE()),MONTH(GETDATE()),1))  = 'Sunday' THEN 'Sunday'</w:t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ELSE DATENAME(weekday, DATEFROMPARTS(YEAR(GETDATE()),MONTH(GETDATE()),1))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END AS 'Day of the week'</w:t>
      </w:r>
    </w:p>
    <w:p w:rsidR="00000000" w:rsidDel="00000000" w:rsidP="00000000" w:rsidRDefault="00000000" w:rsidRPr="00000000" w14:paraId="00000081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Comment:</w:t>
      </w:r>
      <w:r w:rsidDel="00000000" w:rsidR="00000000" w:rsidRPr="00000000">
        <w:rPr>
          <w:rtl w:val="0"/>
        </w:rPr>
        <w:t xml:space="preserve"> I’ve decided to also add a column ‘Day of the week’, so that we are sure the query works correctly and no weekend days are shown as working days. Also I suppose we could filter the date based on the calendar of country’s holidays or something, but I think it’s not for this task.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71825" cy="4857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naze0ezij610" w:id="28"/>
      <w:bookmarkEnd w:id="28"/>
      <w:r w:rsidDel="00000000" w:rsidR="00000000" w:rsidRPr="00000000">
        <w:rPr>
          <w:rtl w:val="0"/>
        </w:rPr>
        <w:t xml:space="preserve">--5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--Посчитать count(1), count(name), count(id), count(*)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Id(PK)</w:t>
        <w:tab/>
        <w:t xml:space="preserve">Name</w:t>
        <w:tab/>
        <w:tab/>
        <w:t xml:space="preserve">DepName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null</w:t>
        <w:tab/>
        <w:tab/>
        <w:t xml:space="preserve">A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ab/>
        <w:t xml:space="preserve">null</w:t>
        <w:tab/>
        <w:tab/>
        <w:t xml:space="preserve">null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ab/>
        <w:t xml:space="preserve">A</w:t>
        <w:tab/>
        <w:tab/>
        <w:tab/>
        <w:t xml:space="preserve">C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B</w:t>
        <w:tab/>
        <w:tab/>
        <w:tab/>
        <w:t xml:space="preserve">C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SELECT count(1), count(name), count(id), count(*)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Count1</w:t>
        <w:tab/>
        <w:t xml:space="preserve">Count(Name)</w:t>
        <w:tab/>
        <w:tab/>
        <w:t xml:space="preserve">Count(id)</w:t>
        <w:tab/>
        <w:t xml:space="preserve">Count(*)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ab/>
        <w:t xml:space="preserve">2</w:t>
        <w:tab/>
        <w:tab/>
        <w:tab/>
        <w:tab/>
        <w:t xml:space="preserve">4</w:t>
        <w:tab/>
        <w:tab/>
        <w:tab/>
        <w:t xml:space="preserve">4</w:t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