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93F2" w14:textId="1635CFD1" w:rsidR="00B50325" w:rsidRDefault="00B50325" w:rsidP="003D464F">
      <w:r w:rsidRPr="00EB3DA3">
        <w:rPr>
          <w:b/>
          <w:bCs/>
          <w:u w:val="single"/>
        </w:rPr>
        <w:t>Больница</w:t>
      </w:r>
      <w:r>
        <w:t>:</w:t>
      </w:r>
    </w:p>
    <w:p w14:paraId="3859B3F8" w14:textId="0CD899C3" w:rsidR="00B50325" w:rsidRDefault="00B50325" w:rsidP="00B50325">
      <w:pPr>
        <w:pStyle w:val="a3"/>
        <w:numPr>
          <w:ilvl w:val="0"/>
          <w:numId w:val="1"/>
        </w:numPr>
      </w:pPr>
      <w:r>
        <w:t xml:space="preserve">Основная таблица – </w:t>
      </w:r>
      <w:r w:rsidRPr="00B50325">
        <w:rPr>
          <w:b/>
        </w:rPr>
        <w:t>Оказание услуг</w:t>
      </w:r>
      <w:r>
        <w:rPr>
          <w:b/>
        </w:rPr>
        <w:t xml:space="preserve"> </w:t>
      </w:r>
      <w:r w:rsidRPr="00B50325">
        <w:t>(</w:t>
      </w:r>
      <w:r>
        <w:rPr>
          <w:lang w:val="en-US"/>
        </w:rPr>
        <w:t>ID</w:t>
      </w:r>
      <w:r w:rsidRPr="00B50325">
        <w:t xml:space="preserve">, </w:t>
      </w:r>
      <w:r>
        <w:rPr>
          <w:lang w:val="en-US"/>
        </w:rPr>
        <w:t>ID</w:t>
      </w:r>
      <w:r w:rsidRPr="00B50325">
        <w:t>_</w:t>
      </w:r>
      <w:r>
        <w:t>пациента</w:t>
      </w:r>
      <w:r w:rsidRPr="00B50325">
        <w:t xml:space="preserve">, </w:t>
      </w:r>
      <w:r>
        <w:rPr>
          <w:lang w:val="en-US"/>
        </w:rPr>
        <w:t>ID</w:t>
      </w:r>
      <w:r w:rsidRPr="00B50325">
        <w:t>_</w:t>
      </w:r>
      <w:r>
        <w:t>врача</w:t>
      </w:r>
      <w:r w:rsidRPr="00B50325">
        <w:t xml:space="preserve">, </w:t>
      </w:r>
      <w:r>
        <w:rPr>
          <w:lang w:val="en-US"/>
        </w:rPr>
        <w:t>ID</w:t>
      </w:r>
      <w:r w:rsidRPr="00B50325">
        <w:t>_</w:t>
      </w:r>
      <w:r>
        <w:t>услуги</w:t>
      </w:r>
      <w:r w:rsidRPr="00B50325">
        <w:t>,</w:t>
      </w:r>
      <w:r>
        <w:t xml:space="preserve"> </w:t>
      </w:r>
      <w:r>
        <w:rPr>
          <w:lang w:val="en-US"/>
        </w:rPr>
        <w:t>ID</w:t>
      </w:r>
      <w:r w:rsidRPr="00B50325">
        <w:t>_</w:t>
      </w:r>
      <w:r>
        <w:t xml:space="preserve">кабинета, </w:t>
      </w:r>
      <w:r>
        <w:rPr>
          <w:lang w:val="en-US"/>
        </w:rPr>
        <w:t>ID</w:t>
      </w:r>
      <w:r w:rsidRPr="00B50325">
        <w:t>_</w:t>
      </w:r>
      <w:r>
        <w:t>Диагноз, Дата,</w:t>
      </w:r>
      <w:r w:rsidR="00EB3DA3" w:rsidRPr="00EB3DA3">
        <w:t xml:space="preserve"> </w:t>
      </w:r>
      <w:r w:rsidR="00EB3DA3">
        <w:t>Продолжительность_приема,</w:t>
      </w:r>
      <w:r>
        <w:t xml:space="preserve"> Стоимость)</w:t>
      </w:r>
    </w:p>
    <w:p w14:paraId="4901B52F" w14:textId="6E9ED8E1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Пациенты </w:t>
      </w:r>
      <w:r w:rsidRPr="00B50325">
        <w:t>(</w:t>
      </w:r>
      <w:r w:rsidRPr="00B50325">
        <w:rPr>
          <w:lang w:val="en-US"/>
        </w:rPr>
        <w:t>ID</w:t>
      </w:r>
      <w:r w:rsidRPr="00B50325">
        <w:t xml:space="preserve">, </w:t>
      </w:r>
      <w:r>
        <w:t>Фамилия, Имя, Отчество, Дата_Рождения, Тип_Пациента, Паспорт, Телефон, Адрес)</w:t>
      </w:r>
    </w:p>
    <w:p w14:paraId="025C2827" w14:textId="2EB4C2AB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Врачи </w:t>
      </w:r>
      <w:r>
        <w:t>(</w:t>
      </w:r>
      <w:r>
        <w:rPr>
          <w:lang w:val="en-US"/>
        </w:rPr>
        <w:t>ID</w:t>
      </w:r>
      <w:r>
        <w:t>, Имя, Фамилия, Отчество, Специализация, Дата_Рождения, Телефон, Категория</w:t>
      </w:r>
      <w:r w:rsidR="00EB3DA3">
        <w:t>, Дата_Найма, Дней_Отпуск, Дней_Больничный</w:t>
      </w:r>
      <w:r>
        <w:t>)</w:t>
      </w:r>
    </w:p>
    <w:p w14:paraId="6311C9CD" w14:textId="78EF8C85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Услуги </w:t>
      </w:r>
      <w:r>
        <w:t>(</w:t>
      </w:r>
      <w:r>
        <w:rPr>
          <w:lang w:val="en-US"/>
        </w:rPr>
        <w:t>ID</w:t>
      </w:r>
      <w:r>
        <w:t>, Наименование, Вид, Тип, Цена)</w:t>
      </w:r>
    </w:p>
    <w:p w14:paraId="79263749" w14:textId="18EEC700" w:rsidR="00B50325" w:rsidRP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Кабинеты </w:t>
      </w:r>
      <w:r>
        <w:t>(</w:t>
      </w:r>
      <w:r>
        <w:rPr>
          <w:lang w:val="en-US"/>
        </w:rPr>
        <w:t>ID</w:t>
      </w:r>
      <w:r w:rsidRPr="00B50325">
        <w:t xml:space="preserve">, </w:t>
      </w:r>
      <w:r>
        <w:t>№Кабинета, Корпус, Адрес, Этаж)</w:t>
      </w:r>
    </w:p>
    <w:p w14:paraId="79DEF33C" w14:textId="642FE02C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Диагнозы </w:t>
      </w:r>
      <w:r>
        <w:t>(</w:t>
      </w:r>
      <w:r>
        <w:rPr>
          <w:lang w:val="en-US"/>
        </w:rPr>
        <w:t>ID</w:t>
      </w:r>
      <w:r w:rsidRPr="00B50325">
        <w:t xml:space="preserve">, </w:t>
      </w:r>
      <w:r>
        <w:t>Наименование, Тип, Класс)</w:t>
      </w:r>
    </w:p>
    <w:p w14:paraId="1BB7D785" w14:textId="6F5895EB" w:rsidR="00B50325" w:rsidRDefault="00B50325" w:rsidP="00B50325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b/>
        </w:rPr>
        <w:t xml:space="preserve">Календарь </w:t>
      </w:r>
      <w:r>
        <w:t>(</w:t>
      </w:r>
      <w:r w:rsidR="00D26C02">
        <w:t>Дата, РабДень, Неделя, Месяц, и т.п.) – для высчитывания листков нетрудоспособности, больничных..</w:t>
      </w:r>
    </w:p>
    <w:p w14:paraId="347C4EFC" w14:textId="3A544DBD" w:rsidR="00EB3DA3" w:rsidRDefault="00EB3DA3" w:rsidP="00EB3DA3"/>
    <w:p w14:paraId="4F371876" w14:textId="2683EC08" w:rsidR="00EB3DA3" w:rsidRDefault="00EB3DA3" w:rsidP="00EB3DA3">
      <w:r w:rsidRPr="00EB3DA3">
        <w:rPr>
          <w:i/>
          <w:iCs/>
          <w:u w:val="single"/>
        </w:rPr>
        <w:t>Задача 1</w:t>
      </w:r>
      <w:r>
        <w:t xml:space="preserve">. Найти самый загруженный и самый менее загруженный день приема пациентов по каждой Специализации </w:t>
      </w:r>
      <w:r w:rsidRPr="00EB3DA3">
        <w:rPr>
          <w:b/>
          <w:bCs/>
        </w:rPr>
        <w:t>врачей</w:t>
      </w:r>
      <w:r>
        <w:t xml:space="preserve"> за последний месяц.</w:t>
      </w:r>
    </w:p>
    <w:p w14:paraId="2E02A3BB" w14:textId="0C794E9D" w:rsidR="00EB3DA3" w:rsidRPr="00B50325" w:rsidRDefault="00EB3DA3" w:rsidP="00EB3DA3">
      <w:r w:rsidRPr="00EB3DA3">
        <w:rPr>
          <w:i/>
          <w:iCs/>
          <w:u w:val="single"/>
        </w:rPr>
        <w:t>Задача 2</w:t>
      </w:r>
      <w:r>
        <w:t>. Найти «круглых» юбиляров в этом году (10,20,30, и т.п)</w:t>
      </w:r>
      <w:r w:rsidR="00D03CEF">
        <w:t xml:space="preserve"> по </w:t>
      </w:r>
      <w:r w:rsidR="00D03CEF" w:rsidRPr="00D03CEF">
        <w:rPr>
          <w:b/>
          <w:bCs/>
        </w:rPr>
        <w:t>возрасту</w:t>
      </w:r>
      <w:r>
        <w:t>. Вывести по ним</w:t>
      </w:r>
      <w:r w:rsidR="00D03CEF">
        <w:t>: продолжительность работы(лет),</w:t>
      </w:r>
      <w:r>
        <w:t xml:space="preserve"> наиболее «любимый» диагноз</w:t>
      </w:r>
      <w:r w:rsidR="00D03CEF">
        <w:t xml:space="preserve"> и</w:t>
      </w:r>
      <w:r>
        <w:t xml:space="preserve"> среднюю продолжительность п</w:t>
      </w:r>
      <w:r w:rsidR="009A24FF">
        <w:t>р</w:t>
      </w:r>
      <w:r>
        <w:t>иема.</w:t>
      </w:r>
    </w:p>
    <w:sectPr w:rsidR="00EB3DA3" w:rsidRPr="00B5032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9D8E" w14:textId="77777777" w:rsidR="00B0066A" w:rsidRDefault="00B0066A" w:rsidP="00EB3DA3">
      <w:pPr>
        <w:spacing w:after="0" w:line="240" w:lineRule="auto"/>
      </w:pPr>
      <w:r>
        <w:separator/>
      </w:r>
    </w:p>
  </w:endnote>
  <w:endnote w:type="continuationSeparator" w:id="0">
    <w:p w14:paraId="64A5E9BA" w14:textId="77777777" w:rsidR="00B0066A" w:rsidRDefault="00B0066A" w:rsidP="00EB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30DB8" w14:textId="33A8604A" w:rsidR="00EB3DA3" w:rsidRDefault="00EB3DA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82CEFF" wp14:editId="24B72DFE">
              <wp:simplePos x="0" y="0"/>
              <wp:positionH relativeFrom="page">
                <wp:posOffset>0</wp:posOffset>
              </wp:positionH>
              <wp:positionV relativeFrom="page">
                <wp:posOffset>10125075</wp:posOffset>
              </wp:positionV>
              <wp:extent cx="7560310" cy="375920"/>
              <wp:effectExtent l="0" t="0" r="0" b="5080"/>
              <wp:wrapNone/>
              <wp:docPr id="1" name="MSIPCM9e5c4294a6f5adad2e2ed2bc" descr="{&quot;HashCode&quot;:-2423394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4D8AFD" w14:textId="0F0B4677" w:rsidR="00EB3DA3" w:rsidRPr="00EB3DA3" w:rsidRDefault="00EB3DA3" w:rsidP="00EB3DA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EB3DA3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82CEFF" id="_x0000_t202" coordsize="21600,21600" o:spt="202" path="m,l,21600r21600,l21600,xe">
              <v:stroke joinstyle="miter"/>
              <v:path gradientshapeok="t" o:connecttype="rect"/>
            </v:shapetype>
            <v:shape id="MSIPCM9e5c4294a6f5adad2e2ed2bc" o:spid="_x0000_s1026" type="#_x0000_t202" alt="{&quot;HashCode&quot;:-242339457,&quot;Height&quot;:841.0,&quot;Width&quot;:595.0,&quot;Placement&quot;:&quot;Footer&quot;,&quot;Index&quot;:&quot;Primary&quot;,&quot;Section&quot;:1,&quot;Top&quot;:0.0,&quot;Left&quot;:0.0}" style="position:absolute;margin-left:0;margin-top:797.25pt;width:595.3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" o:allowincell="f" filled="f" stroked="f" strokeweight=".5pt">
              <v:textbox inset=",0,20pt,0">
                <w:txbxContent>
                  <w:p w14:paraId="4D4D8AFD" w14:textId="0F0B4677" w:rsidR="00EB3DA3" w:rsidRPr="00EB3DA3" w:rsidRDefault="00EB3DA3" w:rsidP="00EB3DA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EB3DA3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F574" w14:textId="77777777" w:rsidR="00B0066A" w:rsidRDefault="00B0066A" w:rsidP="00EB3DA3">
      <w:pPr>
        <w:spacing w:after="0" w:line="240" w:lineRule="auto"/>
      </w:pPr>
      <w:r>
        <w:separator/>
      </w:r>
    </w:p>
  </w:footnote>
  <w:footnote w:type="continuationSeparator" w:id="0">
    <w:p w14:paraId="0F153DE8" w14:textId="77777777" w:rsidR="00B0066A" w:rsidRDefault="00B0066A" w:rsidP="00EB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4A0C"/>
    <w:multiLevelType w:val="hybridMultilevel"/>
    <w:tmpl w:val="F970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D"/>
    <w:rsid w:val="00252BDD"/>
    <w:rsid w:val="003D464F"/>
    <w:rsid w:val="005B683E"/>
    <w:rsid w:val="00963709"/>
    <w:rsid w:val="009A24FF"/>
    <w:rsid w:val="00B0066A"/>
    <w:rsid w:val="00B50325"/>
    <w:rsid w:val="00D03CEF"/>
    <w:rsid w:val="00D26C02"/>
    <w:rsid w:val="00E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1D4A3A"/>
  <w15:chartTrackingRefBased/>
  <w15:docId w15:val="{487495C9-FF38-43DE-BFB3-8AB51BC6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3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3DA3"/>
  </w:style>
  <w:style w:type="paragraph" w:styleId="a6">
    <w:name w:val="footer"/>
    <w:basedOn w:val="a"/>
    <w:link w:val="a7"/>
    <w:uiPriority w:val="99"/>
    <w:unhideWhenUsed/>
    <w:rsid w:val="00EB3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Pratas</dc:creator>
  <cp:keywords/>
  <dc:description/>
  <cp:lastModifiedBy>Yauheni Pratas</cp:lastModifiedBy>
  <cp:revision>6</cp:revision>
  <dcterms:created xsi:type="dcterms:W3CDTF">2023-02-21T17:11:00Z</dcterms:created>
  <dcterms:modified xsi:type="dcterms:W3CDTF">2023-02-23T06:34:00Z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etDate">
    <vt:lpwstr>2023-02-23T06:34:39Z</vt:lpwstr>
  </property>
  <property fmtid="{D5CDD505-2E9C-101B-9397-08002B2CF9AE}" pid="4" name="MSIP_Label_2c76c141-ac86-40e5-abf2-c6f60e474cee_Method">
    <vt:lpwstr>Standard</vt:lpwstr>
  </property>
  <property fmtid="{D5CDD505-2E9C-101B-9397-08002B2CF9AE}" pid="5" name="MSIP_Label_2c76c141-ac86-40e5-abf2-c6f60e474cee_Name">
    <vt:lpwstr>2c76c141-ac86-40e5-abf2-c6f60e474cee</vt:lpwstr>
  </property>
  <property fmtid="{D5CDD505-2E9C-101B-9397-08002B2CF9AE}" pid="6" name="MSIP_Label_2c76c141-ac86-40e5-abf2-c6f60e474cee_SiteId">
    <vt:lpwstr>fcb2b37b-5da0-466b-9b83-0014b67a7c78</vt:lpwstr>
  </property>
  <property fmtid="{D5CDD505-2E9C-101B-9397-08002B2CF9AE}" pid="7" name="MSIP_Label_2c76c141-ac86-40e5-abf2-c6f60e474cee_ActionId">
    <vt:lpwstr>0d4f0695-e1a7-44bd-a96e-afb325412afb</vt:lpwstr>
  </property>
  <property fmtid="{D5CDD505-2E9C-101B-9397-08002B2CF9AE}" pid="8" name="MSIP_Label_2c76c141-ac86-40e5-abf2-c6f60e474cee_ContentBits">
    <vt:lpwstr>2</vt:lpwstr>
  </property>
</Properties>
</file>