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A868" w14:textId="77777777" w:rsidR="00DB2DEE" w:rsidRPr="00DB2DEE" w:rsidRDefault="00DB2DEE" w:rsidP="00DB2DEE">
      <w:pPr>
        <w:rPr>
          <w:lang w:val="ru-RU"/>
        </w:rPr>
      </w:pPr>
      <w:r w:rsidRPr="00DB2DEE">
        <w:rPr>
          <w:lang w:val="ru-RU"/>
        </w:rPr>
        <w:t>Обоб</w:t>
      </w:r>
      <w:bookmarkStart w:id="0" w:name="_GoBack"/>
      <w:bookmarkEnd w:id="0"/>
      <w:r w:rsidRPr="00DB2DEE">
        <w:rPr>
          <w:lang w:val="ru-RU"/>
        </w:rPr>
        <w:t>щенное табличное выражение WITH, также известное как "общая таблица" или "CTE" (</w:t>
      </w:r>
      <w:proofErr w:type="spellStart"/>
      <w:r w:rsidRPr="00DB2DEE">
        <w:rPr>
          <w:lang w:val="ru-RU"/>
        </w:rPr>
        <w:t>Common</w:t>
      </w:r>
      <w:proofErr w:type="spellEnd"/>
      <w:r w:rsidRPr="00DB2DEE">
        <w:rPr>
          <w:lang w:val="ru-RU"/>
        </w:rPr>
        <w:t xml:space="preserve"> </w:t>
      </w:r>
      <w:proofErr w:type="spellStart"/>
      <w:r w:rsidRPr="00DB2DEE">
        <w:rPr>
          <w:lang w:val="ru-RU"/>
        </w:rPr>
        <w:t>Table</w:t>
      </w:r>
      <w:proofErr w:type="spellEnd"/>
      <w:r w:rsidRPr="00DB2DEE">
        <w:rPr>
          <w:lang w:val="ru-RU"/>
        </w:rPr>
        <w:t xml:space="preserve"> </w:t>
      </w:r>
      <w:proofErr w:type="spellStart"/>
      <w:r w:rsidRPr="00DB2DEE">
        <w:rPr>
          <w:lang w:val="ru-RU"/>
        </w:rPr>
        <w:t>Expression</w:t>
      </w:r>
      <w:proofErr w:type="spellEnd"/>
      <w:r w:rsidRPr="00DB2DEE">
        <w:rPr>
          <w:lang w:val="ru-RU"/>
        </w:rPr>
        <w:t>), является конструкцией языка SQL, которая позволяет определить временную именованную таблицу в пределах одного запроса. CTE обычно используется для создания временной таблицы, которую можно использовать в дальнейшем в запросе, что делает код более читаемым и понятным.</w:t>
      </w:r>
    </w:p>
    <w:p w14:paraId="3F5F5634" w14:textId="77777777" w:rsidR="00DB2DEE" w:rsidRPr="00DB2DEE" w:rsidRDefault="00DB2DEE" w:rsidP="00DB2DEE">
      <w:pPr>
        <w:rPr>
          <w:lang w:val="ru-RU"/>
        </w:rPr>
      </w:pPr>
      <w:r w:rsidRPr="00DB2DEE">
        <w:rPr>
          <w:lang w:val="ru-RU"/>
        </w:rPr>
        <w:t>CTE может быть полезным в следующих случаях:</w:t>
      </w:r>
    </w:p>
    <w:p w14:paraId="477ADA1D" w14:textId="77777777" w:rsidR="00DB2DEE" w:rsidRPr="00DB2DEE" w:rsidRDefault="00DB2DEE" w:rsidP="00DB2DEE">
      <w:pPr>
        <w:numPr>
          <w:ilvl w:val="0"/>
          <w:numId w:val="1"/>
        </w:numPr>
        <w:rPr>
          <w:lang w:val="ru-RU"/>
        </w:rPr>
      </w:pPr>
      <w:r w:rsidRPr="00DB2DEE">
        <w:rPr>
          <w:lang w:val="ru-RU"/>
        </w:rPr>
        <w:t>Рекурсивные запросы: CTE может использоваться для создания рекурсивного запроса, который выполняет итеративные операции на таблице до достижения заданного условия завершения.</w:t>
      </w:r>
    </w:p>
    <w:p w14:paraId="4F0E607A" w14:textId="77777777" w:rsidR="00DB2DEE" w:rsidRPr="00DB2DEE" w:rsidRDefault="00DB2DEE" w:rsidP="00DB2DEE">
      <w:pPr>
        <w:numPr>
          <w:ilvl w:val="0"/>
          <w:numId w:val="1"/>
        </w:numPr>
        <w:rPr>
          <w:lang w:val="ru-RU"/>
        </w:rPr>
      </w:pPr>
      <w:r w:rsidRPr="00DB2DEE">
        <w:rPr>
          <w:lang w:val="ru-RU"/>
        </w:rPr>
        <w:t>Многократное использование</w:t>
      </w:r>
      <w:proofErr w:type="gramStart"/>
      <w:r w:rsidRPr="00DB2DEE">
        <w:rPr>
          <w:lang w:val="ru-RU"/>
        </w:rPr>
        <w:t>: Если</w:t>
      </w:r>
      <w:proofErr w:type="gramEnd"/>
      <w:r w:rsidRPr="00DB2DEE">
        <w:rPr>
          <w:lang w:val="ru-RU"/>
        </w:rPr>
        <w:t xml:space="preserve"> вам нужно использовать один и тот же подзапрос несколько раз в рамках одного основного запроса, CTE может быть полезной альтернативой, так как он позволяет определить подзапрос один раз и повторно использовать его в разных частях основного запроса.</w:t>
      </w:r>
    </w:p>
    <w:p w14:paraId="75980F45" w14:textId="77777777" w:rsidR="00DB2DEE" w:rsidRPr="00DB2DEE" w:rsidRDefault="00DB2DEE" w:rsidP="00DB2DEE">
      <w:pPr>
        <w:numPr>
          <w:ilvl w:val="0"/>
          <w:numId w:val="1"/>
        </w:numPr>
        <w:rPr>
          <w:lang w:val="ru-RU"/>
        </w:rPr>
      </w:pPr>
      <w:r w:rsidRPr="00DB2DEE">
        <w:rPr>
          <w:lang w:val="ru-RU"/>
        </w:rPr>
        <w:t>Улучшение читаемости: CTE может сделать код более читаемым и понятным, особенно если в запросе присутствует сложная логика или множество подзапросов.</w:t>
      </w:r>
    </w:p>
    <w:p w14:paraId="658EB9EF" w14:textId="77777777" w:rsidR="00DB2DEE" w:rsidRPr="00DB2DEE" w:rsidRDefault="00DB2DEE" w:rsidP="00DB2DEE">
      <w:pPr>
        <w:rPr>
          <w:lang w:val="ru-RU"/>
        </w:rPr>
      </w:pPr>
      <w:r w:rsidRPr="00DB2DEE">
        <w:rPr>
          <w:lang w:val="ru-RU"/>
        </w:rPr>
        <w:t>CTE отличается от подзапроса тем, что он позволяет определить именованную временную таблицу, которую можно использовать внутри запроса, в то время как подзапрос представляет собой вложенный запрос, который может использоваться в качестве источника данных или условия внутри основного запроса.</w:t>
      </w:r>
    </w:p>
    <w:p w14:paraId="2F7FE702" w14:textId="77777777" w:rsidR="00DB2DEE" w:rsidRPr="00DB2DEE" w:rsidRDefault="00DB2DEE" w:rsidP="00DB2DEE">
      <w:pPr>
        <w:rPr>
          <w:lang w:val="ru-RU"/>
        </w:rPr>
      </w:pPr>
      <w:r w:rsidRPr="00DB2DEE">
        <w:rPr>
          <w:lang w:val="ru-RU"/>
        </w:rPr>
        <w:t>Основные различия между CTE и подзапросом:</w:t>
      </w:r>
    </w:p>
    <w:p w14:paraId="58CE01C1" w14:textId="77777777" w:rsidR="00DB2DEE" w:rsidRPr="00DB2DEE" w:rsidRDefault="00DB2DEE" w:rsidP="00DB2DEE">
      <w:pPr>
        <w:numPr>
          <w:ilvl w:val="0"/>
          <w:numId w:val="2"/>
        </w:numPr>
        <w:rPr>
          <w:lang w:val="ru-RU"/>
        </w:rPr>
      </w:pPr>
      <w:r w:rsidRPr="00DB2DEE">
        <w:rPr>
          <w:lang w:val="ru-RU"/>
        </w:rPr>
        <w:t>CTE может быть определена один раз и использована несколько раз в рамках одного запроса, в то время как подзапрос определяется каждый раз, когда он используется.</w:t>
      </w:r>
    </w:p>
    <w:p w14:paraId="722634A2" w14:textId="77777777" w:rsidR="00DB2DEE" w:rsidRPr="00DB2DEE" w:rsidRDefault="00DB2DEE" w:rsidP="00DB2DEE">
      <w:pPr>
        <w:numPr>
          <w:ilvl w:val="0"/>
          <w:numId w:val="2"/>
        </w:numPr>
        <w:rPr>
          <w:lang w:val="ru-RU"/>
        </w:rPr>
      </w:pPr>
      <w:r w:rsidRPr="00DB2DEE">
        <w:rPr>
          <w:lang w:val="ru-RU"/>
        </w:rPr>
        <w:t>CTE обычно делает код более читаемым и понятным, особенно при наличии сложной логики или множества подзапросов.</w:t>
      </w:r>
    </w:p>
    <w:p w14:paraId="3EBE1DCB" w14:textId="77777777" w:rsidR="00DB2DEE" w:rsidRPr="00DB2DEE" w:rsidRDefault="00DB2DEE" w:rsidP="00DB2DEE">
      <w:pPr>
        <w:numPr>
          <w:ilvl w:val="0"/>
          <w:numId w:val="2"/>
        </w:numPr>
        <w:rPr>
          <w:lang w:val="ru-RU"/>
        </w:rPr>
      </w:pPr>
      <w:r w:rsidRPr="00DB2DEE">
        <w:rPr>
          <w:lang w:val="ru-RU"/>
        </w:rPr>
        <w:t>CTE может быть рекурсивным, что позволяет выполнять итеративные операции на таблице до достижения заданного условия завершения, в то время как подзапрос не имеет такой возможности.</w:t>
      </w:r>
    </w:p>
    <w:p w14:paraId="1E89C0CD" w14:textId="77777777" w:rsidR="00DB2DEE" w:rsidRPr="00DB2DEE" w:rsidRDefault="00DB2DEE" w:rsidP="00DB2DEE">
      <w:pPr>
        <w:numPr>
          <w:ilvl w:val="0"/>
          <w:numId w:val="2"/>
        </w:numPr>
        <w:rPr>
          <w:lang w:val="ru-RU"/>
        </w:rPr>
      </w:pPr>
      <w:r w:rsidRPr="00DB2DEE">
        <w:rPr>
          <w:lang w:val="ru-RU"/>
        </w:rPr>
        <w:t>CTE предоставляет более гибкий и модульный подход к созданию и использованию временных таблиц внутри запроса.</w:t>
      </w:r>
    </w:p>
    <w:p w14:paraId="03FC2B6E" w14:textId="77777777" w:rsidR="00F04EC5" w:rsidRPr="00DB2DEE" w:rsidRDefault="00F04EC5">
      <w:pPr>
        <w:rPr>
          <w:lang w:val="ru-RU"/>
        </w:rPr>
      </w:pPr>
    </w:p>
    <w:sectPr w:rsidR="00F04EC5" w:rsidRPr="00DB2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42A3B"/>
    <w:multiLevelType w:val="multilevel"/>
    <w:tmpl w:val="91CA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8928FB"/>
    <w:multiLevelType w:val="multilevel"/>
    <w:tmpl w:val="A5EA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AC"/>
    <w:rsid w:val="00192DAC"/>
    <w:rsid w:val="00DB2DEE"/>
    <w:rsid w:val="00F0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C3165-938D-4763-882A-6CB0DC4A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Kislyankov, Vladislav</dc:creator>
  <cp:keywords/>
  <dc:description/>
  <cp:lastModifiedBy>Kislyankov, Vladislav</cp:lastModifiedBy>
  <cp:revision>2</cp:revision>
  <dcterms:created xsi:type="dcterms:W3CDTF">2024-02-04T15:56:00Z</dcterms:created>
  <dcterms:modified xsi:type="dcterms:W3CDTF">2024-02-04T15:57:00Z</dcterms:modified>
</cp:coreProperties>
</file>