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70C" w:rsidRDefault="002D32CB" w:rsidP="002D32CB">
      <w:pPr>
        <w:pStyle w:val="Title"/>
        <w:rPr>
          <w:rStyle w:val="BookTitle"/>
          <w:b w:val="0"/>
        </w:rPr>
      </w:pPr>
      <w:r w:rsidRPr="002D32CB">
        <w:rPr>
          <w:rStyle w:val="BookTitle"/>
          <w:b w:val="0"/>
        </w:rPr>
        <w:t xml:space="preserve">Payment Gateway Bank Yudha Bakti </w:t>
      </w:r>
      <w:r w:rsidRPr="002D32CB">
        <w:t>Business</w:t>
      </w:r>
      <w:r w:rsidRPr="002D32CB">
        <w:rPr>
          <w:rStyle w:val="BookTitle"/>
          <w:b w:val="0"/>
        </w:rPr>
        <w:t xml:space="preserve"> Plan</w:t>
      </w:r>
    </w:p>
    <w:p w:rsidR="002D32CB" w:rsidRDefault="002D32CB" w:rsidP="002D32CB">
      <w:pPr>
        <w:pStyle w:val="Heading1"/>
      </w:pPr>
      <w:r>
        <w:t>Overview</w:t>
      </w:r>
    </w:p>
    <w:p w:rsidR="002D32CB" w:rsidRDefault="005A4EDD" w:rsidP="002D32CB">
      <w:r>
        <w:t>Dokumen ini menyajikan proposal kerjasama bisnis payment gateway dari MIT kepada  Bank Yudha Bakti(BYB). Yaitu sistem pembayaran atau pembelian fitur non bank yang tercakup di dalamnya pembelian tiket travel dan PPOB dengan sistem counter dengan harga yang sangat bersaing di pasaran.</w:t>
      </w:r>
    </w:p>
    <w:p w:rsidR="005A4EDD" w:rsidRDefault="005A4EDD" w:rsidP="002D32CB">
      <w:r>
        <w:t>Pihak MIT bertindak sebagai penyedia teknologi layanan, dan  pihak BYB sebagai pelaku jasa layanan.</w:t>
      </w:r>
    </w:p>
    <w:p w:rsidR="002D32CB" w:rsidRDefault="000B6310" w:rsidP="002D32CB">
      <w:r>
        <w:t>Jasa layanan yang ditawarkan :</w:t>
      </w:r>
      <w:bookmarkStart w:id="0" w:name="_GoBack"/>
      <w:bookmarkEnd w:id="0"/>
    </w:p>
    <w:p w:rsidR="00CF22E5" w:rsidRPr="000B6310" w:rsidRDefault="00A73712" w:rsidP="000B6310">
      <w:pPr>
        <w:numPr>
          <w:ilvl w:val="0"/>
          <w:numId w:val="1"/>
        </w:numPr>
        <w:tabs>
          <w:tab w:val="clear" w:pos="720"/>
        </w:tabs>
        <w:ind w:left="426"/>
      </w:pPr>
      <w:r w:rsidRPr="000B6310">
        <w:rPr>
          <w:lang w:val="id-ID"/>
        </w:rPr>
        <w:t>Travel</w:t>
      </w:r>
      <w:r w:rsidRPr="000B6310">
        <w:rPr>
          <w:lang w:val="id-ID"/>
        </w:rPr>
        <w:br/>
        <w:t>1. Reservasi Tiket Pesawat</w:t>
      </w:r>
      <w:r w:rsidRPr="000B6310">
        <w:rPr>
          <w:lang w:val="id-ID"/>
        </w:rPr>
        <w:br/>
        <w:t>2. Reservasi Kereta Api Indonesia</w:t>
      </w:r>
      <w:r w:rsidRPr="000B6310">
        <w:rPr>
          <w:lang w:val="id-ID"/>
        </w:rPr>
        <w:br/>
        <w:t>3. Reservasi Hotel</w:t>
      </w:r>
    </w:p>
    <w:p w:rsidR="00CF22E5" w:rsidRPr="000B6310" w:rsidRDefault="00A73712" w:rsidP="000B6310">
      <w:pPr>
        <w:numPr>
          <w:ilvl w:val="0"/>
          <w:numId w:val="1"/>
        </w:numPr>
        <w:tabs>
          <w:tab w:val="clear" w:pos="720"/>
        </w:tabs>
        <w:ind w:left="426"/>
      </w:pPr>
      <w:r w:rsidRPr="000B6310">
        <w:rPr>
          <w:lang w:val="id-ID"/>
        </w:rPr>
        <w:t>PPOB</w:t>
      </w:r>
      <w:r w:rsidRPr="000B6310">
        <w:rPr>
          <w:lang w:val="id-ID"/>
        </w:rPr>
        <w:br/>
        <w:t>1. Multi Payment</w:t>
      </w:r>
      <w:r w:rsidRPr="000B6310">
        <w:rPr>
          <w:lang w:val="id-ID"/>
        </w:rPr>
        <w:br/>
        <w:t>2. Pasca Bayar</w:t>
      </w:r>
      <w:r w:rsidRPr="000B6310">
        <w:rPr>
          <w:lang w:val="id-ID"/>
        </w:rPr>
        <w:br/>
        <w:t>3. Multi Finance</w:t>
      </w:r>
      <w:r w:rsidRPr="000B6310">
        <w:rPr>
          <w:lang w:val="id-ID"/>
        </w:rPr>
        <w:br/>
        <w:t>4. Voucer Game</w:t>
      </w:r>
    </w:p>
    <w:p w:rsidR="000B6310" w:rsidRDefault="000B6310" w:rsidP="00807BE9">
      <w:pPr>
        <w:pStyle w:val="Heading1"/>
      </w:pPr>
      <w:r>
        <w:t>Problem Summary</w:t>
      </w:r>
    </w:p>
    <w:p w:rsidR="000B6310" w:rsidRDefault="000224AA" w:rsidP="002D32CB">
      <w:r>
        <w:t xml:space="preserve">Bisnis saat ini semakin kompetitif dan kebutuhan dair customer semakin meningkat. Bank sudah memberikan fitur layanan bank yang terus bertambah dan semakin baik, tetapi diperlukan terobosan baru untuk bersaing dengan platform bisnis lain yang juga menawarkan layanan fitur bank dan lainnya. </w:t>
      </w:r>
    </w:p>
    <w:p w:rsidR="000224AA" w:rsidRDefault="000224AA" w:rsidP="002D32CB">
      <w:r>
        <w:t>Customer juga memerlukan kemudahan dalam bertransaksi dalam segi pelayanan dan kelancaran untuk pengambilan uang dan pembayaran dalam kebutuhannya masing-masing.</w:t>
      </w:r>
    </w:p>
    <w:p w:rsidR="000224AA" w:rsidRDefault="000224AA" w:rsidP="00807BE9">
      <w:pPr>
        <w:pStyle w:val="Heading1"/>
      </w:pPr>
      <w:r>
        <w:t>Solution Summary</w:t>
      </w:r>
    </w:p>
    <w:p w:rsidR="00A73712" w:rsidRDefault="00A73712" w:rsidP="002D32CB">
      <w:r>
        <w:t>Solusi yang ditawarkan adalah pembuatan bisnis non bank dengan sistem payment gateway. Mekanismenya adalah sistem payment gateway berbasis web dengan dilayani oleh teller (counter) dengan dua tipe pembagian hasil untuk pihak MIT dan BYB. Yaitu sistem offline yang tidak menyentuh core banking dan sistem online yang menyentuh core banking.</w:t>
      </w:r>
    </w:p>
    <w:p w:rsidR="00A73712" w:rsidRDefault="00A73712" w:rsidP="002D32CB"/>
    <w:p w:rsidR="00A73712" w:rsidRDefault="00A73712" w:rsidP="002D32CB"/>
    <w:p w:rsidR="00A73712" w:rsidRDefault="00A73712" w:rsidP="00807BE9">
      <w:pPr>
        <w:pStyle w:val="Heading2"/>
      </w:pPr>
      <w:r w:rsidRPr="00A73712">
        <w:rPr>
          <w:lang w:val="id-ID"/>
        </w:rPr>
        <w:t>S</w:t>
      </w:r>
      <w:r w:rsidRPr="00A73712">
        <w:t>i</w:t>
      </w:r>
      <w:r w:rsidRPr="00A73712">
        <w:rPr>
          <w:lang w:val="id-ID"/>
        </w:rPr>
        <w:t>stem Counter Offline</w:t>
      </w:r>
    </w:p>
    <w:p w:rsidR="00CF22E5" w:rsidRPr="00A73712" w:rsidRDefault="00A73712" w:rsidP="008B2B58">
      <w:pPr>
        <w:numPr>
          <w:ilvl w:val="0"/>
          <w:numId w:val="2"/>
        </w:numPr>
        <w:spacing w:after="0"/>
        <w:ind w:left="714" w:hanging="357"/>
      </w:pPr>
      <w:r w:rsidRPr="00A73712">
        <w:rPr>
          <w:lang w:val="id-ID"/>
        </w:rPr>
        <w:t>Counter akan diberikan akses URL web</w:t>
      </w:r>
    </w:p>
    <w:p w:rsidR="00CF22E5" w:rsidRPr="00A73712" w:rsidRDefault="00A73712" w:rsidP="008B2B58">
      <w:pPr>
        <w:numPr>
          <w:ilvl w:val="0"/>
          <w:numId w:val="2"/>
        </w:numPr>
        <w:spacing w:after="0"/>
        <w:ind w:left="714" w:hanging="357"/>
      </w:pPr>
      <w:r w:rsidRPr="00A73712">
        <w:rPr>
          <w:lang w:val="id-ID"/>
        </w:rPr>
        <w:t>Counter akan diberikan user ID</w:t>
      </w:r>
      <w:r w:rsidRPr="00A73712">
        <w:t xml:space="preserve"> &amp; Password untuk akses ke URL yang diberikan</w:t>
      </w:r>
    </w:p>
    <w:p w:rsidR="00CF22E5" w:rsidRPr="00A73712" w:rsidRDefault="00A73712" w:rsidP="008B2B58">
      <w:pPr>
        <w:numPr>
          <w:ilvl w:val="0"/>
          <w:numId w:val="2"/>
        </w:numPr>
        <w:spacing w:after="0"/>
        <w:ind w:left="714" w:hanging="357"/>
      </w:pPr>
      <w:r w:rsidRPr="00A73712">
        <w:t>Jika terjadi Transaksi sesuai fitur yang ada:</w:t>
      </w:r>
      <w:r w:rsidRPr="00A73712">
        <w:br/>
        <w:t xml:space="preserve">1. user </w:t>
      </w:r>
      <w:r w:rsidRPr="00A73712">
        <w:sym w:font="Wingdings" w:char="F0E0"/>
      </w:r>
      <w:r w:rsidRPr="00A73712">
        <w:t xml:space="preserve"> akses Url  </w:t>
      </w:r>
      <w:r w:rsidRPr="00A73712">
        <w:sym w:font="Wingdings" w:char="F0E0"/>
      </w:r>
      <w:r w:rsidRPr="00A73712">
        <w:t xml:space="preserve"> masukkan login </w:t>
      </w:r>
      <w:r w:rsidRPr="00A73712">
        <w:sym w:font="Wingdings" w:char="F0E0"/>
      </w:r>
      <w:r w:rsidRPr="00A73712">
        <w:t xml:space="preserve"> lakukan transaksi </w:t>
      </w:r>
      <w:r w:rsidRPr="00A73712">
        <w:sym w:font="Wingdings" w:char="F0E0"/>
      </w:r>
      <w:r w:rsidRPr="00A73712">
        <w:t xml:space="preserve"> </w:t>
      </w:r>
      <w:r w:rsidRPr="00A73712">
        <w:br/>
        <w:t xml:space="preserve">    cetak resi </w:t>
      </w:r>
      <w:r w:rsidRPr="00A73712">
        <w:sym w:font="Wingdings" w:char="F0E0"/>
      </w:r>
      <w:r w:rsidRPr="00A73712">
        <w:t xml:space="preserve"> close</w:t>
      </w:r>
      <w:r w:rsidRPr="00A73712">
        <w:br/>
        <w:t xml:space="preserve">2. user akan melakukan pooling dana dan pada jumlah tertentu </w:t>
      </w:r>
      <w:r w:rsidRPr="00A73712">
        <w:br/>
        <w:t xml:space="preserve">    melakukan transfer ke rekening MIT yang ada di Bank BYB</w:t>
      </w:r>
    </w:p>
    <w:p w:rsidR="00CF22E5" w:rsidRPr="00A73712" w:rsidRDefault="00A73712" w:rsidP="008B2B58">
      <w:pPr>
        <w:numPr>
          <w:ilvl w:val="0"/>
          <w:numId w:val="2"/>
        </w:numPr>
        <w:spacing w:after="0"/>
        <w:ind w:left="714" w:hanging="357"/>
      </w:pPr>
      <w:r w:rsidRPr="00A73712">
        <w:t>Fee untuk Bank BYB akan diberikan H+1 oleh MIT dengan dilakukan transfer ke rekening BYB yang sudah di tentukan</w:t>
      </w:r>
    </w:p>
    <w:p w:rsidR="00CF22E5" w:rsidRPr="00A73712" w:rsidRDefault="00A73712" w:rsidP="008B2B58">
      <w:pPr>
        <w:numPr>
          <w:ilvl w:val="0"/>
          <w:numId w:val="2"/>
        </w:numPr>
        <w:spacing w:after="0"/>
        <w:ind w:left="714" w:hanging="357"/>
      </w:pPr>
      <w:r w:rsidRPr="00A73712">
        <w:t>Deposit dilakukan oleh PT.MIT untuk menjamin terjadinya transaksi yang terjadi</w:t>
      </w:r>
    </w:p>
    <w:p w:rsidR="00A73712" w:rsidRDefault="00A73712" w:rsidP="00807BE9">
      <w:pPr>
        <w:pStyle w:val="Heading2"/>
      </w:pPr>
      <w:r w:rsidRPr="00A73712">
        <w:rPr>
          <w:lang w:val="id-ID"/>
        </w:rPr>
        <w:t>S</w:t>
      </w:r>
      <w:r w:rsidRPr="00A73712">
        <w:t>i</w:t>
      </w:r>
      <w:r w:rsidRPr="00A73712">
        <w:rPr>
          <w:lang w:val="id-ID"/>
        </w:rPr>
        <w:t>s</w:t>
      </w:r>
      <w:r>
        <w:rPr>
          <w:lang w:val="id-ID"/>
        </w:rPr>
        <w:t xml:space="preserve">tem Counter Online </w:t>
      </w:r>
      <w:r w:rsidRPr="00A73712">
        <w:rPr>
          <w:lang w:val="id-ID"/>
        </w:rPr>
        <w:t>(connect Core)</w:t>
      </w:r>
    </w:p>
    <w:p w:rsidR="00CF22E5" w:rsidRPr="00A73712" w:rsidRDefault="00A73712" w:rsidP="008B2B58">
      <w:pPr>
        <w:numPr>
          <w:ilvl w:val="0"/>
          <w:numId w:val="3"/>
        </w:numPr>
        <w:spacing w:after="0"/>
        <w:ind w:left="714" w:hanging="357"/>
      </w:pPr>
      <w:r w:rsidRPr="00A73712">
        <w:rPr>
          <w:lang w:val="id-ID"/>
        </w:rPr>
        <w:t>Counter akan diberikan akses URL web</w:t>
      </w:r>
    </w:p>
    <w:p w:rsidR="00CF22E5" w:rsidRPr="00A73712" w:rsidRDefault="00A73712" w:rsidP="008B2B58">
      <w:pPr>
        <w:numPr>
          <w:ilvl w:val="0"/>
          <w:numId w:val="3"/>
        </w:numPr>
        <w:spacing w:after="0"/>
        <w:ind w:left="714" w:hanging="357"/>
      </w:pPr>
      <w:r w:rsidRPr="00A73712">
        <w:rPr>
          <w:lang w:val="id-ID"/>
        </w:rPr>
        <w:t>Counter akan diberikan user ID</w:t>
      </w:r>
      <w:r w:rsidRPr="00A73712">
        <w:t xml:space="preserve"> &amp; Password untuk akses ke URL yang diberikan</w:t>
      </w:r>
    </w:p>
    <w:p w:rsidR="00CF22E5" w:rsidRPr="00A73712" w:rsidRDefault="00A73712" w:rsidP="008B2B58">
      <w:pPr>
        <w:numPr>
          <w:ilvl w:val="0"/>
          <w:numId w:val="3"/>
        </w:numPr>
        <w:spacing w:after="0"/>
        <w:ind w:left="714" w:hanging="357"/>
      </w:pPr>
      <w:r w:rsidRPr="00A73712">
        <w:t>Jika terjadi Transaksi sesuai fitur yang ada:</w:t>
      </w:r>
      <w:r w:rsidRPr="00A73712">
        <w:br/>
        <w:t xml:space="preserve">1. user </w:t>
      </w:r>
      <w:r w:rsidRPr="00A73712">
        <w:sym w:font="Wingdings" w:char="F0E0"/>
      </w:r>
      <w:r w:rsidRPr="00A73712">
        <w:t xml:space="preserve"> akses Url  </w:t>
      </w:r>
      <w:r w:rsidRPr="00A73712">
        <w:sym w:font="Wingdings" w:char="F0E0"/>
      </w:r>
      <w:r w:rsidRPr="00A73712">
        <w:t xml:space="preserve"> masukkan login </w:t>
      </w:r>
      <w:r w:rsidRPr="00A73712">
        <w:sym w:font="Wingdings" w:char="F0E0"/>
      </w:r>
      <w:r w:rsidRPr="00A73712">
        <w:t xml:space="preserve"> lakukan transaksi </w:t>
      </w:r>
      <w:r w:rsidRPr="00A73712">
        <w:sym w:font="Wingdings" w:char="F0E0"/>
      </w:r>
      <w:r w:rsidRPr="00A73712">
        <w:t xml:space="preserve"> </w:t>
      </w:r>
      <w:r w:rsidRPr="00A73712">
        <w:br/>
        <w:t xml:space="preserve">    cetak resi </w:t>
      </w:r>
      <w:r w:rsidRPr="00A73712">
        <w:sym w:font="Wingdings" w:char="F0E0"/>
      </w:r>
      <w:r w:rsidRPr="00A73712">
        <w:t xml:space="preserve"> close</w:t>
      </w:r>
      <w:r w:rsidRPr="00A73712">
        <w:br/>
        <w:t xml:space="preserve">2. user akan melakukan pooling dana dan pada jumlah tertentu </w:t>
      </w:r>
      <w:r w:rsidRPr="00A73712">
        <w:br/>
        <w:t xml:space="preserve">    melakukan transfer ke rekening MIT yang ada di Bank BYB</w:t>
      </w:r>
    </w:p>
    <w:p w:rsidR="00CF22E5" w:rsidRPr="00A73712" w:rsidRDefault="00A73712" w:rsidP="008B2B58">
      <w:pPr>
        <w:numPr>
          <w:ilvl w:val="0"/>
          <w:numId w:val="3"/>
        </w:numPr>
        <w:spacing w:after="0"/>
        <w:ind w:left="714" w:hanging="357"/>
      </w:pPr>
      <w:r w:rsidRPr="00A73712">
        <w:rPr>
          <w:b/>
          <w:bCs/>
        </w:rPr>
        <w:t>Fee untuk Bank BYB langsung tersplit masuk ke PT.MIT dan masuk ke rekening Bank Yudha Bhakti</w:t>
      </w:r>
    </w:p>
    <w:p w:rsidR="00CF22E5" w:rsidRDefault="00A73712" w:rsidP="008B2B58">
      <w:pPr>
        <w:numPr>
          <w:ilvl w:val="0"/>
          <w:numId w:val="3"/>
        </w:numPr>
        <w:spacing w:after="0"/>
        <w:ind w:left="714" w:hanging="357"/>
      </w:pPr>
      <w:r w:rsidRPr="00A73712">
        <w:t>Deposit dilakukan oleh PT.MIT untuk menjamin terjadinya transaksi yang terjadi</w:t>
      </w:r>
    </w:p>
    <w:p w:rsidR="00807BE9" w:rsidRPr="00A73712" w:rsidRDefault="00807BE9" w:rsidP="00807BE9">
      <w:pPr>
        <w:pStyle w:val="Heading1"/>
      </w:pPr>
      <w:r>
        <w:t>Target Market</w:t>
      </w:r>
    </w:p>
    <w:p w:rsidR="00A73712" w:rsidRDefault="00807BE9" w:rsidP="002D32CB">
      <w:r>
        <w:t>Sistem payment gateway ini ditawarkan untuk semua customer dari BYB dan masyarakat sekitarnya, pengembangan pasarnya akan mencapai agen-agen dan koperasi-koperasi kecil.</w:t>
      </w:r>
    </w:p>
    <w:p w:rsidR="00807BE9" w:rsidRDefault="00807BE9" w:rsidP="002D32CB">
      <w:r>
        <w:t>BYB dapat menjadi pusat counter untuk agen-agen koperasi kecil lainya dengan sistem penyuluhan dan pemasarannya. Pihak MIT akan menyediakan teknologi dan rincian infrastruktur yang diperlukan.</w:t>
      </w:r>
    </w:p>
    <w:p w:rsidR="00807BE9" w:rsidRDefault="00807BE9" w:rsidP="00807BE9">
      <w:pPr>
        <w:pStyle w:val="Heading1"/>
      </w:pPr>
      <w:r>
        <w:t xml:space="preserve">Profit </w:t>
      </w:r>
    </w:p>
    <w:p w:rsidR="00807BE9" w:rsidRDefault="00807BE9" w:rsidP="00807BE9">
      <w:r>
        <w:t>Keuntungan dari sistem payment gateway yang ditawarkan, adalah hasil dari nilai jual-harga sistem</w:t>
      </w:r>
      <w:r w:rsidR="00E46601">
        <w:t xml:space="preserve"> dengan harga sistem yang murah dan bersaing</w:t>
      </w:r>
      <w:r>
        <w:t>. Nilai jual sepenuhnya diserahkan kepada pihak BYB, pembagian hasil dari MIT dan BYB adalah 50:50 dari profit.</w:t>
      </w:r>
    </w:p>
    <w:p w:rsidR="00807BE9" w:rsidRDefault="00E46601" w:rsidP="00E46601">
      <w:pPr>
        <w:pStyle w:val="Heading1"/>
      </w:pPr>
      <w:r>
        <w:lastRenderedPageBreak/>
        <w:t>Competition</w:t>
      </w:r>
    </w:p>
    <w:p w:rsidR="00476BA2" w:rsidRPr="00476BA2" w:rsidRDefault="00476BA2" w:rsidP="00476BA2">
      <w:pPr>
        <w:pStyle w:val="Heading2"/>
      </w:pPr>
      <w:r>
        <w:t>Current competition</w:t>
      </w:r>
    </w:p>
    <w:p w:rsidR="00E46601" w:rsidRDefault="00E46601" w:rsidP="00E46601">
      <w:r>
        <w:t xml:space="preserve">Payment gateway dengan sistem counter pada bank adalah yang pertama dilakukan oleh bank sehingga menjadi terobosan terbaru. </w:t>
      </w:r>
      <w:r w:rsidR="00476BA2">
        <w:t>Pesaing lainya adalah counter umum dan fintech yang sudah berkecimpung lama dalam bidang payment gateway.</w:t>
      </w:r>
    </w:p>
    <w:p w:rsidR="00476BA2" w:rsidRDefault="00476BA2" w:rsidP="00476BA2">
      <w:pPr>
        <w:pStyle w:val="Heading1"/>
      </w:pPr>
      <w:r>
        <w:t>Our advantages</w:t>
      </w:r>
    </w:p>
    <w:p w:rsidR="00476BA2" w:rsidRDefault="00476BA2" w:rsidP="00476BA2">
      <w:r>
        <w:t>Keunggulan dari payment gateway yang diajukan oleh MIT adalah harga yang sangat bersaing, pilihan kategori yang lebih banyak. BYB sudah memiiki pasar yang solid dengan jumlah nasabah, dan dapat memberikan kemudahan kepada nasabah untuk managemen keuanganya  dalam melakukan pembayaran dan penyimpanan.  Tidak diperlukan biaya switching karena transaksi dilakukan dalam rekening BYB</w:t>
      </w:r>
    </w:p>
    <w:p w:rsidR="008B2B58" w:rsidRDefault="00476BA2" w:rsidP="008B2B58">
      <w:pPr>
        <w:pStyle w:val="Heading1"/>
      </w:pPr>
      <w:r>
        <w:t>Operations</w:t>
      </w:r>
    </w:p>
    <w:p w:rsidR="008B2B58" w:rsidRDefault="008B2B58" w:rsidP="008B2B58">
      <w:pPr>
        <w:pStyle w:val="Heading2"/>
      </w:pPr>
      <w:r>
        <w:t>Technical requirement</w:t>
      </w:r>
    </w:p>
    <w:p w:rsidR="00000000" w:rsidRPr="008B2B58" w:rsidRDefault="005653E5" w:rsidP="008B2B58">
      <w:pPr>
        <w:numPr>
          <w:ilvl w:val="0"/>
          <w:numId w:val="4"/>
        </w:numPr>
        <w:spacing w:after="0"/>
        <w:ind w:left="714" w:hanging="357"/>
      </w:pPr>
      <w:r w:rsidRPr="008B2B58">
        <w:rPr>
          <w:lang w:val="id-ID"/>
        </w:rPr>
        <w:t>Server untuk aplikasi</w:t>
      </w:r>
    </w:p>
    <w:p w:rsidR="00000000" w:rsidRPr="008B2B58" w:rsidRDefault="005653E5" w:rsidP="008B2B58">
      <w:pPr>
        <w:numPr>
          <w:ilvl w:val="0"/>
          <w:numId w:val="4"/>
        </w:numPr>
        <w:spacing w:after="0"/>
        <w:ind w:left="714" w:hanging="357"/>
      </w:pPr>
      <w:r w:rsidRPr="008B2B58">
        <w:rPr>
          <w:lang w:val="id-ID"/>
        </w:rPr>
        <w:t xml:space="preserve">Printer untuk cetak resi </w:t>
      </w:r>
      <w:r w:rsidRPr="008B2B58">
        <w:rPr>
          <w:lang w:val="id-ID"/>
        </w:rPr>
        <w:t>(jika diperlukan)</w:t>
      </w:r>
    </w:p>
    <w:p w:rsidR="00000000" w:rsidRPr="008B2B58" w:rsidRDefault="005653E5" w:rsidP="008B2B58">
      <w:pPr>
        <w:numPr>
          <w:ilvl w:val="0"/>
          <w:numId w:val="4"/>
        </w:numPr>
        <w:spacing w:after="0"/>
        <w:ind w:left="714" w:hanging="357"/>
      </w:pPr>
      <w:r w:rsidRPr="008B2B58">
        <w:rPr>
          <w:lang w:val="id-ID"/>
        </w:rPr>
        <w:t>Akses internet</w:t>
      </w:r>
    </w:p>
    <w:p w:rsidR="00000000" w:rsidRDefault="005653E5" w:rsidP="008B2B58">
      <w:pPr>
        <w:numPr>
          <w:ilvl w:val="0"/>
          <w:numId w:val="4"/>
        </w:numPr>
        <w:spacing w:after="0"/>
        <w:ind w:left="714" w:hanging="357"/>
      </w:pPr>
      <w:r w:rsidRPr="008B2B58">
        <w:rPr>
          <w:lang w:val="id-ID"/>
        </w:rPr>
        <w:t>Rekening Pen</w:t>
      </w:r>
      <w:r w:rsidRPr="008B2B58">
        <w:rPr>
          <w:lang w:val="id-ID"/>
        </w:rPr>
        <w:t>ampung atas nama PT.MIT &amp; Bank BYB</w:t>
      </w:r>
    </w:p>
    <w:p w:rsidR="008B2B58" w:rsidRDefault="008B2B58" w:rsidP="008B2B58">
      <w:pPr>
        <w:pStyle w:val="Heading1"/>
      </w:pPr>
      <w:r>
        <w:t>Specification</w:t>
      </w:r>
    </w:p>
    <w:p w:rsidR="00000000" w:rsidRPr="008B2B58" w:rsidRDefault="005653E5" w:rsidP="008B2B58">
      <w:pPr>
        <w:numPr>
          <w:ilvl w:val="0"/>
          <w:numId w:val="5"/>
        </w:numPr>
        <w:spacing w:after="0" w:line="240" w:lineRule="auto"/>
        <w:ind w:left="714" w:hanging="357"/>
      </w:pPr>
      <w:r w:rsidRPr="008B2B58">
        <w:t>Intel Xeon Processor E5-2630 v2 (15M Cache, 2.60 GHz)</w:t>
      </w:r>
    </w:p>
    <w:p w:rsidR="00000000" w:rsidRPr="008B2B58" w:rsidRDefault="005653E5" w:rsidP="008B2B58">
      <w:pPr>
        <w:numPr>
          <w:ilvl w:val="0"/>
          <w:numId w:val="5"/>
        </w:numPr>
        <w:spacing w:after="0" w:line="240" w:lineRule="auto"/>
        <w:ind w:left="714" w:hanging="357"/>
      </w:pPr>
      <w:r w:rsidRPr="008B2B58">
        <w:rPr>
          <w:lang w:val="cs-CZ"/>
        </w:rPr>
        <w:t>1 x 240 GB SSD + 1 x 1 TB SAT</w:t>
      </w:r>
      <w:r w:rsidRPr="008B2B58">
        <w:rPr>
          <w:lang w:val="cs-CZ"/>
        </w:rPr>
        <w:t>A</w:t>
      </w:r>
    </w:p>
    <w:p w:rsidR="00000000" w:rsidRPr="008B2B58" w:rsidRDefault="005653E5" w:rsidP="008B2B58">
      <w:pPr>
        <w:numPr>
          <w:ilvl w:val="0"/>
          <w:numId w:val="5"/>
        </w:numPr>
        <w:spacing w:after="0" w:line="240" w:lineRule="auto"/>
        <w:ind w:left="714" w:hanging="357"/>
      </w:pPr>
      <w:r w:rsidRPr="008B2B58">
        <w:rPr>
          <w:lang w:val="da-DK"/>
        </w:rPr>
        <w:t>2 X 8GB Memori</w:t>
      </w:r>
    </w:p>
    <w:p w:rsidR="00000000" w:rsidRPr="008B2B58" w:rsidRDefault="005653E5" w:rsidP="008B2B58">
      <w:pPr>
        <w:numPr>
          <w:ilvl w:val="0"/>
          <w:numId w:val="5"/>
        </w:numPr>
        <w:spacing w:after="0" w:line="240" w:lineRule="auto"/>
        <w:ind w:left="714" w:hanging="357"/>
      </w:pPr>
      <w:r w:rsidRPr="008B2B58">
        <w:rPr>
          <w:lang w:val="da-DK"/>
        </w:rPr>
        <w:t>2 Dedicated IP Address for DC and DRC</w:t>
      </w:r>
    </w:p>
    <w:p w:rsidR="00000000" w:rsidRPr="008B2B58" w:rsidRDefault="005653E5" w:rsidP="008B2B58">
      <w:pPr>
        <w:numPr>
          <w:ilvl w:val="0"/>
          <w:numId w:val="5"/>
        </w:numPr>
        <w:spacing w:after="0" w:line="240" w:lineRule="auto"/>
        <w:ind w:left="714" w:hanging="357"/>
      </w:pPr>
      <w:r w:rsidRPr="008B2B58">
        <w:rPr>
          <w:lang w:val="da-DK"/>
        </w:rPr>
        <w:t xml:space="preserve">Bandwidth +- 5 Mb </w:t>
      </w:r>
      <w:r w:rsidRPr="008B2B58">
        <w:rPr>
          <w:lang w:val="da-DK"/>
        </w:rPr>
        <w:br/>
      </w:r>
      <w:r w:rsidRPr="008B2B58">
        <w:rPr>
          <w:lang w:val="da-DK"/>
        </w:rPr>
        <w:br/>
        <w:t>Untuk Printer: Mini Printer atau Printer Dot Matrik</w:t>
      </w:r>
    </w:p>
    <w:p w:rsidR="008B2B58" w:rsidRDefault="008B2B58" w:rsidP="008B2B58">
      <w:pPr>
        <w:pStyle w:val="Heading1"/>
      </w:pPr>
      <w:r>
        <w:t>Development Step</w:t>
      </w:r>
    </w:p>
    <w:p w:rsidR="008B2B58" w:rsidRDefault="008B2B58" w:rsidP="008B2B58">
      <w:pPr>
        <w:pStyle w:val="ListParagraph"/>
        <w:numPr>
          <w:ilvl w:val="0"/>
          <w:numId w:val="6"/>
        </w:numPr>
      </w:pPr>
      <w:r>
        <w:t>Pembuatan aplikasi payment gateway sesuai dengan requirement dan hasil diskusi dari pihak BYB dan MIT</w:t>
      </w:r>
    </w:p>
    <w:p w:rsidR="008B2B58" w:rsidRDefault="008B2B58" w:rsidP="008B2B58">
      <w:pPr>
        <w:pStyle w:val="ListParagraph"/>
        <w:numPr>
          <w:ilvl w:val="0"/>
          <w:numId w:val="6"/>
        </w:numPr>
      </w:pPr>
      <w:r>
        <w:t>Testing kesiapan aplikasi pada server BYB</w:t>
      </w:r>
    </w:p>
    <w:p w:rsidR="008B2B58" w:rsidRDefault="008B2B58" w:rsidP="008B2B58">
      <w:pPr>
        <w:pStyle w:val="ListParagraph"/>
        <w:numPr>
          <w:ilvl w:val="0"/>
          <w:numId w:val="6"/>
        </w:numPr>
      </w:pPr>
      <w:r>
        <w:t>Piloting sistem payment gateway di cabang yang ditentukan oleh BYB dengan sistem offline.</w:t>
      </w:r>
    </w:p>
    <w:p w:rsidR="008B2B58" w:rsidRDefault="008B2B58" w:rsidP="008B2B58">
      <w:pPr>
        <w:pStyle w:val="ListParagraph"/>
        <w:numPr>
          <w:ilvl w:val="0"/>
          <w:numId w:val="6"/>
        </w:numPr>
      </w:pPr>
      <w:r>
        <w:t>Implementasi sistem payment gateway di keseluruhan cabang BYB atau sebagian secara bertahap</w:t>
      </w:r>
    </w:p>
    <w:p w:rsidR="008B2B58" w:rsidRDefault="008B2B58" w:rsidP="008B2B58">
      <w:pPr>
        <w:pStyle w:val="ListParagraph"/>
        <w:numPr>
          <w:ilvl w:val="0"/>
          <w:numId w:val="6"/>
        </w:numPr>
      </w:pPr>
      <w:r>
        <w:t xml:space="preserve">Pengembangan sistem selanjutnya sesuai kebutuhan dari BYB </w:t>
      </w:r>
    </w:p>
    <w:p w:rsidR="008B2B58" w:rsidRDefault="008B2B58" w:rsidP="008B2B58">
      <w:pPr>
        <w:pStyle w:val="Heading1"/>
      </w:pPr>
      <w:r>
        <w:lastRenderedPageBreak/>
        <w:t>Feasibility</w:t>
      </w:r>
    </w:p>
    <w:p w:rsidR="008B2B58" w:rsidRDefault="008B2B58" w:rsidP="008B2B58">
      <w:r>
        <w:t>Pelaksanaan sistem payment gateway secara offline dapat segera dilakukan setelah aplikasi dibangun dan ditentukan lokasi piloting, karena tidak menyentuh core banking. Untuk implementasinya diperlukan selanjutnya ijin dari piha</w:t>
      </w:r>
      <w:r w:rsidR="005653E5">
        <w:t>k berkait, untuk perijinan tran</w:t>
      </w:r>
      <w:r>
        <w:t>saksi baru</w:t>
      </w:r>
      <w:r w:rsidR="005653E5">
        <w:t xml:space="preserve"> non bank dengan pihak terkait.  Pengurusan untuk vendor yang tergabung dalam Travel dan PPOB sudah dilakukan oleh pihak MIT dan yang berkaitan.</w:t>
      </w:r>
      <w:r>
        <w:t xml:space="preserve"> </w:t>
      </w:r>
    </w:p>
    <w:p w:rsidR="005653E5" w:rsidRDefault="005653E5" w:rsidP="008B2B58">
      <w:r>
        <w:t>Untuk pelaksaan sistem payment gateway secara online perlu kerjasama dengan corebanking untuk pelaksanaanya diperlukan diskusi dengan pihak BYB.</w:t>
      </w:r>
    </w:p>
    <w:p w:rsidR="005653E5" w:rsidRDefault="005653E5" w:rsidP="005653E5">
      <w:pPr>
        <w:pStyle w:val="Heading1"/>
      </w:pPr>
      <w:r>
        <w:t>Company</w:t>
      </w:r>
    </w:p>
    <w:p w:rsidR="005653E5" w:rsidRDefault="005653E5" w:rsidP="005653E5">
      <w:pPr>
        <w:pStyle w:val="Heading2"/>
      </w:pPr>
      <w:r>
        <w:t>Overview</w:t>
      </w:r>
    </w:p>
    <w:p w:rsidR="005653E5" w:rsidRPr="005653E5" w:rsidRDefault="005653E5" w:rsidP="005653E5">
      <w:pPr>
        <w:pStyle w:val="Heading2"/>
      </w:pPr>
      <w:r>
        <w:t>Team</w:t>
      </w:r>
    </w:p>
    <w:p w:rsidR="008B2B58" w:rsidRPr="008B2B58" w:rsidRDefault="008B2B58" w:rsidP="008B2B58"/>
    <w:sectPr w:rsidR="008B2B58" w:rsidRPr="008B2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w Cen M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0182"/>
    <w:multiLevelType w:val="hybridMultilevel"/>
    <w:tmpl w:val="F4728278"/>
    <w:lvl w:ilvl="0" w:tplc="D7A69F82">
      <w:start w:val="1"/>
      <w:numFmt w:val="decimal"/>
      <w:lvlText w:val="%1."/>
      <w:lvlJc w:val="left"/>
      <w:pPr>
        <w:tabs>
          <w:tab w:val="num" w:pos="720"/>
        </w:tabs>
        <w:ind w:left="720" w:hanging="360"/>
      </w:pPr>
    </w:lvl>
    <w:lvl w:ilvl="1" w:tplc="B436F2DE" w:tentative="1">
      <w:start w:val="1"/>
      <w:numFmt w:val="decimal"/>
      <w:lvlText w:val="%2."/>
      <w:lvlJc w:val="left"/>
      <w:pPr>
        <w:tabs>
          <w:tab w:val="num" w:pos="1440"/>
        </w:tabs>
        <w:ind w:left="1440" w:hanging="360"/>
      </w:pPr>
    </w:lvl>
    <w:lvl w:ilvl="2" w:tplc="E5E63F22" w:tentative="1">
      <w:start w:val="1"/>
      <w:numFmt w:val="decimal"/>
      <w:lvlText w:val="%3."/>
      <w:lvlJc w:val="left"/>
      <w:pPr>
        <w:tabs>
          <w:tab w:val="num" w:pos="2160"/>
        </w:tabs>
        <w:ind w:left="2160" w:hanging="360"/>
      </w:pPr>
    </w:lvl>
    <w:lvl w:ilvl="3" w:tplc="6C14CF94" w:tentative="1">
      <w:start w:val="1"/>
      <w:numFmt w:val="decimal"/>
      <w:lvlText w:val="%4."/>
      <w:lvlJc w:val="left"/>
      <w:pPr>
        <w:tabs>
          <w:tab w:val="num" w:pos="2880"/>
        </w:tabs>
        <w:ind w:left="2880" w:hanging="360"/>
      </w:pPr>
    </w:lvl>
    <w:lvl w:ilvl="4" w:tplc="0052C02E" w:tentative="1">
      <w:start w:val="1"/>
      <w:numFmt w:val="decimal"/>
      <w:lvlText w:val="%5."/>
      <w:lvlJc w:val="left"/>
      <w:pPr>
        <w:tabs>
          <w:tab w:val="num" w:pos="3600"/>
        </w:tabs>
        <w:ind w:left="3600" w:hanging="360"/>
      </w:pPr>
    </w:lvl>
    <w:lvl w:ilvl="5" w:tplc="357AE476" w:tentative="1">
      <w:start w:val="1"/>
      <w:numFmt w:val="decimal"/>
      <w:lvlText w:val="%6."/>
      <w:lvlJc w:val="left"/>
      <w:pPr>
        <w:tabs>
          <w:tab w:val="num" w:pos="4320"/>
        </w:tabs>
        <w:ind w:left="4320" w:hanging="360"/>
      </w:pPr>
    </w:lvl>
    <w:lvl w:ilvl="6" w:tplc="FEC80C28" w:tentative="1">
      <w:start w:val="1"/>
      <w:numFmt w:val="decimal"/>
      <w:lvlText w:val="%7."/>
      <w:lvlJc w:val="left"/>
      <w:pPr>
        <w:tabs>
          <w:tab w:val="num" w:pos="5040"/>
        </w:tabs>
        <w:ind w:left="5040" w:hanging="360"/>
      </w:pPr>
    </w:lvl>
    <w:lvl w:ilvl="7" w:tplc="C758EFE8" w:tentative="1">
      <w:start w:val="1"/>
      <w:numFmt w:val="decimal"/>
      <w:lvlText w:val="%8."/>
      <w:lvlJc w:val="left"/>
      <w:pPr>
        <w:tabs>
          <w:tab w:val="num" w:pos="5760"/>
        </w:tabs>
        <w:ind w:left="5760" w:hanging="360"/>
      </w:pPr>
    </w:lvl>
    <w:lvl w:ilvl="8" w:tplc="1E40C5A2" w:tentative="1">
      <w:start w:val="1"/>
      <w:numFmt w:val="decimal"/>
      <w:lvlText w:val="%9."/>
      <w:lvlJc w:val="left"/>
      <w:pPr>
        <w:tabs>
          <w:tab w:val="num" w:pos="6480"/>
        </w:tabs>
        <w:ind w:left="6480" w:hanging="360"/>
      </w:pPr>
    </w:lvl>
  </w:abstractNum>
  <w:abstractNum w:abstractNumId="1">
    <w:nsid w:val="14302C8C"/>
    <w:multiLevelType w:val="hybridMultilevel"/>
    <w:tmpl w:val="4D0E770C"/>
    <w:lvl w:ilvl="0" w:tplc="942E1014">
      <w:start w:val="1"/>
      <w:numFmt w:val="decimal"/>
      <w:lvlText w:val="%1."/>
      <w:lvlJc w:val="left"/>
      <w:pPr>
        <w:tabs>
          <w:tab w:val="num" w:pos="720"/>
        </w:tabs>
        <w:ind w:left="720" w:hanging="360"/>
      </w:pPr>
    </w:lvl>
    <w:lvl w:ilvl="1" w:tplc="0BA05CEA" w:tentative="1">
      <w:start w:val="1"/>
      <w:numFmt w:val="decimal"/>
      <w:lvlText w:val="%2."/>
      <w:lvlJc w:val="left"/>
      <w:pPr>
        <w:tabs>
          <w:tab w:val="num" w:pos="1440"/>
        </w:tabs>
        <w:ind w:left="1440" w:hanging="360"/>
      </w:pPr>
    </w:lvl>
    <w:lvl w:ilvl="2" w:tplc="FB0C9ADC" w:tentative="1">
      <w:start w:val="1"/>
      <w:numFmt w:val="decimal"/>
      <w:lvlText w:val="%3."/>
      <w:lvlJc w:val="left"/>
      <w:pPr>
        <w:tabs>
          <w:tab w:val="num" w:pos="2160"/>
        </w:tabs>
        <w:ind w:left="2160" w:hanging="360"/>
      </w:pPr>
    </w:lvl>
    <w:lvl w:ilvl="3" w:tplc="65386A6A" w:tentative="1">
      <w:start w:val="1"/>
      <w:numFmt w:val="decimal"/>
      <w:lvlText w:val="%4."/>
      <w:lvlJc w:val="left"/>
      <w:pPr>
        <w:tabs>
          <w:tab w:val="num" w:pos="2880"/>
        </w:tabs>
        <w:ind w:left="2880" w:hanging="360"/>
      </w:pPr>
    </w:lvl>
    <w:lvl w:ilvl="4" w:tplc="E94834EA" w:tentative="1">
      <w:start w:val="1"/>
      <w:numFmt w:val="decimal"/>
      <w:lvlText w:val="%5."/>
      <w:lvlJc w:val="left"/>
      <w:pPr>
        <w:tabs>
          <w:tab w:val="num" w:pos="3600"/>
        </w:tabs>
        <w:ind w:left="3600" w:hanging="360"/>
      </w:pPr>
    </w:lvl>
    <w:lvl w:ilvl="5" w:tplc="59C8B0C2" w:tentative="1">
      <w:start w:val="1"/>
      <w:numFmt w:val="decimal"/>
      <w:lvlText w:val="%6."/>
      <w:lvlJc w:val="left"/>
      <w:pPr>
        <w:tabs>
          <w:tab w:val="num" w:pos="4320"/>
        </w:tabs>
        <w:ind w:left="4320" w:hanging="360"/>
      </w:pPr>
    </w:lvl>
    <w:lvl w:ilvl="6" w:tplc="85A22F7C" w:tentative="1">
      <w:start w:val="1"/>
      <w:numFmt w:val="decimal"/>
      <w:lvlText w:val="%7."/>
      <w:lvlJc w:val="left"/>
      <w:pPr>
        <w:tabs>
          <w:tab w:val="num" w:pos="5040"/>
        </w:tabs>
        <w:ind w:left="5040" w:hanging="360"/>
      </w:pPr>
    </w:lvl>
    <w:lvl w:ilvl="7" w:tplc="3870AD90" w:tentative="1">
      <w:start w:val="1"/>
      <w:numFmt w:val="decimal"/>
      <w:lvlText w:val="%8."/>
      <w:lvlJc w:val="left"/>
      <w:pPr>
        <w:tabs>
          <w:tab w:val="num" w:pos="5760"/>
        </w:tabs>
        <w:ind w:left="5760" w:hanging="360"/>
      </w:pPr>
    </w:lvl>
    <w:lvl w:ilvl="8" w:tplc="09AC592C" w:tentative="1">
      <w:start w:val="1"/>
      <w:numFmt w:val="decimal"/>
      <w:lvlText w:val="%9."/>
      <w:lvlJc w:val="left"/>
      <w:pPr>
        <w:tabs>
          <w:tab w:val="num" w:pos="6480"/>
        </w:tabs>
        <w:ind w:left="6480" w:hanging="360"/>
      </w:pPr>
    </w:lvl>
  </w:abstractNum>
  <w:abstractNum w:abstractNumId="2">
    <w:nsid w:val="33365098"/>
    <w:multiLevelType w:val="hybridMultilevel"/>
    <w:tmpl w:val="5476BDA0"/>
    <w:lvl w:ilvl="0" w:tplc="2D94DFC6">
      <w:start w:val="1"/>
      <w:numFmt w:val="decimal"/>
      <w:lvlText w:val="%1."/>
      <w:lvlJc w:val="left"/>
      <w:pPr>
        <w:tabs>
          <w:tab w:val="num" w:pos="720"/>
        </w:tabs>
        <w:ind w:left="720" w:hanging="360"/>
      </w:pPr>
    </w:lvl>
    <w:lvl w:ilvl="1" w:tplc="3238EB22" w:tentative="1">
      <w:start w:val="1"/>
      <w:numFmt w:val="decimal"/>
      <w:lvlText w:val="%2."/>
      <w:lvlJc w:val="left"/>
      <w:pPr>
        <w:tabs>
          <w:tab w:val="num" w:pos="1440"/>
        </w:tabs>
        <w:ind w:left="1440" w:hanging="360"/>
      </w:pPr>
    </w:lvl>
    <w:lvl w:ilvl="2" w:tplc="198C96B0" w:tentative="1">
      <w:start w:val="1"/>
      <w:numFmt w:val="decimal"/>
      <w:lvlText w:val="%3."/>
      <w:lvlJc w:val="left"/>
      <w:pPr>
        <w:tabs>
          <w:tab w:val="num" w:pos="2160"/>
        </w:tabs>
        <w:ind w:left="2160" w:hanging="360"/>
      </w:pPr>
    </w:lvl>
    <w:lvl w:ilvl="3" w:tplc="8B0A6C72" w:tentative="1">
      <w:start w:val="1"/>
      <w:numFmt w:val="decimal"/>
      <w:lvlText w:val="%4."/>
      <w:lvlJc w:val="left"/>
      <w:pPr>
        <w:tabs>
          <w:tab w:val="num" w:pos="2880"/>
        </w:tabs>
        <w:ind w:left="2880" w:hanging="360"/>
      </w:pPr>
    </w:lvl>
    <w:lvl w:ilvl="4" w:tplc="DDBAECA8" w:tentative="1">
      <w:start w:val="1"/>
      <w:numFmt w:val="decimal"/>
      <w:lvlText w:val="%5."/>
      <w:lvlJc w:val="left"/>
      <w:pPr>
        <w:tabs>
          <w:tab w:val="num" w:pos="3600"/>
        </w:tabs>
        <w:ind w:left="3600" w:hanging="360"/>
      </w:pPr>
    </w:lvl>
    <w:lvl w:ilvl="5" w:tplc="66E6F5F0" w:tentative="1">
      <w:start w:val="1"/>
      <w:numFmt w:val="decimal"/>
      <w:lvlText w:val="%6."/>
      <w:lvlJc w:val="left"/>
      <w:pPr>
        <w:tabs>
          <w:tab w:val="num" w:pos="4320"/>
        </w:tabs>
        <w:ind w:left="4320" w:hanging="360"/>
      </w:pPr>
    </w:lvl>
    <w:lvl w:ilvl="6" w:tplc="B910490C" w:tentative="1">
      <w:start w:val="1"/>
      <w:numFmt w:val="decimal"/>
      <w:lvlText w:val="%7."/>
      <w:lvlJc w:val="left"/>
      <w:pPr>
        <w:tabs>
          <w:tab w:val="num" w:pos="5040"/>
        </w:tabs>
        <w:ind w:left="5040" w:hanging="360"/>
      </w:pPr>
    </w:lvl>
    <w:lvl w:ilvl="7" w:tplc="BBB6CF84" w:tentative="1">
      <w:start w:val="1"/>
      <w:numFmt w:val="decimal"/>
      <w:lvlText w:val="%8."/>
      <w:lvlJc w:val="left"/>
      <w:pPr>
        <w:tabs>
          <w:tab w:val="num" w:pos="5760"/>
        </w:tabs>
        <w:ind w:left="5760" w:hanging="360"/>
      </w:pPr>
    </w:lvl>
    <w:lvl w:ilvl="8" w:tplc="7FAEA718" w:tentative="1">
      <w:start w:val="1"/>
      <w:numFmt w:val="decimal"/>
      <w:lvlText w:val="%9."/>
      <w:lvlJc w:val="left"/>
      <w:pPr>
        <w:tabs>
          <w:tab w:val="num" w:pos="6480"/>
        </w:tabs>
        <w:ind w:left="6480" w:hanging="360"/>
      </w:pPr>
    </w:lvl>
  </w:abstractNum>
  <w:abstractNum w:abstractNumId="3">
    <w:nsid w:val="53AF2CC6"/>
    <w:multiLevelType w:val="hybridMultilevel"/>
    <w:tmpl w:val="14B4A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0971AA"/>
    <w:multiLevelType w:val="hybridMultilevel"/>
    <w:tmpl w:val="AA40DAAE"/>
    <w:lvl w:ilvl="0" w:tplc="F96092B4">
      <w:start w:val="1"/>
      <w:numFmt w:val="bullet"/>
      <w:lvlText w:val=" "/>
      <w:lvlJc w:val="left"/>
      <w:pPr>
        <w:tabs>
          <w:tab w:val="num" w:pos="720"/>
        </w:tabs>
        <w:ind w:left="720" w:hanging="360"/>
      </w:pPr>
      <w:rPr>
        <w:rFonts w:ascii="Tw Cen MT" w:hAnsi="Tw Cen MT" w:hint="default"/>
      </w:rPr>
    </w:lvl>
    <w:lvl w:ilvl="1" w:tplc="66ECFA90" w:tentative="1">
      <w:start w:val="1"/>
      <w:numFmt w:val="bullet"/>
      <w:lvlText w:val=" "/>
      <w:lvlJc w:val="left"/>
      <w:pPr>
        <w:tabs>
          <w:tab w:val="num" w:pos="1440"/>
        </w:tabs>
        <w:ind w:left="1440" w:hanging="360"/>
      </w:pPr>
      <w:rPr>
        <w:rFonts w:ascii="Tw Cen MT" w:hAnsi="Tw Cen MT" w:hint="default"/>
      </w:rPr>
    </w:lvl>
    <w:lvl w:ilvl="2" w:tplc="3252E268" w:tentative="1">
      <w:start w:val="1"/>
      <w:numFmt w:val="bullet"/>
      <w:lvlText w:val=" "/>
      <w:lvlJc w:val="left"/>
      <w:pPr>
        <w:tabs>
          <w:tab w:val="num" w:pos="2160"/>
        </w:tabs>
        <w:ind w:left="2160" w:hanging="360"/>
      </w:pPr>
      <w:rPr>
        <w:rFonts w:ascii="Tw Cen MT" w:hAnsi="Tw Cen MT" w:hint="default"/>
      </w:rPr>
    </w:lvl>
    <w:lvl w:ilvl="3" w:tplc="67CED38E" w:tentative="1">
      <w:start w:val="1"/>
      <w:numFmt w:val="bullet"/>
      <w:lvlText w:val=" "/>
      <w:lvlJc w:val="left"/>
      <w:pPr>
        <w:tabs>
          <w:tab w:val="num" w:pos="2880"/>
        </w:tabs>
        <w:ind w:left="2880" w:hanging="360"/>
      </w:pPr>
      <w:rPr>
        <w:rFonts w:ascii="Tw Cen MT" w:hAnsi="Tw Cen MT" w:hint="default"/>
      </w:rPr>
    </w:lvl>
    <w:lvl w:ilvl="4" w:tplc="88C69950" w:tentative="1">
      <w:start w:val="1"/>
      <w:numFmt w:val="bullet"/>
      <w:lvlText w:val=" "/>
      <w:lvlJc w:val="left"/>
      <w:pPr>
        <w:tabs>
          <w:tab w:val="num" w:pos="3600"/>
        </w:tabs>
        <w:ind w:left="3600" w:hanging="360"/>
      </w:pPr>
      <w:rPr>
        <w:rFonts w:ascii="Tw Cen MT" w:hAnsi="Tw Cen MT" w:hint="default"/>
      </w:rPr>
    </w:lvl>
    <w:lvl w:ilvl="5" w:tplc="000AEBD8" w:tentative="1">
      <w:start w:val="1"/>
      <w:numFmt w:val="bullet"/>
      <w:lvlText w:val=" "/>
      <w:lvlJc w:val="left"/>
      <w:pPr>
        <w:tabs>
          <w:tab w:val="num" w:pos="4320"/>
        </w:tabs>
        <w:ind w:left="4320" w:hanging="360"/>
      </w:pPr>
      <w:rPr>
        <w:rFonts w:ascii="Tw Cen MT" w:hAnsi="Tw Cen MT" w:hint="default"/>
      </w:rPr>
    </w:lvl>
    <w:lvl w:ilvl="6" w:tplc="62F61612" w:tentative="1">
      <w:start w:val="1"/>
      <w:numFmt w:val="bullet"/>
      <w:lvlText w:val=" "/>
      <w:lvlJc w:val="left"/>
      <w:pPr>
        <w:tabs>
          <w:tab w:val="num" w:pos="5040"/>
        </w:tabs>
        <w:ind w:left="5040" w:hanging="360"/>
      </w:pPr>
      <w:rPr>
        <w:rFonts w:ascii="Tw Cen MT" w:hAnsi="Tw Cen MT" w:hint="default"/>
      </w:rPr>
    </w:lvl>
    <w:lvl w:ilvl="7" w:tplc="F5D242B0" w:tentative="1">
      <w:start w:val="1"/>
      <w:numFmt w:val="bullet"/>
      <w:lvlText w:val=" "/>
      <w:lvlJc w:val="left"/>
      <w:pPr>
        <w:tabs>
          <w:tab w:val="num" w:pos="5760"/>
        </w:tabs>
        <w:ind w:left="5760" w:hanging="360"/>
      </w:pPr>
      <w:rPr>
        <w:rFonts w:ascii="Tw Cen MT" w:hAnsi="Tw Cen MT" w:hint="default"/>
      </w:rPr>
    </w:lvl>
    <w:lvl w:ilvl="8" w:tplc="A83C812E" w:tentative="1">
      <w:start w:val="1"/>
      <w:numFmt w:val="bullet"/>
      <w:lvlText w:val=" "/>
      <w:lvlJc w:val="left"/>
      <w:pPr>
        <w:tabs>
          <w:tab w:val="num" w:pos="6480"/>
        </w:tabs>
        <w:ind w:left="6480" w:hanging="360"/>
      </w:pPr>
      <w:rPr>
        <w:rFonts w:ascii="Tw Cen MT" w:hAnsi="Tw Cen MT" w:hint="default"/>
      </w:rPr>
    </w:lvl>
  </w:abstractNum>
  <w:abstractNum w:abstractNumId="5">
    <w:nsid w:val="6D5D5E39"/>
    <w:multiLevelType w:val="hybridMultilevel"/>
    <w:tmpl w:val="ED4E5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9D1697"/>
    <w:multiLevelType w:val="hybridMultilevel"/>
    <w:tmpl w:val="8AF8D7F4"/>
    <w:lvl w:ilvl="0" w:tplc="480A38B8">
      <w:start w:val="1"/>
      <w:numFmt w:val="decimal"/>
      <w:lvlText w:val="%1."/>
      <w:lvlJc w:val="left"/>
      <w:pPr>
        <w:tabs>
          <w:tab w:val="num" w:pos="720"/>
        </w:tabs>
        <w:ind w:left="720" w:hanging="360"/>
      </w:pPr>
    </w:lvl>
    <w:lvl w:ilvl="1" w:tplc="5190508E" w:tentative="1">
      <w:start w:val="1"/>
      <w:numFmt w:val="decimal"/>
      <w:lvlText w:val="%2."/>
      <w:lvlJc w:val="left"/>
      <w:pPr>
        <w:tabs>
          <w:tab w:val="num" w:pos="1440"/>
        </w:tabs>
        <w:ind w:left="1440" w:hanging="360"/>
      </w:pPr>
    </w:lvl>
    <w:lvl w:ilvl="2" w:tplc="B824B898" w:tentative="1">
      <w:start w:val="1"/>
      <w:numFmt w:val="decimal"/>
      <w:lvlText w:val="%3."/>
      <w:lvlJc w:val="left"/>
      <w:pPr>
        <w:tabs>
          <w:tab w:val="num" w:pos="2160"/>
        </w:tabs>
        <w:ind w:left="2160" w:hanging="360"/>
      </w:pPr>
    </w:lvl>
    <w:lvl w:ilvl="3" w:tplc="2B12AB58" w:tentative="1">
      <w:start w:val="1"/>
      <w:numFmt w:val="decimal"/>
      <w:lvlText w:val="%4."/>
      <w:lvlJc w:val="left"/>
      <w:pPr>
        <w:tabs>
          <w:tab w:val="num" w:pos="2880"/>
        </w:tabs>
        <w:ind w:left="2880" w:hanging="360"/>
      </w:pPr>
    </w:lvl>
    <w:lvl w:ilvl="4" w:tplc="DE0E803A" w:tentative="1">
      <w:start w:val="1"/>
      <w:numFmt w:val="decimal"/>
      <w:lvlText w:val="%5."/>
      <w:lvlJc w:val="left"/>
      <w:pPr>
        <w:tabs>
          <w:tab w:val="num" w:pos="3600"/>
        </w:tabs>
        <w:ind w:left="3600" w:hanging="360"/>
      </w:pPr>
    </w:lvl>
    <w:lvl w:ilvl="5" w:tplc="B5AE5B82" w:tentative="1">
      <w:start w:val="1"/>
      <w:numFmt w:val="decimal"/>
      <w:lvlText w:val="%6."/>
      <w:lvlJc w:val="left"/>
      <w:pPr>
        <w:tabs>
          <w:tab w:val="num" w:pos="4320"/>
        </w:tabs>
        <w:ind w:left="4320" w:hanging="360"/>
      </w:pPr>
    </w:lvl>
    <w:lvl w:ilvl="6" w:tplc="E766D0EA" w:tentative="1">
      <w:start w:val="1"/>
      <w:numFmt w:val="decimal"/>
      <w:lvlText w:val="%7."/>
      <w:lvlJc w:val="left"/>
      <w:pPr>
        <w:tabs>
          <w:tab w:val="num" w:pos="5040"/>
        </w:tabs>
        <w:ind w:left="5040" w:hanging="360"/>
      </w:pPr>
    </w:lvl>
    <w:lvl w:ilvl="7" w:tplc="51C08C62" w:tentative="1">
      <w:start w:val="1"/>
      <w:numFmt w:val="decimal"/>
      <w:lvlText w:val="%8."/>
      <w:lvlJc w:val="left"/>
      <w:pPr>
        <w:tabs>
          <w:tab w:val="num" w:pos="5760"/>
        </w:tabs>
        <w:ind w:left="5760" w:hanging="360"/>
      </w:pPr>
    </w:lvl>
    <w:lvl w:ilvl="8" w:tplc="F2B83DAE" w:tentative="1">
      <w:start w:val="1"/>
      <w:numFmt w:val="decimal"/>
      <w:lvlText w:val="%9."/>
      <w:lvlJc w:val="left"/>
      <w:pPr>
        <w:tabs>
          <w:tab w:val="num" w:pos="6480"/>
        </w:tabs>
        <w:ind w:left="6480" w:hanging="360"/>
      </w:pPr>
    </w:lvl>
  </w:abstractNum>
  <w:num w:numId="1">
    <w:abstractNumId w:val="4"/>
  </w:num>
  <w:num w:numId="2">
    <w:abstractNumId w:val="2"/>
  </w:num>
  <w:num w:numId="3">
    <w:abstractNumId w:val="6"/>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2CB"/>
    <w:rsid w:val="000224AA"/>
    <w:rsid w:val="000B6310"/>
    <w:rsid w:val="002D32CB"/>
    <w:rsid w:val="00476BA2"/>
    <w:rsid w:val="005653E5"/>
    <w:rsid w:val="005A4EDD"/>
    <w:rsid w:val="00807BE9"/>
    <w:rsid w:val="008B2B58"/>
    <w:rsid w:val="009E270C"/>
    <w:rsid w:val="00A73712"/>
    <w:rsid w:val="00CF22E5"/>
    <w:rsid w:val="00E46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3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7B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2CB"/>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2D32CB"/>
    <w:rPr>
      <w:b/>
      <w:bCs/>
      <w:smallCaps/>
      <w:spacing w:val="5"/>
    </w:rPr>
  </w:style>
  <w:style w:type="paragraph" w:styleId="Title">
    <w:name w:val="Title"/>
    <w:basedOn w:val="Normal"/>
    <w:next w:val="Normal"/>
    <w:link w:val="TitleChar"/>
    <w:uiPriority w:val="10"/>
    <w:qFormat/>
    <w:rsid w:val="002D32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32C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07BE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B2B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3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7B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2CB"/>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2D32CB"/>
    <w:rPr>
      <w:b/>
      <w:bCs/>
      <w:smallCaps/>
      <w:spacing w:val="5"/>
    </w:rPr>
  </w:style>
  <w:style w:type="paragraph" w:styleId="Title">
    <w:name w:val="Title"/>
    <w:basedOn w:val="Normal"/>
    <w:next w:val="Normal"/>
    <w:link w:val="TitleChar"/>
    <w:uiPriority w:val="10"/>
    <w:qFormat/>
    <w:rsid w:val="002D32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32C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07BE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B2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9875">
      <w:bodyDiv w:val="1"/>
      <w:marLeft w:val="0"/>
      <w:marRight w:val="0"/>
      <w:marTop w:val="0"/>
      <w:marBottom w:val="0"/>
      <w:divBdr>
        <w:top w:val="none" w:sz="0" w:space="0" w:color="auto"/>
        <w:left w:val="none" w:sz="0" w:space="0" w:color="auto"/>
        <w:bottom w:val="none" w:sz="0" w:space="0" w:color="auto"/>
        <w:right w:val="none" w:sz="0" w:space="0" w:color="auto"/>
      </w:divBdr>
      <w:divsChild>
        <w:div w:id="944390022">
          <w:marLeft w:val="806"/>
          <w:marRight w:val="0"/>
          <w:marTop w:val="0"/>
          <w:marBottom w:val="40"/>
          <w:divBdr>
            <w:top w:val="none" w:sz="0" w:space="0" w:color="auto"/>
            <w:left w:val="none" w:sz="0" w:space="0" w:color="auto"/>
            <w:bottom w:val="none" w:sz="0" w:space="0" w:color="auto"/>
            <w:right w:val="none" w:sz="0" w:space="0" w:color="auto"/>
          </w:divBdr>
        </w:div>
        <w:div w:id="1298149839">
          <w:marLeft w:val="806"/>
          <w:marRight w:val="0"/>
          <w:marTop w:val="0"/>
          <w:marBottom w:val="40"/>
          <w:divBdr>
            <w:top w:val="none" w:sz="0" w:space="0" w:color="auto"/>
            <w:left w:val="none" w:sz="0" w:space="0" w:color="auto"/>
            <w:bottom w:val="none" w:sz="0" w:space="0" w:color="auto"/>
            <w:right w:val="none" w:sz="0" w:space="0" w:color="auto"/>
          </w:divBdr>
        </w:div>
        <w:div w:id="1104108779">
          <w:marLeft w:val="806"/>
          <w:marRight w:val="0"/>
          <w:marTop w:val="0"/>
          <w:marBottom w:val="40"/>
          <w:divBdr>
            <w:top w:val="none" w:sz="0" w:space="0" w:color="auto"/>
            <w:left w:val="none" w:sz="0" w:space="0" w:color="auto"/>
            <w:bottom w:val="none" w:sz="0" w:space="0" w:color="auto"/>
            <w:right w:val="none" w:sz="0" w:space="0" w:color="auto"/>
          </w:divBdr>
        </w:div>
        <w:div w:id="770468960">
          <w:marLeft w:val="806"/>
          <w:marRight w:val="0"/>
          <w:marTop w:val="0"/>
          <w:marBottom w:val="40"/>
          <w:divBdr>
            <w:top w:val="none" w:sz="0" w:space="0" w:color="auto"/>
            <w:left w:val="none" w:sz="0" w:space="0" w:color="auto"/>
            <w:bottom w:val="none" w:sz="0" w:space="0" w:color="auto"/>
            <w:right w:val="none" w:sz="0" w:space="0" w:color="auto"/>
          </w:divBdr>
        </w:div>
        <w:div w:id="1027636123">
          <w:marLeft w:val="806"/>
          <w:marRight w:val="0"/>
          <w:marTop w:val="0"/>
          <w:marBottom w:val="40"/>
          <w:divBdr>
            <w:top w:val="none" w:sz="0" w:space="0" w:color="auto"/>
            <w:left w:val="none" w:sz="0" w:space="0" w:color="auto"/>
            <w:bottom w:val="none" w:sz="0" w:space="0" w:color="auto"/>
            <w:right w:val="none" w:sz="0" w:space="0" w:color="auto"/>
          </w:divBdr>
        </w:div>
      </w:divsChild>
    </w:div>
    <w:div w:id="588730756">
      <w:bodyDiv w:val="1"/>
      <w:marLeft w:val="0"/>
      <w:marRight w:val="0"/>
      <w:marTop w:val="0"/>
      <w:marBottom w:val="0"/>
      <w:divBdr>
        <w:top w:val="none" w:sz="0" w:space="0" w:color="auto"/>
        <w:left w:val="none" w:sz="0" w:space="0" w:color="auto"/>
        <w:bottom w:val="none" w:sz="0" w:space="0" w:color="auto"/>
        <w:right w:val="none" w:sz="0" w:space="0" w:color="auto"/>
      </w:divBdr>
      <w:divsChild>
        <w:div w:id="1366322519">
          <w:marLeft w:val="806"/>
          <w:marRight w:val="0"/>
          <w:marTop w:val="0"/>
          <w:marBottom w:val="0"/>
          <w:divBdr>
            <w:top w:val="none" w:sz="0" w:space="0" w:color="auto"/>
            <w:left w:val="none" w:sz="0" w:space="0" w:color="auto"/>
            <w:bottom w:val="none" w:sz="0" w:space="0" w:color="auto"/>
            <w:right w:val="none" w:sz="0" w:space="0" w:color="auto"/>
          </w:divBdr>
        </w:div>
        <w:div w:id="78675437">
          <w:marLeft w:val="806"/>
          <w:marRight w:val="0"/>
          <w:marTop w:val="0"/>
          <w:marBottom w:val="0"/>
          <w:divBdr>
            <w:top w:val="none" w:sz="0" w:space="0" w:color="auto"/>
            <w:left w:val="none" w:sz="0" w:space="0" w:color="auto"/>
            <w:bottom w:val="none" w:sz="0" w:space="0" w:color="auto"/>
            <w:right w:val="none" w:sz="0" w:space="0" w:color="auto"/>
          </w:divBdr>
        </w:div>
        <w:div w:id="320626752">
          <w:marLeft w:val="806"/>
          <w:marRight w:val="0"/>
          <w:marTop w:val="0"/>
          <w:marBottom w:val="0"/>
          <w:divBdr>
            <w:top w:val="none" w:sz="0" w:space="0" w:color="auto"/>
            <w:left w:val="none" w:sz="0" w:space="0" w:color="auto"/>
            <w:bottom w:val="none" w:sz="0" w:space="0" w:color="auto"/>
            <w:right w:val="none" w:sz="0" w:space="0" w:color="auto"/>
          </w:divBdr>
        </w:div>
        <w:div w:id="1819763938">
          <w:marLeft w:val="806"/>
          <w:marRight w:val="0"/>
          <w:marTop w:val="0"/>
          <w:marBottom w:val="0"/>
          <w:divBdr>
            <w:top w:val="none" w:sz="0" w:space="0" w:color="auto"/>
            <w:left w:val="none" w:sz="0" w:space="0" w:color="auto"/>
            <w:bottom w:val="none" w:sz="0" w:space="0" w:color="auto"/>
            <w:right w:val="none" w:sz="0" w:space="0" w:color="auto"/>
          </w:divBdr>
        </w:div>
        <w:div w:id="2026858431">
          <w:marLeft w:val="806"/>
          <w:marRight w:val="0"/>
          <w:marTop w:val="0"/>
          <w:marBottom w:val="0"/>
          <w:divBdr>
            <w:top w:val="none" w:sz="0" w:space="0" w:color="auto"/>
            <w:left w:val="none" w:sz="0" w:space="0" w:color="auto"/>
            <w:bottom w:val="none" w:sz="0" w:space="0" w:color="auto"/>
            <w:right w:val="none" w:sz="0" w:space="0" w:color="auto"/>
          </w:divBdr>
        </w:div>
      </w:divsChild>
    </w:div>
    <w:div w:id="1068529559">
      <w:bodyDiv w:val="1"/>
      <w:marLeft w:val="0"/>
      <w:marRight w:val="0"/>
      <w:marTop w:val="0"/>
      <w:marBottom w:val="0"/>
      <w:divBdr>
        <w:top w:val="none" w:sz="0" w:space="0" w:color="auto"/>
        <w:left w:val="none" w:sz="0" w:space="0" w:color="auto"/>
        <w:bottom w:val="none" w:sz="0" w:space="0" w:color="auto"/>
        <w:right w:val="none" w:sz="0" w:space="0" w:color="auto"/>
      </w:divBdr>
      <w:divsChild>
        <w:div w:id="1321082133">
          <w:marLeft w:val="144"/>
          <w:marRight w:val="0"/>
          <w:marTop w:val="240"/>
          <w:marBottom w:val="40"/>
          <w:divBdr>
            <w:top w:val="none" w:sz="0" w:space="0" w:color="auto"/>
            <w:left w:val="none" w:sz="0" w:space="0" w:color="auto"/>
            <w:bottom w:val="none" w:sz="0" w:space="0" w:color="auto"/>
            <w:right w:val="none" w:sz="0" w:space="0" w:color="auto"/>
          </w:divBdr>
        </w:div>
        <w:div w:id="1331785514">
          <w:marLeft w:val="144"/>
          <w:marRight w:val="0"/>
          <w:marTop w:val="240"/>
          <w:marBottom w:val="40"/>
          <w:divBdr>
            <w:top w:val="none" w:sz="0" w:space="0" w:color="auto"/>
            <w:left w:val="none" w:sz="0" w:space="0" w:color="auto"/>
            <w:bottom w:val="none" w:sz="0" w:space="0" w:color="auto"/>
            <w:right w:val="none" w:sz="0" w:space="0" w:color="auto"/>
          </w:divBdr>
        </w:div>
      </w:divsChild>
    </w:div>
    <w:div w:id="1209948659">
      <w:bodyDiv w:val="1"/>
      <w:marLeft w:val="0"/>
      <w:marRight w:val="0"/>
      <w:marTop w:val="0"/>
      <w:marBottom w:val="0"/>
      <w:divBdr>
        <w:top w:val="none" w:sz="0" w:space="0" w:color="auto"/>
        <w:left w:val="none" w:sz="0" w:space="0" w:color="auto"/>
        <w:bottom w:val="none" w:sz="0" w:space="0" w:color="auto"/>
        <w:right w:val="none" w:sz="0" w:space="0" w:color="auto"/>
      </w:divBdr>
      <w:divsChild>
        <w:div w:id="756025879">
          <w:marLeft w:val="806"/>
          <w:marRight w:val="0"/>
          <w:marTop w:val="0"/>
          <w:marBottom w:val="0"/>
          <w:divBdr>
            <w:top w:val="none" w:sz="0" w:space="0" w:color="auto"/>
            <w:left w:val="none" w:sz="0" w:space="0" w:color="auto"/>
            <w:bottom w:val="none" w:sz="0" w:space="0" w:color="auto"/>
            <w:right w:val="none" w:sz="0" w:space="0" w:color="auto"/>
          </w:divBdr>
        </w:div>
        <w:div w:id="677343436">
          <w:marLeft w:val="806"/>
          <w:marRight w:val="0"/>
          <w:marTop w:val="0"/>
          <w:marBottom w:val="0"/>
          <w:divBdr>
            <w:top w:val="none" w:sz="0" w:space="0" w:color="auto"/>
            <w:left w:val="none" w:sz="0" w:space="0" w:color="auto"/>
            <w:bottom w:val="none" w:sz="0" w:space="0" w:color="auto"/>
            <w:right w:val="none" w:sz="0" w:space="0" w:color="auto"/>
          </w:divBdr>
        </w:div>
        <w:div w:id="2034652246">
          <w:marLeft w:val="806"/>
          <w:marRight w:val="0"/>
          <w:marTop w:val="0"/>
          <w:marBottom w:val="0"/>
          <w:divBdr>
            <w:top w:val="none" w:sz="0" w:space="0" w:color="auto"/>
            <w:left w:val="none" w:sz="0" w:space="0" w:color="auto"/>
            <w:bottom w:val="none" w:sz="0" w:space="0" w:color="auto"/>
            <w:right w:val="none" w:sz="0" w:space="0" w:color="auto"/>
          </w:divBdr>
        </w:div>
        <w:div w:id="1517958116">
          <w:marLeft w:val="806"/>
          <w:marRight w:val="0"/>
          <w:marTop w:val="0"/>
          <w:marBottom w:val="0"/>
          <w:divBdr>
            <w:top w:val="none" w:sz="0" w:space="0" w:color="auto"/>
            <w:left w:val="none" w:sz="0" w:space="0" w:color="auto"/>
            <w:bottom w:val="none" w:sz="0" w:space="0" w:color="auto"/>
            <w:right w:val="none" w:sz="0" w:space="0" w:color="auto"/>
          </w:divBdr>
        </w:div>
      </w:divsChild>
    </w:div>
    <w:div w:id="1664162965">
      <w:bodyDiv w:val="1"/>
      <w:marLeft w:val="0"/>
      <w:marRight w:val="0"/>
      <w:marTop w:val="0"/>
      <w:marBottom w:val="0"/>
      <w:divBdr>
        <w:top w:val="none" w:sz="0" w:space="0" w:color="auto"/>
        <w:left w:val="none" w:sz="0" w:space="0" w:color="auto"/>
        <w:bottom w:val="none" w:sz="0" w:space="0" w:color="auto"/>
        <w:right w:val="none" w:sz="0" w:space="0" w:color="auto"/>
      </w:divBdr>
      <w:divsChild>
        <w:div w:id="982269185">
          <w:marLeft w:val="806"/>
          <w:marRight w:val="0"/>
          <w:marTop w:val="0"/>
          <w:marBottom w:val="0"/>
          <w:divBdr>
            <w:top w:val="none" w:sz="0" w:space="0" w:color="auto"/>
            <w:left w:val="none" w:sz="0" w:space="0" w:color="auto"/>
            <w:bottom w:val="none" w:sz="0" w:space="0" w:color="auto"/>
            <w:right w:val="none" w:sz="0" w:space="0" w:color="auto"/>
          </w:divBdr>
        </w:div>
        <w:div w:id="2017343436">
          <w:marLeft w:val="806"/>
          <w:marRight w:val="0"/>
          <w:marTop w:val="0"/>
          <w:marBottom w:val="0"/>
          <w:divBdr>
            <w:top w:val="none" w:sz="0" w:space="0" w:color="auto"/>
            <w:left w:val="none" w:sz="0" w:space="0" w:color="auto"/>
            <w:bottom w:val="none" w:sz="0" w:space="0" w:color="auto"/>
            <w:right w:val="none" w:sz="0" w:space="0" w:color="auto"/>
          </w:divBdr>
        </w:div>
        <w:div w:id="2053069837">
          <w:marLeft w:val="806"/>
          <w:marRight w:val="0"/>
          <w:marTop w:val="0"/>
          <w:marBottom w:val="0"/>
          <w:divBdr>
            <w:top w:val="none" w:sz="0" w:space="0" w:color="auto"/>
            <w:left w:val="none" w:sz="0" w:space="0" w:color="auto"/>
            <w:bottom w:val="none" w:sz="0" w:space="0" w:color="auto"/>
            <w:right w:val="none" w:sz="0" w:space="0" w:color="auto"/>
          </w:divBdr>
        </w:div>
        <w:div w:id="1564758729">
          <w:marLeft w:val="806"/>
          <w:marRight w:val="0"/>
          <w:marTop w:val="0"/>
          <w:marBottom w:val="0"/>
          <w:divBdr>
            <w:top w:val="none" w:sz="0" w:space="0" w:color="auto"/>
            <w:left w:val="none" w:sz="0" w:space="0" w:color="auto"/>
            <w:bottom w:val="none" w:sz="0" w:space="0" w:color="auto"/>
            <w:right w:val="none" w:sz="0" w:space="0" w:color="auto"/>
          </w:divBdr>
        </w:div>
        <w:div w:id="1474643418">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2018-01-15T03:00:00Z</dcterms:created>
  <dcterms:modified xsi:type="dcterms:W3CDTF">2018-01-16T09:40:00Z</dcterms:modified>
</cp:coreProperties>
</file>