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2021:</w:t>
      </w:r>
      <w:r>
        <w:t xml:space="preserve"> </w:t>
      </w:r>
      <w:r>
        <w:t xml:space="preserve">Risultati</w:t>
      </w:r>
    </w:p>
    <w:p>
      <w:pPr>
        <w:pStyle w:val="Author"/>
      </w:pPr>
      <w:r>
        <w:t xml:space="preserve">Controllo</w:t>
      </w:r>
      <w:r>
        <w:t xml:space="preserve"> </w:t>
      </w:r>
      <w:r>
        <w:t xml:space="preserve">di</w:t>
      </w:r>
      <w:r>
        <w:t xml:space="preserve"> </w:t>
      </w:r>
      <w:r>
        <w:t xml:space="preserve">Gestione</w:t>
      </w:r>
      <w:r>
        <w:t xml:space="preserve"> </w:t>
      </w:r>
      <w:r>
        <w:t xml:space="preserve">e</w:t>
      </w:r>
      <w:r>
        <w:t xml:space="preserve"> </w:t>
      </w:r>
      <w:r>
        <w:t xml:space="preserve">Performance</w:t>
      </w:r>
    </w:p>
    <w:p>
      <w:pPr>
        <w:pStyle w:val="Date"/>
      </w:pPr>
      <w:r>
        <w:t xml:space="preserve">2022-02-23</w:t>
      </w:r>
    </w:p>
    <w:bookmarkStart w:id="20" w:name="introduzione"/>
    <w:p>
      <w:pPr>
        <w:pStyle w:val="Heading1"/>
      </w:pPr>
      <w:r>
        <w:t xml:space="preserve">Introduzione</w:t>
      </w:r>
    </w:p>
    <w:bookmarkEnd w:id="20"/>
    <w:bookmarkStart w:id="24" w:name="X368800a63c3c297c976e8bb5602b351c7e21bc2"/>
    <w:p>
      <w:pPr>
        <w:pStyle w:val="Heading1"/>
      </w:pPr>
      <w:r>
        <w:t xml:space="preserve">Performance Strategica ( Livello Sintetico di Ente)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perfromance-organizzativa"/>
    <w:p>
      <w:pPr>
        <w:pStyle w:val="Heading1"/>
      </w:pPr>
      <w:r>
        <w:t xml:space="preserve">Perfromance Organizzativa</w:t>
      </w:r>
    </w:p>
    <w:p>
      <w:pPr>
        <w:pStyle w:val="SourceCode"/>
      </w:pPr>
      <w:r>
        <w:rPr>
          <w:rStyle w:val="VerbatimChar"/>
        </w:rPr>
        <w:t xml:space="preserve">## `summarise()` has grouped output by 'MacroArea'.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5"/>
    <w:bookmarkStart w:id="26" w:name="performance-individuale"/>
    <w:p>
      <w:pPr>
        <w:pStyle w:val="Heading1"/>
      </w:pPr>
      <w:r>
        <w:t xml:space="preserve">Performance Individuale</w:t>
      </w:r>
    </w:p>
    <w:bookmarkEnd w:id="26"/>
    <w:bookmarkStart w:id="27" w:name="monitoraggio"/>
    <w:p>
      <w:pPr>
        <w:pStyle w:val="Heading1"/>
      </w:pPr>
      <w:r>
        <w:t xml:space="preserve">Monitoraggio</w:t>
      </w:r>
    </w:p>
    <w:bookmarkEnd w:id="27"/>
    <w:bookmarkStart w:id="28" w:name="conclusioni"/>
    <w:p>
      <w:pPr>
        <w:pStyle w:val="Heading1"/>
      </w:pPr>
      <w:r>
        <w:t xml:space="preserve">Conclusioni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2021: Risultati</dc:title>
  <dc:creator>Controllo di Gestione e Performance</dc:creator>
  <cp:keywords/>
  <dcterms:created xsi:type="dcterms:W3CDTF">2022-02-25T09:21:39Z</dcterms:created>
  <dcterms:modified xsi:type="dcterms:W3CDTF">2022-02-25T09:21:39Z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2022-02-23</vt:lpwstr>
  </property>
  <property fmtid="{D5CDD505-2E9C-101B-9397-08002B2CF9AE}" pid="3" name="output">
    <vt:lpwstr>word_document</vt:lpwstr>
  </property>
</Properties>
</file>