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5EF0" w14:textId="4E4EBCD5" w:rsidR="00C278EB" w:rsidRDefault="00C94F8A">
      <w:r>
        <w:t>Nilai budaya dan norma sudah ada sejak zaman kerajaan, hingga kita tahu dengan pancasila yang terambil dari kitab kerajaan. Perjuangan melawan sistem penjajahan, Indonesia hari ini setelah merdeka dari penjajahan belanda dan dilanjutkan jepang, dari perjuangan itu indonesia ini membuat dasar negara hingga menjadi bangsa yang utuh dan bangsa yang memiliki ideologi sehingga mewujudkan negara mandiri yang bebas dari penjajahan. Sidang BPUPKI tgl merumuskan dasar pancasila, merumuskan nilai pancasila hingga rilis pancasila pada tanggal 1 juni. Ada 5 rumusan dari berbagai sumber.</w:t>
      </w:r>
    </w:p>
    <w:sectPr w:rsidR="00C27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8A"/>
    <w:rsid w:val="002F58D2"/>
    <w:rsid w:val="00325AEF"/>
    <w:rsid w:val="004D62C9"/>
    <w:rsid w:val="00A624F3"/>
    <w:rsid w:val="00B4211F"/>
    <w:rsid w:val="00B51896"/>
    <w:rsid w:val="00C278EB"/>
    <w:rsid w:val="00C94F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8152"/>
  <w15:chartTrackingRefBased/>
  <w15:docId w15:val="{B1703F8A-22F4-401A-90ED-492DB3D6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1</cp:revision>
  <dcterms:created xsi:type="dcterms:W3CDTF">2023-09-12T00:54:00Z</dcterms:created>
  <dcterms:modified xsi:type="dcterms:W3CDTF">2023-09-12T02:33:00Z</dcterms:modified>
</cp:coreProperties>
</file>