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98" w:rsidRDefault="00920820">
      <w:r>
        <w:rPr>
          <w:rFonts w:hint="eastAsia"/>
        </w:rPr>
        <w:t>・引数としてのポインター</w:t>
      </w:r>
    </w:p>
    <w:p w:rsidR="00920820" w:rsidRDefault="00920820" w:rsidP="00920820">
      <w:pPr>
        <w:ind w:firstLineChars="100" w:firstLine="210"/>
      </w:pPr>
      <w:r>
        <w:rPr>
          <w:rFonts w:hint="eastAsia"/>
        </w:rPr>
        <w:t>ここでは、ある２つの値を入れ替える</w:t>
      </w:r>
      <w:r>
        <w:rPr>
          <w:rFonts w:hint="eastAsia"/>
        </w:rPr>
        <w:t>swap</w:t>
      </w:r>
      <w:r>
        <w:rPr>
          <w:rFonts w:hint="eastAsia"/>
        </w:rPr>
        <w:t>の例を用いて、引数としてのポインターを説明する。プログラミングにおける、代表的なアルゴリズムである、ソートを行う時に、２つの配列の要素を入れ替えるという作業を行う必要がある。この時に、この作業を関数化せずに</w:t>
      </w:r>
      <w:r>
        <w:rPr>
          <w:rFonts w:hint="eastAsia"/>
        </w:rPr>
        <w:t>main</w:t>
      </w:r>
      <w:r>
        <w:rPr>
          <w:rFonts w:hint="eastAsia"/>
        </w:rPr>
        <w:t>の中で行う場合には、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というもう一つの変数を用意し、</w:t>
      </w:r>
    </w:p>
    <w:p w:rsidR="00920820" w:rsidRDefault="00920820" w:rsidP="00920820">
      <w:pPr>
        <w:jc w:val="center"/>
      </w:pPr>
      <w:proofErr w:type="spellStart"/>
      <w:r>
        <w:t>tmp</w:t>
      </w:r>
      <w:proofErr w:type="spellEnd"/>
      <w:r>
        <w:rPr>
          <w:rFonts w:hint="eastAsia"/>
        </w:rPr>
        <w:t xml:space="preserve"> = a[x];</w:t>
      </w:r>
    </w:p>
    <w:p w:rsidR="00920820" w:rsidRDefault="00920820" w:rsidP="00920820">
      <w:pPr>
        <w:jc w:val="center"/>
      </w:pPr>
      <w:r>
        <w:t>a</w:t>
      </w:r>
      <w:r>
        <w:rPr>
          <w:rFonts w:hint="eastAsia"/>
        </w:rPr>
        <w:t>[x] = a[y]</w:t>
      </w:r>
    </w:p>
    <w:p w:rsidR="00920820" w:rsidRDefault="00920820" w:rsidP="00920820">
      <w:pPr>
        <w:jc w:val="center"/>
      </w:pPr>
      <w:r>
        <w:t>a</w:t>
      </w:r>
      <w:r>
        <w:rPr>
          <w:rFonts w:hint="eastAsia"/>
        </w:rPr>
        <w:t xml:space="preserve">[y] =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:rsidR="00920820" w:rsidRDefault="00920820">
      <w:r>
        <w:rPr>
          <w:rFonts w:hint="eastAsia"/>
        </w:rPr>
        <w:t>とすれば良い。</w:t>
      </w:r>
    </w:p>
    <w:p w:rsidR="00920820" w:rsidRDefault="00920820" w:rsidP="00920820">
      <w:pPr>
        <w:ind w:firstLine="216"/>
      </w:pPr>
      <w:r>
        <w:rPr>
          <w:rFonts w:hint="eastAsia"/>
        </w:rPr>
        <w:t>しかし、この作業を引数として</w:t>
      </w:r>
      <w:r>
        <w:rPr>
          <w:rFonts w:hint="eastAsia"/>
        </w:rPr>
        <w:t>a[x]</w:t>
      </w:r>
      <w:r>
        <w:rPr>
          <w:rFonts w:hint="eastAsia"/>
        </w:rPr>
        <w:t>と</w:t>
      </w:r>
      <w:r>
        <w:rPr>
          <w:rFonts w:hint="eastAsia"/>
        </w:rPr>
        <w:t>a[y]</w:t>
      </w:r>
      <w:r>
        <w:rPr>
          <w:rFonts w:hint="eastAsia"/>
        </w:rPr>
        <w:t>を与える様な関数にした場合、この関数を実行しても、</w:t>
      </w:r>
      <w:r>
        <w:rPr>
          <w:rFonts w:hint="eastAsia"/>
        </w:rPr>
        <w:t>main()</w:t>
      </w:r>
      <w:r>
        <w:rPr>
          <w:rFonts w:hint="eastAsia"/>
        </w:rPr>
        <w:t>の中では値が変化しない。</w:t>
      </w:r>
    </w:p>
    <w:p w:rsidR="00920820" w:rsidRDefault="00920820" w:rsidP="00920820">
      <w:r>
        <w:rPr>
          <w:rFonts w:hint="eastAsia"/>
        </w:rPr>
        <w:t>例</w:t>
      </w:r>
    </w:p>
    <w:p w:rsidR="00920820" w:rsidRDefault="00920820" w:rsidP="00920820">
      <w:pPr>
        <w:jc w:val="left"/>
      </w:pPr>
      <w:r>
        <w:t>void</w:t>
      </w:r>
      <w:r>
        <w:rPr>
          <w:rFonts w:hint="eastAsia"/>
        </w:rPr>
        <w:t xml:space="preserve"> swap(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b)</w:t>
      </w:r>
    </w:p>
    <w:p w:rsidR="00920820" w:rsidRDefault="00920820" w:rsidP="00920820">
      <w:pPr>
        <w:jc w:val="left"/>
      </w:pPr>
      <w:r>
        <w:rPr>
          <w:rFonts w:hint="eastAsia"/>
        </w:rPr>
        <w:t>{</w:t>
      </w:r>
    </w:p>
    <w:p w:rsidR="00920820" w:rsidRDefault="00920820" w:rsidP="00920820">
      <w:pPr>
        <w:jc w:val="left"/>
      </w:pPr>
      <w:r>
        <w:rPr>
          <w:rFonts w:hint="eastAsia"/>
        </w:rPr>
        <w:tab/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:rsidR="00920820" w:rsidRDefault="00920820" w:rsidP="00920820">
      <w:pPr>
        <w:jc w:val="left"/>
      </w:pPr>
      <w:r>
        <w:rPr>
          <w:rFonts w:hint="eastAsia"/>
        </w:rPr>
        <w:tab/>
      </w:r>
      <w:proofErr w:type="spellStart"/>
      <w:r>
        <w:t>tmp</w:t>
      </w:r>
      <w:proofErr w:type="spellEnd"/>
      <w:r>
        <w:rPr>
          <w:rFonts w:hint="eastAsia"/>
        </w:rPr>
        <w:t xml:space="preserve"> = a;</w:t>
      </w:r>
    </w:p>
    <w:p w:rsidR="00920820" w:rsidRDefault="00920820" w:rsidP="00920820">
      <w:pPr>
        <w:jc w:val="left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 = b;</w:t>
      </w:r>
    </w:p>
    <w:p w:rsidR="00920820" w:rsidRDefault="00920820" w:rsidP="00920820">
      <w:pPr>
        <w:jc w:val="left"/>
      </w:pP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:rsidR="00920820" w:rsidRDefault="00920820" w:rsidP="00920820">
      <w:pPr>
        <w:jc w:val="left"/>
      </w:pPr>
      <w:r>
        <w:rPr>
          <w:rFonts w:hint="eastAsia"/>
        </w:rPr>
        <w:t>}</w:t>
      </w:r>
    </w:p>
    <w:p w:rsidR="00920820" w:rsidRDefault="00920820" w:rsidP="00920820">
      <w:pPr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</w:p>
    <w:p w:rsidR="00920820" w:rsidRDefault="00920820" w:rsidP="00920820">
      <w:pPr>
        <w:jc w:val="left"/>
      </w:pPr>
      <w:r>
        <w:rPr>
          <w:rFonts w:hint="eastAsia"/>
        </w:rPr>
        <w:t>{</w:t>
      </w:r>
    </w:p>
    <w:p w:rsidR="00920820" w:rsidRDefault="00920820" w:rsidP="00C61B89">
      <w:pPr>
        <w:jc w:val="left"/>
      </w:pPr>
      <w:r>
        <w:rPr>
          <w:rFonts w:hint="eastAsia"/>
        </w:rPr>
        <w:tab/>
      </w:r>
      <w:proofErr w:type="spellStart"/>
      <w:r w:rsidR="00C61B89">
        <w:rPr>
          <w:rFonts w:hint="eastAsia"/>
        </w:rPr>
        <w:t>int</w:t>
      </w:r>
      <w:proofErr w:type="spellEnd"/>
      <w:r w:rsidR="00C61B89">
        <w:rPr>
          <w:rFonts w:hint="eastAsia"/>
        </w:rPr>
        <w:t xml:space="preserve"> a[2] = {10, 20};</w:t>
      </w:r>
    </w:p>
    <w:p w:rsidR="00920820" w:rsidRDefault="00920820" w:rsidP="00920820">
      <w:pPr>
        <w:jc w:val="left"/>
      </w:pPr>
      <w:r>
        <w:rPr>
          <w:rFonts w:hint="eastAsia"/>
        </w:rPr>
        <w:tab/>
        <w:t>swap(a</w:t>
      </w:r>
      <w:r w:rsidR="00C61B89">
        <w:rPr>
          <w:rFonts w:hint="eastAsia"/>
        </w:rPr>
        <w:t>[0]</w:t>
      </w:r>
      <w:r>
        <w:rPr>
          <w:rFonts w:hint="eastAsia"/>
        </w:rPr>
        <w:t>,b</w:t>
      </w:r>
      <w:r w:rsidR="00C61B89">
        <w:rPr>
          <w:rFonts w:hint="eastAsia"/>
        </w:rPr>
        <w:t>[1]</w:t>
      </w:r>
      <w:r>
        <w:rPr>
          <w:rFonts w:hint="eastAsia"/>
        </w:rPr>
        <w:t>);</w:t>
      </w:r>
    </w:p>
    <w:p w:rsidR="00920820" w:rsidRDefault="00920820" w:rsidP="00920820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a</w:t>
      </w:r>
      <w:r w:rsidR="00C61B89">
        <w:rPr>
          <w:rFonts w:hint="eastAsia"/>
        </w:rPr>
        <w:t>[0]</w:t>
      </w:r>
      <w:r>
        <w:rPr>
          <w:rFonts w:hint="eastAsia"/>
        </w:rPr>
        <w:t xml:space="preserve"> = %d</w:t>
      </w:r>
      <w:r>
        <w:t>”</w:t>
      </w:r>
      <w:r>
        <w:rPr>
          <w:rFonts w:hint="eastAsia"/>
        </w:rPr>
        <w:t>, a</w:t>
      </w:r>
      <w:r w:rsidR="00C61B89">
        <w:rPr>
          <w:rFonts w:hint="eastAsia"/>
        </w:rPr>
        <w:t>[0]</w:t>
      </w:r>
      <w:r>
        <w:rPr>
          <w:rFonts w:hint="eastAsia"/>
        </w:rPr>
        <w:t>);</w:t>
      </w:r>
    </w:p>
    <w:p w:rsidR="00920820" w:rsidRDefault="00920820" w:rsidP="00920820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 w:rsidR="00C61B89">
        <w:rPr>
          <w:rFonts w:hint="eastAsia"/>
        </w:rPr>
        <w:t>a[1]</w:t>
      </w:r>
      <w:r>
        <w:rPr>
          <w:rFonts w:hint="eastAsia"/>
        </w:rPr>
        <w:t xml:space="preserve"> = %d</w:t>
      </w:r>
      <w:r>
        <w:t>”</w:t>
      </w:r>
      <w:r w:rsidR="00C61B89">
        <w:rPr>
          <w:rFonts w:hint="eastAsia"/>
        </w:rPr>
        <w:t>, a[1]</w:t>
      </w:r>
      <w:r>
        <w:rPr>
          <w:rFonts w:hint="eastAsia"/>
        </w:rPr>
        <w:t>);</w:t>
      </w:r>
    </w:p>
    <w:p w:rsidR="00664EF3" w:rsidRDefault="00664EF3" w:rsidP="00920820">
      <w:pPr>
        <w:jc w:val="left"/>
      </w:pPr>
      <w:r>
        <w:rPr>
          <w:rFonts w:hint="eastAsia"/>
        </w:rPr>
        <w:tab/>
        <w:t>return 0;</w:t>
      </w:r>
    </w:p>
    <w:p w:rsidR="00920820" w:rsidRDefault="00920820" w:rsidP="00920820">
      <w:pPr>
        <w:jc w:val="left"/>
      </w:pPr>
      <w:r>
        <w:rPr>
          <w:rFonts w:hint="eastAsia"/>
        </w:rPr>
        <w:t>}</w:t>
      </w:r>
    </w:p>
    <w:p w:rsidR="00920820" w:rsidRDefault="00C61B89" w:rsidP="00C61B89">
      <w:pPr>
        <w:ind w:firstLine="216"/>
      </w:pPr>
      <w:r>
        <w:rPr>
          <w:rFonts w:hint="eastAsia"/>
        </w:rPr>
        <w:t>これは、関数に引数として変数が与えられた時に、関数はその変数をコピーし、そのコピーに対して処理を加えるからである。</w:t>
      </w:r>
    </w:p>
    <w:p w:rsidR="00C61B89" w:rsidRDefault="00C61B89" w:rsidP="00C61B89">
      <w:pPr>
        <w:ind w:firstLine="216"/>
        <w:rPr>
          <w:rFonts w:hint="eastAsia"/>
        </w:rPr>
      </w:pPr>
      <w:r>
        <w:rPr>
          <w:rFonts w:hint="eastAsia"/>
        </w:rPr>
        <w:t>では、</w:t>
      </w:r>
      <w:r w:rsidR="00664EF3">
        <w:rPr>
          <w:rFonts w:hint="eastAsia"/>
        </w:rPr>
        <w:t>関数で行った処理を</w:t>
      </w:r>
      <w:r w:rsidR="00664EF3">
        <w:rPr>
          <w:rFonts w:hint="eastAsia"/>
        </w:rPr>
        <w:t>main()</w:t>
      </w:r>
      <w:r w:rsidR="00664EF3">
        <w:rPr>
          <w:rFonts w:hint="eastAsia"/>
        </w:rPr>
        <w:t>内の変数に反映させる為にはどうすれば良いか？これはポインターを用いることで解決できる。ポインター</w:t>
      </w:r>
      <w:r w:rsidR="00664EF3">
        <w:rPr>
          <w:rFonts w:hint="eastAsia"/>
        </w:rPr>
        <w:t>(1)</w:t>
      </w:r>
      <w:r w:rsidR="00664EF3">
        <w:rPr>
          <w:rFonts w:hint="eastAsia"/>
        </w:rPr>
        <w:t>でポインターを用いることで、アドレスに格納されている値を、直接操作できることを説明した。よって、引数として変数のアドレスを与え、関数内部ではポインターを用いて処理を行うことで、関数で行った操作を</w:t>
      </w:r>
      <w:r w:rsidR="00664EF3">
        <w:rPr>
          <w:rFonts w:hint="eastAsia"/>
        </w:rPr>
        <w:t>main()</w:t>
      </w:r>
      <w:r w:rsidR="00664EF3">
        <w:rPr>
          <w:rFonts w:hint="eastAsia"/>
        </w:rPr>
        <w:t>内の変数に反映させることができる。これを参照渡しという。これに対して、引数そのものを与えることを、値渡しという。</w:t>
      </w:r>
    </w:p>
    <w:p w:rsidR="00664EF3" w:rsidRDefault="00664EF3" w:rsidP="00664EF3">
      <w:pPr>
        <w:rPr>
          <w:rFonts w:hint="eastAsia"/>
        </w:rPr>
      </w:pPr>
    </w:p>
    <w:p w:rsidR="00664EF3" w:rsidRDefault="00664EF3" w:rsidP="00664EF3">
      <w:pPr>
        <w:rPr>
          <w:rFonts w:hint="eastAsia"/>
        </w:rPr>
      </w:pPr>
    </w:p>
    <w:p w:rsidR="00664EF3" w:rsidRDefault="00664EF3" w:rsidP="00664EF3">
      <w:pPr>
        <w:rPr>
          <w:rFonts w:hint="eastAsia"/>
        </w:rPr>
      </w:pPr>
      <w:r>
        <w:rPr>
          <w:rFonts w:hint="eastAsia"/>
        </w:rPr>
        <w:t>例</w:t>
      </w:r>
    </w:p>
    <w:p w:rsidR="00664EF3" w:rsidRDefault="00664EF3" w:rsidP="00664EF3">
      <w:pPr>
        <w:rPr>
          <w:rFonts w:hint="eastAsia"/>
        </w:rPr>
      </w:pPr>
      <w:r>
        <w:rPr>
          <w:rFonts w:hint="eastAsia"/>
        </w:rPr>
        <w:t>void swap(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 b)</w:t>
      </w:r>
    </w:p>
    <w:p w:rsidR="00664EF3" w:rsidRDefault="00664EF3" w:rsidP="00664EF3">
      <w:pPr>
        <w:rPr>
          <w:rFonts w:hint="eastAsia"/>
        </w:rPr>
      </w:pPr>
      <w:r>
        <w:rPr>
          <w:rFonts w:hint="eastAsia"/>
        </w:rPr>
        <w:t>{</w:t>
      </w:r>
    </w:p>
    <w:p w:rsidR="00664EF3" w:rsidRDefault="00664EF3" w:rsidP="00664EF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:rsidR="00664EF3" w:rsidRDefault="00664EF3" w:rsidP="00664EF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*a;</w:t>
      </w:r>
    </w:p>
    <w:p w:rsidR="00664EF3" w:rsidRDefault="00664EF3" w:rsidP="00664EF3">
      <w:pPr>
        <w:rPr>
          <w:rFonts w:hint="eastAsia"/>
        </w:rPr>
      </w:pPr>
      <w:r>
        <w:rPr>
          <w:rFonts w:hint="eastAsia"/>
        </w:rPr>
        <w:tab/>
        <w:t>*a = *b;</w:t>
      </w:r>
    </w:p>
    <w:p w:rsidR="00664EF3" w:rsidRDefault="00664EF3" w:rsidP="00664EF3">
      <w:pPr>
        <w:rPr>
          <w:rFonts w:hint="eastAsia"/>
        </w:rPr>
      </w:pPr>
      <w:r>
        <w:rPr>
          <w:rFonts w:hint="eastAsia"/>
        </w:rPr>
        <w:tab/>
        <w:t xml:space="preserve">*b =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:rsidR="00664EF3" w:rsidRDefault="00664EF3" w:rsidP="00664EF3">
      <w:pPr>
        <w:rPr>
          <w:rFonts w:hint="eastAsia"/>
        </w:rPr>
      </w:pPr>
      <w:r>
        <w:rPr>
          <w:rFonts w:hint="eastAsia"/>
        </w:rPr>
        <w:t>}</w:t>
      </w:r>
    </w:p>
    <w:p w:rsidR="00664EF3" w:rsidRDefault="00664EF3" w:rsidP="00664EF3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</w:p>
    <w:p w:rsidR="00664EF3" w:rsidRDefault="00664EF3" w:rsidP="00664EF3">
      <w:pPr>
        <w:rPr>
          <w:rFonts w:hint="eastAsia"/>
        </w:rPr>
      </w:pPr>
      <w:r>
        <w:rPr>
          <w:rFonts w:hint="eastAsia"/>
        </w:rPr>
        <w:t>{</w:t>
      </w:r>
    </w:p>
    <w:p w:rsidR="00664EF3" w:rsidRDefault="00664EF3" w:rsidP="00664EF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a[2] = {10, 20};</w:t>
      </w:r>
    </w:p>
    <w:p w:rsidR="00664EF3" w:rsidRDefault="00664EF3" w:rsidP="00664EF3">
      <w:pPr>
        <w:rPr>
          <w:rFonts w:hint="eastAsia"/>
        </w:rPr>
      </w:pPr>
      <w:r>
        <w:rPr>
          <w:rFonts w:hint="eastAsia"/>
        </w:rPr>
        <w:tab/>
        <w:t>swap(&amp;a[0], &amp;a[1]);</w:t>
      </w:r>
    </w:p>
    <w:p w:rsidR="00664EF3" w:rsidRDefault="00664EF3" w:rsidP="00664EF3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a[0] = %d</w:t>
      </w:r>
      <w:r>
        <w:t>”</w:t>
      </w:r>
      <w:r>
        <w:rPr>
          <w:rFonts w:hint="eastAsia"/>
        </w:rPr>
        <w:t>, a[0]);</w:t>
      </w:r>
    </w:p>
    <w:p w:rsidR="00664EF3" w:rsidRDefault="00664EF3" w:rsidP="00664EF3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a[1] = %d</w:t>
      </w:r>
      <w:r>
        <w:t>”</w:t>
      </w:r>
      <w:r>
        <w:rPr>
          <w:rFonts w:hint="eastAsia"/>
        </w:rPr>
        <w:t>, a[1]);</w:t>
      </w:r>
    </w:p>
    <w:p w:rsidR="00664EF3" w:rsidRDefault="00664EF3" w:rsidP="00664EF3">
      <w:pPr>
        <w:jc w:val="left"/>
        <w:rPr>
          <w:rFonts w:hint="eastAsia"/>
        </w:rPr>
      </w:pPr>
      <w:r>
        <w:rPr>
          <w:rFonts w:hint="eastAsia"/>
        </w:rPr>
        <w:tab/>
        <w:t>return 0;</w:t>
      </w:r>
    </w:p>
    <w:p w:rsidR="00664EF3" w:rsidRDefault="00664EF3" w:rsidP="00664EF3">
      <w:pPr>
        <w:rPr>
          <w:rFonts w:hint="eastAsia"/>
        </w:rPr>
      </w:pPr>
      <w:r>
        <w:rPr>
          <w:rFonts w:hint="eastAsia"/>
        </w:rPr>
        <w:t>}</w:t>
      </w:r>
    </w:p>
    <w:p w:rsidR="00664EF3" w:rsidRDefault="00664EF3" w:rsidP="00664EF3">
      <w:pPr>
        <w:rPr>
          <w:rFonts w:hint="eastAsia"/>
        </w:rPr>
      </w:pPr>
    </w:p>
    <w:p w:rsidR="00664EF3" w:rsidRDefault="00664EF3" w:rsidP="00664EF3">
      <w:pPr>
        <w:rPr>
          <w:rFonts w:hint="eastAsia"/>
        </w:rPr>
      </w:pPr>
      <w:r>
        <w:rPr>
          <w:rFonts w:hint="eastAsia"/>
        </w:rPr>
        <w:t>・配列とポインター</w:t>
      </w:r>
    </w:p>
    <w:p w:rsidR="00032208" w:rsidRDefault="00032208" w:rsidP="00032208">
      <w:pPr>
        <w:ind w:firstLine="216"/>
        <w:rPr>
          <w:rFonts w:hint="eastAsia"/>
        </w:rPr>
      </w:pPr>
      <w:r>
        <w:rPr>
          <w:rFonts w:hint="eastAsia"/>
        </w:rPr>
        <w:t>配列とポインターには密接な関係がある。配列は宣言された時に、メモリに要素が連続して確保される。また</w:t>
      </w:r>
      <w:r>
        <w:rPr>
          <w:rFonts w:hint="eastAsia"/>
        </w:rPr>
        <w:t>a[10]</w:t>
      </w:r>
      <w:r>
        <w:rPr>
          <w:rFonts w:hint="eastAsia"/>
        </w:rPr>
        <w:t>という配列を宣言した場合、</w:t>
      </w:r>
      <w:r>
        <w:rPr>
          <w:rFonts w:hint="eastAsia"/>
        </w:rPr>
        <w:t>a</w:t>
      </w:r>
      <w:r>
        <w:rPr>
          <w:rFonts w:hint="eastAsia"/>
        </w:rPr>
        <w:t>は配列の先頭番地を表す。よって</w:t>
      </w:r>
      <w:r>
        <w:rPr>
          <w:rFonts w:hint="eastAsia"/>
        </w:rPr>
        <w:t>a+1</w:t>
      </w:r>
      <w:r>
        <w:rPr>
          <w:rFonts w:hint="eastAsia"/>
        </w:rPr>
        <w:t>は</w:t>
      </w:r>
      <w:r>
        <w:rPr>
          <w:rFonts w:hint="eastAsia"/>
        </w:rPr>
        <w:t>&amp;a[1]</w:t>
      </w:r>
      <w:r>
        <w:rPr>
          <w:rFonts w:hint="eastAsia"/>
        </w:rPr>
        <w:t>を表し、</w:t>
      </w:r>
      <w:r>
        <w:rPr>
          <w:rFonts w:hint="eastAsia"/>
        </w:rPr>
        <w:t>a+9</w:t>
      </w:r>
      <w:r>
        <w:rPr>
          <w:rFonts w:hint="eastAsia"/>
        </w:rPr>
        <w:t>は</w:t>
      </w:r>
      <w:r>
        <w:rPr>
          <w:rFonts w:hint="eastAsia"/>
        </w:rPr>
        <w:t>&amp;a[9]</w:t>
      </w:r>
      <w:r>
        <w:rPr>
          <w:rFonts w:hint="eastAsia"/>
        </w:rPr>
        <w:t>を表す。アドレスから値を操作するには</w:t>
      </w:r>
      <w:r>
        <w:rPr>
          <w:rFonts w:hint="eastAsia"/>
        </w:rPr>
        <w:t>*</w:t>
      </w:r>
      <w:r>
        <w:rPr>
          <w:rFonts w:hint="eastAsia"/>
        </w:rPr>
        <w:t>という演算子を用いればよいので、</w:t>
      </w:r>
      <w:r>
        <w:rPr>
          <w:rFonts w:hint="eastAsia"/>
        </w:rPr>
        <w:t>*(a+1)</w:t>
      </w:r>
      <w:r>
        <w:rPr>
          <w:rFonts w:hint="eastAsia"/>
        </w:rPr>
        <w:t>とすれば</w:t>
      </w:r>
      <w:r>
        <w:rPr>
          <w:rFonts w:hint="eastAsia"/>
        </w:rPr>
        <w:t>a[1]</w:t>
      </w:r>
      <w:r>
        <w:rPr>
          <w:rFonts w:hint="eastAsia"/>
        </w:rPr>
        <w:t>の値を得られる。ポインターを介して、配列の要素にアクセスするためには、配列の先頭番地をポインターに代入し、配列の要素を</w:t>
      </w:r>
      <w:r>
        <w:rPr>
          <w:rFonts w:hint="eastAsia"/>
        </w:rPr>
        <w:t>[x]</w:t>
      </w:r>
      <w:r>
        <w:rPr>
          <w:rFonts w:hint="eastAsia"/>
        </w:rPr>
        <w:t>と指定する。</w:t>
      </w:r>
    </w:p>
    <w:p w:rsidR="00032208" w:rsidRDefault="00032208" w:rsidP="00032208">
      <w:pPr>
        <w:rPr>
          <w:rFonts w:hint="eastAsia"/>
        </w:rPr>
      </w:pPr>
      <w:r>
        <w:rPr>
          <w:rFonts w:hint="eastAsia"/>
        </w:rPr>
        <w:t>例</w:t>
      </w:r>
    </w:p>
    <w:p w:rsidR="00032208" w:rsidRDefault="00032208" w:rsidP="0003220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</w:p>
    <w:p w:rsidR="00032208" w:rsidRDefault="00032208" w:rsidP="00032208">
      <w:pPr>
        <w:rPr>
          <w:rFonts w:hint="eastAsia"/>
        </w:rPr>
      </w:pPr>
      <w:r>
        <w:rPr>
          <w:rFonts w:hint="eastAsia"/>
        </w:rPr>
        <w:t>{</w:t>
      </w:r>
    </w:p>
    <w:p w:rsidR="00032208" w:rsidRDefault="00032208" w:rsidP="0003220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a[2] = {10, 20};</w:t>
      </w:r>
    </w:p>
    <w:p w:rsidR="00032208" w:rsidRDefault="00032208" w:rsidP="0003220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 p = a;</w:t>
      </w:r>
    </w:p>
    <w:p w:rsidR="00032208" w:rsidRDefault="00032208" w:rsidP="0003220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p[1]);</w:t>
      </w:r>
    </w:p>
    <w:p w:rsidR="00032208" w:rsidRDefault="00032208" w:rsidP="00032208">
      <w:pPr>
        <w:rPr>
          <w:rFonts w:hint="eastAsia"/>
        </w:rPr>
      </w:pPr>
      <w:r>
        <w:rPr>
          <w:rFonts w:hint="eastAsia"/>
        </w:rPr>
        <w:tab/>
        <w:t>return 0;</w:t>
      </w:r>
    </w:p>
    <w:p w:rsidR="00032208" w:rsidRDefault="00032208" w:rsidP="00032208">
      <w:pPr>
        <w:rPr>
          <w:rFonts w:hint="eastAsia"/>
        </w:rPr>
      </w:pPr>
      <w:r>
        <w:rPr>
          <w:rFonts w:hint="eastAsia"/>
        </w:rPr>
        <w:t>}</w:t>
      </w:r>
    </w:p>
    <w:p w:rsidR="00032208" w:rsidRDefault="00032208" w:rsidP="00032208">
      <w:pPr>
        <w:rPr>
          <w:rFonts w:hint="eastAsia"/>
        </w:rPr>
      </w:pPr>
    </w:p>
    <w:p w:rsidR="00032208" w:rsidRDefault="00032208" w:rsidP="00032208">
      <w:pPr>
        <w:rPr>
          <w:rFonts w:hint="eastAsia"/>
        </w:rPr>
      </w:pPr>
      <w:r>
        <w:rPr>
          <w:rFonts w:hint="eastAsia"/>
        </w:rPr>
        <w:t>・ポインターと文字列</w:t>
      </w:r>
    </w:p>
    <w:p w:rsidR="00032208" w:rsidRDefault="00032208" w:rsidP="00032208">
      <w:pPr>
        <w:ind w:firstLine="216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言語には文字列型というものはなく、文字列を扱うためには</w:t>
      </w:r>
      <w:r>
        <w:rPr>
          <w:rFonts w:hint="eastAsia"/>
        </w:rPr>
        <w:t>char</w:t>
      </w:r>
      <w:r>
        <w:rPr>
          <w:rFonts w:hint="eastAsia"/>
        </w:rPr>
        <w:t>型の配列を用いるか、</w:t>
      </w:r>
      <w:r>
        <w:rPr>
          <w:rFonts w:hint="eastAsia"/>
        </w:rPr>
        <w:lastRenderedPageBreak/>
        <w:t>char</w:t>
      </w:r>
      <w:r>
        <w:rPr>
          <w:rFonts w:hint="eastAsia"/>
        </w:rPr>
        <w:t>型のポインターを用いる必要がある。</w:t>
      </w:r>
    </w:p>
    <w:p w:rsidR="00032208" w:rsidRDefault="00032208" w:rsidP="00032208">
      <w:pPr>
        <w:rPr>
          <w:rFonts w:hint="eastAsia"/>
        </w:rPr>
      </w:pPr>
      <w:r>
        <w:rPr>
          <w:rFonts w:hint="eastAsia"/>
        </w:rPr>
        <w:t>例</w:t>
      </w:r>
    </w:p>
    <w:p w:rsidR="00032208" w:rsidRDefault="00032208" w:rsidP="0003220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</w:p>
    <w:p w:rsidR="00032208" w:rsidRDefault="00032208" w:rsidP="00032208">
      <w:pPr>
        <w:rPr>
          <w:rFonts w:hint="eastAsia"/>
        </w:rPr>
      </w:pPr>
      <w:r>
        <w:rPr>
          <w:rFonts w:hint="eastAsia"/>
        </w:rPr>
        <w:t>{</w:t>
      </w:r>
    </w:p>
    <w:p w:rsidR="00032208" w:rsidRDefault="00032208" w:rsidP="00032208">
      <w:pPr>
        <w:ind w:firstLine="840"/>
        <w:rPr>
          <w:rFonts w:hint="eastAsia"/>
        </w:rPr>
      </w:pPr>
      <w:r>
        <w:rPr>
          <w:rFonts w:hint="eastAsia"/>
        </w:rPr>
        <w:t xml:space="preserve">char* s = </w:t>
      </w:r>
      <w:r>
        <w:t>“</w:t>
      </w:r>
      <w:proofErr w:type="spellStart"/>
      <w:r>
        <w:rPr>
          <w:rFonts w:hint="eastAsia"/>
        </w:rPr>
        <w:t>abcdef</w:t>
      </w:r>
      <w:proofErr w:type="spellEnd"/>
      <w:r>
        <w:t>”</w:t>
      </w:r>
      <w:r>
        <w:rPr>
          <w:rFonts w:hint="eastAsia"/>
        </w:rPr>
        <w:t>;</w:t>
      </w:r>
    </w:p>
    <w:p w:rsidR="00032208" w:rsidRDefault="00032208" w:rsidP="00032208">
      <w:pPr>
        <w:ind w:firstLine="840"/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%s\n</w:t>
      </w:r>
      <w:r>
        <w:t>”</w:t>
      </w:r>
      <w:r>
        <w:rPr>
          <w:rFonts w:hint="eastAsia"/>
        </w:rPr>
        <w:t>, s);</w:t>
      </w:r>
    </w:p>
    <w:p w:rsidR="00032208" w:rsidRDefault="00032208" w:rsidP="00032208">
      <w:pPr>
        <w:ind w:firstLine="840"/>
        <w:rPr>
          <w:rFonts w:hint="eastAsia"/>
        </w:rPr>
      </w:pPr>
      <w:r>
        <w:rPr>
          <w:rFonts w:hint="eastAsia"/>
        </w:rPr>
        <w:t>return 0;</w:t>
      </w:r>
      <w:r>
        <w:rPr>
          <w:rFonts w:hint="eastAsia"/>
        </w:rPr>
        <w:br/>
        <w:t>}</w:t>
      </w:r>
    </w:p>
    <w:p w:rsidR="00032208" w:rsidRPr="00032208" w:rsidRDefault="00032208" w:rsidP="00032208">
      <w:r>
        <w:rPr>
          <w:rFonts w:hint="eastAsia"/>
        </w:rPr>
        <w:t xml:space="preserve">　</w:t>
      </w:r>
      <w:r w:rsidR="00845662">
        <w:rPr>
          <w:rFonts w:hint="eastAsia"/>
        </w:rPr>
        <w:t>このように文字列を扱った場合、文字列は配列の様にメモリに連続して格納される。そして</w:t>
      </w:r>
      <w:r w:rsidR="00845662">
        <w:rPr>
          <w:rFonts w:hint="eastAsia"/>
        </w:rPr>
        <w:t>s</w:t>
      </w:r>
      <w:r w:rsidR="00845662">
        <w:rPr>
          <w:rFonts w:hint="eastAsia"/>
        </w:rPr>
        <w:t>にはその先頭番地が与えられる。すなわち、</w:t>
      </w:r>
      <w:r w:rsidR="00845662">
        <w:rPr>
          <w:rFonts w:hint="eastAsia"/>
        </w:rPr>
        <w:t>s = s+1</w:t>
      </w:r>
      <w:r w:rsidR="00845662">
        <w:rPr>
          <w:rFonts w:hint="eastAsia"/>
        </w:rPr>
        <w:t>などのような処理を行った後に、文字列を出力すると、出力される文字列が変化する。</w:t>
      </w:r>
      <w:bookmarkStart w:id="0" w:name="_GoBack"/>
      <w:bookmarkEnd w:id="0"/>
    </w:p>
    <w:sectPr w:rsidR="00032208" w:rsidRPr="000322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20"/>
    <w:rsid w:val="00032208"/>
    <w:rsid w:val="00664EF3"/>
    <w:rsid w:val="00832A98"/>
    <w:rsid w:val="00845662"/>
    <w:rsid w:val="00920820"/>
    <w:rsid w:val="00C6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tomoki</dc:creator>
  <cp:lastModifiedBy>tomoki</cp:lastModifiedBy>
  <cp:revision>3</cp:revision>
  <dcterms:created xsi:type="dcterms:W3CDTF">2014-07-17T05:50:00Z</dcterms:created>
  <dcterms:modified xsi:type="dcterms:W3CDTF">2014-07-17T06:37:00Z</dcterms:modified>
</cp:coreProperties>
</file>