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82" w:rsidRPr="00AF3238" w:rsidRDefault="0045716D">
      <w:pPr>
        <w:pStyle w:val="Title"/>
        <w:rPr>
          <w:lang w:val="fr-FR"/>
        </w:rPr>
      </w:pPr>
      <w:r w:rsidRPr="00AF3238">
        <w:rPr>
          <w:lang w:val="fr-FR"/>
        </w:rPr>
        <w:t xml:space="preserve">Procès-Verbal de Réunion ou Rapport d'Examen de la Politique d'IA </w:t>
      </w:r>
    </w:p>
    <w:p w:rsidR="00511882" w:rsidRPr="00AF3238" w:rsidRDefault="00511882">
      <w:pPr>
        <w:rPr>
          <w:lang w:val="fr-FR"/>
        </w:rPr>
      </w:pPr>
    </w:p>
    <w:tbl>
      <w:tblPr>
        <w:tblStyle w:val="TableGrid"/>
        <w:tblW w:w="0" w:type="auto"/>
        <w:tblLook w:val="04A0" w:firstRow="1" w:lastRow="0" w:firstColumn="1" w:lastColumn="0" w:noHBand="0" w:noVBand="1"/>
      </w:tblPr>
      <w:tblGrid>
        <w:gridCol w:w="2160"/>
        <w:gridCol w:w="2160"/>
        <w:gridCol w:w="2160"/>
        <w:gridCol w:w="2160"/>
      </w:tblGrid>
      <w:tr w:rsidR="00511882" w:rsidRPr="00AF3238" w:rsidTr="00AF3238">
        <w:tc>
          <w:tcPr>
            <w:tcW w:w="2160" w:type="dxa"/>
          </w:tcPr>
          <w:p w:rsidR="00511882" w:rsidRPr="00AF3238" w:rsidRDefault="0045716D">
            <w:pPr>
              <w:rPr>
                <w:lang w:val="fr-FR"/>
              </w:rPr>
            </w:pPr>
            <w:bookmarkStart w:id="0" w:name="_GoBack"/>
            <w:r w:rsidRPr="00AF3238">
              <w:rPr>
                <w:lang w:val="fr-FR"/>
              </w:rPr>
              <w:t>Date de la réunion / examen</w:t>
            </w:r>
          </w:p>
        </w:tc>
        <w:tc>
          <w:tcPr>
            <w:tcW w:w="2160" w:type="dxa"/>
          </w:tcPr>
          <w:p w:rsidR="00511882" w:rsidRDefault="0045716D">
            <w:r>
              <w:t>Participants</w:t>
            </w:r>
          </w:p>
        </w:tc>
        <w:tc>
          <w:tcPr>
            <w:tcW w:w="2160" w:type="dxa"/>
          </w:tcPr>
          <w:p w:rsidR="00511882" w:rsidRPr="00AF3238" w:rsidRDefault="0045716D">
            <w:pPr>
              <w:rPr>
                <w:lang w:val="fr-FR"/>
              </w:rPr>
            </w:pPr>
            <w:r w:rsidRPr="00AF3238">
              <w:rPr>
                <w:lang w:val="fr-FR"/>
              </w:rPr>
              <w:t>Principaux points discutés et décisions prises</w:t>
            </w:r>
          </w:p>
        </w:tc>
        <w:tc>
          <w:tcPr>
            <w:tcW w:w="2160" w:type="dxa"/>
          </w:tcPr>
          <w:p w:rsidR="00511882" w:rsidRPr="00AF3238" w:rsidRDefault="0045716D">
            <w:pPr>
              <w:rPr>
                <w:lang w:val="fr-FR"/>
              </w:rPr>
            </w:pPr>
            <w:r w:rsidRPr="00AF3238">
              <w:rPr>
                <w:lang w:val="fr-FR"/>
              </w:rPr>
              <w:t>Prochaines étapes / actions à engager</w:t>
            </w:r>
          </w:p>
        </w:tc>
      </w:tr>
      <w:tr w:rsidR="00511882" w:rsidRPr="00AF3238" w:rsidTr="00AF3238">
        <w:tc>
          <w:tcPr>
            <w:tcW w:w="2160" w:type="dxa"/>
          </w:tcPr>
          <w:p w:rsidR="00511882" w:rsidRPr="00AF3238" w:rsidRDefault="00511882">
            <w:pPr>
              <w:rPr>
                <w:lang w:val="fr-FR"/>
              </w:rPr>
            </w:pPr>
          </w:p>
        </w:tc>
        <w:tc>
          <w:tcPr>
            <w:tcW w:w="2160" w:type="dxa"/>
          </w:tcPr>
          <w:p w:rsidR="00511882" w:rsidRPr="00AF3238" w:rsidRDefault="00511882">
            <w:pPr>
              <w:rPr>
                <w:lang w:val="fr-FR"/>
              </w:rPr>
            </w:pPr>
          </w:p>
        </w:tc>
        <w:tc>
          <w:tcPr>
            <w:tcW w:w="2160" w:type="dxa"/>
          </w:tcPr>
          <w:p w:rsidR="00511882" w:rsidRPr="00AF3238" w:rsidRDefault="00511882">
            <w:pPr>
              <w:rPr>
                <w:lang w:val="fr-FR"/>
              </w:rPr>
            </w:pPr>
          </w:p>
        </w:tc>
        <w:tc>
          <w:tcPr>
            <w:tcW w:w="2160" w:type="dxa"/>
          </w:tcPr>
          <w:p w:rsidR="00511882" w:rsidRPr="00AF3238" w:rsidRDefault="00511882">
            <w:pPr>
              <w:rPr>
                <w:lang w:val="fr-FR"/>
              </w:rPr>
            </w:pPr>
          </w:p>
        </w:tc>
      </w:tr>
      <w:tr w:rsidR="00511882" w:rsidRPr="00AF3238" w:rsidTr="00AF3238">
        <w:tc>
          <w:tcPr>
            <w:tcW w:w="2160" w:type="dxa"/>
          </w:tcPr>
          <w:p w:rsidR="00511882" w:rsidRPr="00AF3238" w:rsidRDefault="00511882">
            <w:pPr>
              <w:rPr>
                <w:lang w:val="fr-FR"/>
              </w:rPr>
            </w:pPr>
          </w:p>
        </w:tc>
        <w:tc>
          <w:tcPr>
            <w:tcW w:w="2160" w:type="dxa"/>
          </w:tcPr>
          <w:p w:rsidR="00511882" w:rsidRPr="00AF3238" w:rsidRDefault="00511882">
            <w:pPr>
              <w:rPr>
                <w:lang w:val="fr-FR"/>
              </w:rPr>
            </w:pPr>
          </w:p>
        </w:tc>
        <w:tc>
          <w:tcPr>
            <w:tcW w:w="2160" w:type="dxa"/>
          </w:tcPr>
          <w:p w:rsidR="00511882" w:rsidRPr="00AF3238" w:rsidRDefault="00511882">
            <w:pPr>
              <w:rPr>
                <w:lang w:val="fr-FR"/>
              </w:rPr>
            </w:pPr>
          </w:p>
        </w:tc>
        <w:tc>
          <w:tcPr>
            <w:tcW w:w="2160" w:type="dxa"/>
          </w:tcPr>
          <w:p w:rsidR="00511882" w:rsidRPr="00AF3238" w:rsidRDefault="00511882">
            <w:pPr>
              <w:rPr>
                <w:lang w:val="fr-FR"/>
              </w:rPr>
            </w:pPr>
          </w:p>
        </w:tc>
      </w:tr>
      <w:bookmarkEnd w:id="0"/>
    </w:tbl>
    <w:p w:rsidR="00511882" w:rsidRPr="00AF3238" w:rsidRDefault="00511882">
      <w:pPr>
        <w:rPr>
          <w:lang w:val="fr-FR"/>
        </w:rPr>
      </w:pPr>
    </w:p>
    <w:p w:rsidR="00511882" w:rsidRPr="00AF3238" w:rsidRDefault="0045716D">
      <w:pPr>
        <w:pStyle w:val="Heading1"/>
        <w:rPr>
          <w:lang w:val="fr-FR"/>
        </w:rPr>
      </w:pPr>
      <w:r w:rsidRPr="00AF3238">
        <w:rPr>
          <w:lang w:val="fr-FR"/>
        </w:rPr>
        <w:t>Utilité du document</w:t>
      </w:r>
    </w:p>
    <w:p w:rsidR="00511882" w:rsidRPr="00AF3238" w:rsidRDefault="0045716D">
      <w:pPr>
        <w:rPr>
          <w:lang w:val="fr-FR"/>
        </w:rPr>
      </w:pPr>
      <w:r w:rsidRPr="00AF3238">
        <w:rPr>
          <w:lang w:val="fr-FR"/>
        </w:rPr>
        <w:t xml:space="preserve">Ce document formalise les </w:t>
      </w:r>
      <w:r w:rsidRPr="00AF3238">
        <w:rPr>
          <w:lang w:val="fr-FR"/>
        </w:rPr>
        <w:t>discussions, constats et décisions prises lors des réunions ou examens périodiques de la politique d'IA. Il garantit la traçabilité complète des échanges et décisions, permettant de démontrer en audit que l'organisation suit un processus structuré et parti</w:t>
      </w:r>
      <w:r w:rsidRPr="00AF3238">
        <w:rPr>
          <w:lang w:val="fr-FR"/>
        </w:rPr>
        <w:t>cipatif de révision de sa politique IA. Ce document constitue une preuve de transparence, de gouvernance collective et de suivi rigoureux des actions décidées.</w:t>
      </w:r>
    </w:p>
    <w:sectPr w:rsidR="00511882" w:rsidRPr="00AF32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16D" w:rsidRDefault="0045716D">
      <w:pPr>
        <w:spacing w:line="240" w:lineRule="auto"/>
      </w:pPr>
      <w:r>
        <w:separator/>
      </w:r>
    </w:p>
  </w:endnote>
  <w:endnote w:type="continuationSeparator" w:id="0">
    <w:p w:rsidR="0045716D" w:rsidRDefault="00457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16D" w:rsidRDefault="0045716D">
      <w:pPr>
        <w:spacing w:after="0"/>
      </w:pPr>
      <w:r>
        <w:separator/>
      </w:r>
    </w:p>
  </w:footnote>
  <w:footnote w:type="continuationSeparator" w:id="0">
    <w:p w:rsidR="0045716D" w:rsidRDefault="004571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5716D"/>
    <w:rsid w:val="00511882"/>
    <w:rsid w:val="00AA1D8D"/>
    <w:rsid w:val="00AF3238"/>
    <w:rsid w:val="00B47730"/>
    <w:rsid w:val="00CB0664"/>
    <w:rsid w:val="00FC693F"/>
    <w:rsid w:val="0D1D73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18B0B7-DD9D-44CF-8ABB-BCC5750C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Bullet2">
    <w:name w:val="List Bullet 2"/>
    <w:basedOn w:val="Normal"/>
    <w:uiPriority w:val="99"/>
    <w:unhideWhenUsed/>
    <w:qFormat/>
    <w:pPr>
      <w:numPr>
        <w:numId w:val="1"/>
      </w:numPr>
      <w:contextualSpacing/>
    </w:pPr>
  </w:style>
  <w:style w:type="paragraph" w:styleId="ListContinue2">
    <w:name w:val="List Continue 2"/>
    <w:basedOn w:val="Normal"/>
    <w:uiPriority w:val="99"/>
    <w:unhideWhenUsed/>
    <w:qFormat/>
    <w:pPr>
      <w:spacing w:after="120"/>
      <w:ind w:left="720"/>
      <w:contextualSpacing/>
    </w:pPr>
  </w:style>
  <w:style w:type="paragraph" w:styleId="ListNumber3">
    <w:name w:val="List Number 3"/>
    <w:basedOn w:val="Normal"/>
    <w:uiPriority w:val="99"/>
    <w:unhideWhenUsed/>
    <w:qFormat/>
    <w:pPr>
      <w:numPr>
        <w:numId w:val="2"/>
      </w:numPr>
      <w:contextualSpacing/>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ListNumber">
    <w:name w:val="List Number"/>
    <w:basedOn w:val="Normal"/>
    <w:uiPriority w:val="99"/>
    <w:unhideWhenUsed/>
    <w:qFormat/>
    <w:pPr>
      <w:numPr>
        <w:numId w:val="3"/>
      </w:numPr>
      <w:contextualSpacing/>
    </w:pPr>
  </w:style>
  <w:style w:type="paragraph" w:styleId="BodyText">
    <w:name w:val="Body Text"/>
    <w:basedOn w:val="Normal"/>
    <w:link w:val="BodyTextChar"/>
    <w:uiPriority w:val="99"/>
    <w:unhideWhenUsed/>
    <w:qFormat/>
    <w:pPr>
      <w:spacing w:after="120"/>
    </w:pPr>
  </w:style>
  <w:style w:type="paragraph" w:styleId="List3">
    <w:name w:val="List 3"/>
    <w:basedOn w:val="Normal"/>
    <w:uiPriority w:val="99"/>
    <w:unhideWhenUsed/>
    <w:qFormat/>
    <w:pPr>
      <w:ind w:left="1080" w:hanging="360"/>
      <w:contextualSpacing/>
    </w:pPr>
  </w:style>
  <w:style w:type="paragraph" w:styleId="BodyText2">
    <w:name w:val="Body Text 2"/>
    <w:basedOn w:val="Normal"/>
    <w:link w:val="BodyText2Char"/>
    <w:uiPriority w:val="99"/>
    <w:unhideWhenUsed/>
    <w:qFormat/>
    <w:pPr>
      <w:spacing w:after="120" w:line="480" w:lineRule="auto"/>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Continue3">
    <w:name w:val="List Continue 3"/>
    <w:basedOn w:val="Normal"/>
    <w:uiPriority w:val="99"/>
    <w:unhideWhenUsed/>
    <w:qFormat/>
    <w:pPr>
      <w:spacing w:after="120"/>
      <w:ind w:left="1080"/>
      <w:contextualSpacing/>
    </w:pPr>
  </w:style>
  <w:style w:type="paragraph" w:styleId="ListNumber2">
    <w:name w:val="List Number 2"/>
    <w:basedOn w:val="Normal"/>
    <w:uiPriority w:val="99"/>
    <w:unhideWhenUsed/>
    <w:qFormat/>
    <w:pPr>
      <w:numPr>
        <w:numId w:val="4"/>
      </w:numPr>
      <w:contextualSpacing/>
    </w:pPr>
  </w:style>
  <w:style w:type="paragraph" w:styleId="ListBullet3">
    <w:name w:val="List Bullet 3"/>
    <w:basedOn w:val="Normal"/>
    <w:uiPriority w:val="99"/>
    <w:unhideWhenUsed/>
    <w:qFormat/>
    <w:pPr>
      <w:numPr>
        <w:numId w:val="5"/>
      </w:numPr>
      <w:contextualSpacing/>
    </w:pPr>
  </w:style>
  <w:style w:type="paragraph" w:styleId="List2">
    <w:name w:val="List 2"/>
    <w:basedOn w:val="Normal"/>
    <w:uiPriority w:val="99"/>
    <w:unhideWhenUsed/>
    <w:qFormat/>
    <w:pPr>
      <w:ind w:left="720" w:hanging="360"/>
      <w:contextualSpacing/>
    </w:pPr>
  </w:style>
  <w:style w:type="paragraph" w:styleId="ListContinue">
    <w:name w:val="List Continue"/>
    <w:basedOn w:val="Normal"/>
    <w:uiPriority w:val="99"/>
    <w:unhideWhenUsed/>
    <w:qFormat/>
    <w:pPr>
      <w:spacing w:after="120"/>
      <w:ind w:left="360"/>
      <w:contextualSpacing/>
    </w:pPr>
  </w:style>
  <w:style w:type="paragraph" w:styleId="ListBullet">
    <w:name w:val="List Bullet"/>
    <w:basedOn w:val="Normal"/>
    <w:uiPriority w:val="99"/>
    <w:unhideWhenUsed/>
    <w:qFormat/>
    <w:pPr>
      <w:numPr>
        <w:numId w:val="6"/>
      </w:numPr>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F11F8-AF4D-49F5-B1B3-7E08C608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566</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RIB</cp:lastModifiedBy>
  <cp:revision>2</cp:revision>
  <dcterms:created xsi:type="dcterms:W3CDTF">2013-12-23T23:15:00Z</dcterms:created>
  <dcterms:modified xsi:type="dcterms:W3CDTF">2025-05-12T20:59:00Z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FE5A6CB7B953473997D1B51D8908E6BD_13</vt:lpwstr>
  </property>
</Properties>
</file>