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7A9DC">
      <w:pPr>
        <w:pStyle w:val="34"/>
      </w:pPr>
      <w:r>
        <w:t xml:space="preserve">Registre d'Examen et Mise à Jour des Journaux de Reporting 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8CA4C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1292A98">
            <w:r>
              <w:t>Date d'examen</w:t>
            </w:r>
          </w:p>
        </w:tc>
        <w:tc>
          <w:tcPr>
            <w:tcW w:w="2160" w:type="dxa"/>
          </w:tcPr>
          <w:p w14:paraId="1CE8CD8F">
            <w:r>
              <w:t>Élément examiné / modifié</w:t>
            </w:r>
          </w:p>
        </w:tc>
        <w:tc>
          <w:tcPr>
            <w:tcW w:w="2160" w:type="dxa"/>
          </w:tcPr>
          <w:p w14:paraId="0D9C2C4F">
            <w:r>
              <w:t>Observations / corrections</w:t>
            </w:r>
          </w:p>
        </w:tc>
        <w:tc>
          <w:tcPr>
            <w:tcW w:w="2160" w:type="dxa"/>
          </w:tcPr>
          <w:p w14:paraId="7244721F">
            <w:r>
              <w:t>Responsable</w:t>
            </w:r>
          </w:p>
        </w:tc>
      </w:tr>
      <w:tr w14:paraId="5934FD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FCA95B3"/>
        </w:tc>
        <w:tc>
          <w:tcPr>
            <w:tcW w:w="2160" w:type="dxa"/>
          </w:tcPr>
          <w:p w14:paraId="35E0DE1F"/>
        </w:tc>
        <w:tc>
          <w:tcPr>
            <w:tcW w:w="2160" w:type="dxa"/>
          </w:tcPr>
          <w:p w14:paraId="5456A662"/>
        </w:tc>
        <w:tc>
          <w:tcPr>
            <w:tcW w:w="2160" w:type="dxa"/>
          </w:tcPr>
          <w:p w14:paraId="64706B31"/>
        </w:tc>
      </w:tr>
      <w:tr w14:paraId="42A445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3B0C5A0"/>
        </w:tc>
        <w:tc>
          <w:tcPr>
            <w:tcW w:w="2160" w:type="dxa"/>
          </w:tcPr>
          <w:p w14:paraId="51ED75B6"/>
        </w:tc>
        <w:tc>
          <w:tcPr>
            <w:tcW w:w="2160" w:type="dxa"/>
          </w:tcPr>
          <w:p w14:paraId="39BC8526"/>
        </w:tc>
        <w:tc>
          <w:tcPr>
            <w:tcW w:w="2160" w:type="dxa"/>
          </w:tcPr>
          <w:p w14:paraId="69483289"/>
        </w:tc>
      </w:tr>
    </w:tbl>
    <w:p w14:paraId="2ED0DA05">
      <w:pPr>
        <w:pStyle w:val="2"/>
      </w:pPr>
      <w:r>
        <w:t>Utilité du document</w:t>
      </w:r>
    </w:p>
    <w:p w14:paraId="409BE4E9">
      <w:r>
        <w:t>Ce registre trace les examens périodiques et mises à jour des journaux de reporting IA, garantissant leur conformité continue.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14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2025-05-12T15:09:00Z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BF684BB202ED4C2DBEB535DE755F76CD_13</vt:lpwstr>
  </property>
</Properties>
</file>