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2328">
      <w:pPr>
        <w:pStyle w:val="34"/>
      </w:pPr>
      <w:r>
        <w:t xml:space="preserve">Directives d'Utilisation du Système d'IA </w:t>
      </w:r>
      <w:bookmarkStart w:id="0" w:name="_GoBack"/>
      <w:bookmarkEnd w:id="0"/>
    </w:p>
    <w:p w14:paraId="3CAC363A">
      <w:r>
        <w:t>[À compléter par l'organisation]</w:t>
      </w:r>
    </w:p>
    <w:p w14:paraId="2605712C">
      <w:pPr>
        <w:pStyle w:val="2"/>
      </w:pPr>
      <w:r>
        <w:t>Utilité du document</w:t>
      </w:r>
    </w:p>
    <w:p w14:paraId="5A05BBE9">
      <w:r>
        <w:t>Ce document décrit les directives officielles pour l'utilisation prévue du système IA, garantissant que tous les utilisateurs sont informés.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A1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68FC75CA3A294DCE97254B531D2D1843_13</vt:lpwstr>
  </property>
</Properties>
</file>