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C33" w:rsidRDefault="00992E8D">
      <w:pPr>
        <w:pStyle w:val="Title"/>
      </w:pPr>
      <w:r>
        <w:t>Dossier d'Approbation de la Direction des Rôles et Responsabilités IA</w:t>
      </w:r>
    </w:p>
    <w:p w:rsidR="001A4C33" w:rsidRDefault="001A4C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A4C33" w:rsidTr="00D03A65">
        <w:tc>
          <w:tcPr>
            <w:tcW w:w="2160" w:type="dxa"/>
          </w:tcPr>
          <w:p w:rsidR="001A4C33" w:rsidRDefault="00992E8D">
            <w:bookmarkStart w:id="0" w:name="_GoBack"/>
            <w:r>
              <w:t>Référence du document</w:t>
            </w:r>
          </w:p>
        </w:tc>
        <w:tc>
          <w:tcPr>
            <w:tcW w:w="2160" w:type="dxa"/>
          </w:tcPr>
          <w:p w:rsidR="001A4C33" w:rsidRDefault="00992E8D">
            <w:r>
              <w:t>Rôles et responsabilités validés</w:t>
            </w:r>
          </w:p>
        </w:tc>
        <w:tc>
          <w:tcPr>
            <w:tcW w:w="2160" w:type="dxa"/>
          </w:tcPr>
          <w:p w:rsidR="001A4C33" w:rsidRDefault="00992E8D">
            <w:r>
              <w:t>Date d'approbation</w:t>
            </w:r>
          </w:p>
        </w:tc>
        <w:tc>
          <w:tcPr>
            <w:tcW w:w="2160" w:type="dxa"/>
          </w:tcPr>
          <w:p w:rsidR="001A4C33" w:rsidRDefault="00992E8D">
            <w:r>
              <w:t>Nom et fonction de l'approbateur</w:t>
            </w:r>
          </w:p>
        </w:tc>
      </w:tr>
      <w:tr w:rsidR="001A4C33" w:rsidTr="00D03A65">
        <w:tc>
          <w:tcPr>
            <w:tcW w:w="2160" w:type="dxa"/>
          </w:tcPr>
          <w:p w:rsidR="001A4C33" w:rsidRDefault="001A4C33"/>
        </w:tc>
        <w:tc>
          <w:tcPr>
            <w:tcW w:w="2160" w:type="dxa"/>
          </w:tcPr>
          <w:p w:rsidR="001A4C33" w:rsidRDefault="001A4C33"/>
        </w:tc>
        <w:tc>
          <w:tcPr>
            <w:tcW w:w="2160" w:type="dxa"/>
          </w:tcPr>
          <w:p w:rsidR="001A4C33" w:rsidRDefault="001A4C33"/>
        </w:tc>
        <w:tc>
          <w:tcPr>
            <w:tcW w:w="2160" w:type="dxa"/>
          </w:tcPr>
          <w:p w:rsidR="001A4C33" w:rsidRDefault="001A4C33"/>
        </w:tc>
      </w:tr>
      <w:tr w:rsidR="001A4C33" w:rsidTr="00D03A65">
        <w:tc>
          <w:tcPr>
            <w:tcW w:w="2160" w:type="dxa"/>
          </w:tcPr>
          <w:p w:rsidR="001A4C33" w:rsidRDefault="001A4C33"/>
        </w:tc>
        <w:tc>
          <w:tcPr>
            <w:tcW w:w="2160" w:type="dxa"/>
          </w:tcPr>
          <w:p w:rsidR="001A4C33" w:rsidRDefault="001A4C33"/>
        </w:tc>
        <w:tc>
          <w:tcPr>
            <w:tcW w:w="2160" w:type="dxa"/>
          </w:tcPr>
          <w:p w:rsidR="001A4C33" w:rsidRDefault="001A4C33"/>
        </w:tc>
        <w:tc>
          <w:tcPr>
            <w:tcW w:w="2160" w:type="dxa"/>
          </w:tcPr>
          <w:p w:rsidR="001A4C33" w:rsidRDefault="001A4C33"/>
        </w:tc>
      </w:tr>
      <w:bookmarkEnd w:id="0"/>
    </w:tbl>
    <w:p w:rsidR="001A4C33" w:rsidRDefault="001A4C33"/>
    <w:p w:rsidR="001A4C33" w:rsidRDefault="00992E8D">
      <w:pPr>
        <w:pStyle w:val="Heading1"/>
      </w:pPr>
      <w:r>
        <w:t>Utilité du document</w:t>
      </w:r>
    </w:p>
    <w:p w:rsidR="001A4C33" w:rsidRDefault="00992E8D">
      <w:r>
        <w:t xml:space="preserve">Ce document constitue la preuve formelle que </w:t>
      </w:r>
      <w:r>
        <w:t>la direction a validé officiellement les rôles et responsabilités définis pour la gouvernance, le développement et l'utilisation de l'IA. Il permet de démontrer lors d'un audit que l'organisation a mis en place une gouvernance claire, structurée et validée</w:t>
      </w:r>
      <w:r>
        <w:t xml:space="preserve"> au plus haut niveau, garantissant l'engagement de la direction dans le pilotage responsable des activités IA.</w:t>
      </w:r>
    </w:p>
    <w:sectPr w:rsidR="001A4C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E8D" w:rsidRDefault="00992E8D">
      <w:pPr>
        <w:spacing w:line="240" w:lineRule="auto"/>
      </w:pPr>
      <w:r>
        <w:separator/>
      </w:r>
    </w:p>
  </w:endnote>
  <w:endnote w:type="continuationSeparator" w:id="0">
    <w:p w:rsidR="00992E8D" w:rsidRDefault="00992E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E8D" w:rsidRDefault="00992E8D">
      <w:pPr>
        <w:spacing w:after="0"/>
      </w:pPr>
      <w:r>
        <w:separator/>
      </w:r>
    </w:p>
  </w:footnote>
  <w:footnote w:type="continuationSeparator" w:id="0">
    <w:p w:rsidR="00992E8D" w:rsidRDefault="00992E8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A4C33"/>
    <w:rsid w:val="0029639D"/>
    <w:rsid w:val="00326F90"/>
    <w:rsid w:val="00992E8D"/>
    <w:rsid w:val="00AA1D8D"/>
    <w:rsid w:val="00B47730"/>
    <w:rsid w:val="00CB0664"/>
    <w:rsid w:val="00D03A65"/>
    <w:rsid w:val="00FC693F"/>
    <w:rsid w:val="6431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CEBC4E94-AAD1-40D2-A7D6-99DE7A51B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/>
    <w:lsdException w:name="Colorful Shading Accent 5" w:uiPriority="7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Bullet2">
    <w:name w:val="List Bullet 2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2"/>
      </w:numPr>
      <w:contextualSpacing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Number">
    <w:name w:val="List Number"/>
    <w:basedOn w:val="Normal"/>
    <w:uiPriority w:val="99"/>
    <w:unhideWhenUsed/>
    <w:qFormat/>
    <w:pPr>
      <w:numPr>
        <w:numId w:val="3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qFormat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qFormat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qFormat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qFormat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069B5C-A52F-4C51-BA29-6A1AE97B6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527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RIB</cp:lastModifiedBy>
  <cp:revision>2</cp:revision>
  <dcterms:created xsi:type="dcterms:W3CDTF">2013-12-23T23:15:00Z</dcterms:created>
  <dcterms:modified xsi:type="dcterms:W3CDTF">2025-05-12T20:59:00Z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B2176A032FB64300A5A95E1F1CF16DB9_13</vt:lpwstr>
  </property>
</Properties>
</file>