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96EFB0">
      <w:pPr>
        <w:pStyle w:val="34"/>
      </w:pPr>
      <w:r>
        <w:t xml:space="preserve">Résultats de l'Évaluation des Risques liés aux Systèmes IA </w:t>
      </w:r>
      <w:bookmarkStart w:id="0" w:name="_GoBack"/>
      <w:bookmarkEnd w:id="0"/>
    </w:p>
    <w:p w14:paraId="2A23705D"/>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ACCE11D">
        <w:tblPrEx>
          <w:tblCellMar>
            <w:top w:w="0" w:type="dxa"/>
            <w:left w:w="108" w:type="dxa"/>
            <w:bottom w:w="0" w:type="dxa"/>
            <w:right w:w="108" w:type="dxa"/>
          </w:tblCellMar>
        </w:tblPrEx>
        <w:tc>
          <w:tcPr>
            <w:tcW w:w="2160" w:type="dxa"/>
          </w:tcPr>
          <w:p w14:paraId="3AA4AA4B">
            <w:r>
              <w:t>Date de l'évaluation</w:t>
            </w:r>
          </w:p>
        </w:tc>
        <w:tc>
          <w:tcPr>
            <w:tcW w:w="2160" w:type="dxa"/>
          </w:tcPr>
          <w:p w14:paraId="5DE5BE66">
            <w:r>
              <w:t>Système IA concerné</w:t>
            </w:r>
          </w:p>
        </w:tc>
        <w:tc>
          <w:tcPr>
            <w:tcW w:w="2160" w:type="dxa"/>
          </w:tcPr>
          <w:p w14:paraId="2A039137">
            <w:r>
              <w:t>Résumé des risques identifiés (éthiques, juridiques, sociaux, sécurité)</w:t>
            </w:r>
          </w:p>
        </w:tc>
        <w:tc>
          <w:tcPr>
            <w:tcW w:w="2160" w:type="dxa"/>
          </w:tcPr>
          <w:p w14:paraId="55D13B79">
            <w:r>
              <w:t>Décisions et actions prises</w:t>
            </w:r>
          </w:p>
        </w:tc>
      </w:tr>
      <w:tr w14:paraId="4078D858">
        <w:tblPrEx>
          <w:tblCellMar>
            <w:top w:w="0" w:type="dxa"/>
            <w:left w:w="108" w:type="dxa"/>
            <w:bottom w:w="0" w:type="dxa"/>
            <w:right w:w="108" w:type="dxa"/>
          </w:tblCellMar>
        </w:tblPrEx>
        <w:tc>
          <w:tcPr>
            <w:tcW w:w="2160" w:type="dxa"/>
          </w:tcPr>
          <w:p w14:paraId="00895AFA"/>
        </w:tc>
        <w:tc>
          <w:tcPr>
            <w:tcW w:w="2160" w:type="dxa"/>
          </w:tcPr>
          <w:p w14:paraId="5A5A292F"/>
        </w:tc>
        <w:tc>
          <w:tcPr>
            <w:tcW w:w="2160" w:type="dxa"/>
          </w:tcPr>
          <w:p w14:paraId="6C534960"/>
        </w:tc>
        <w:tc>
          <w:tcPr>
            <w:tcW w:w="2160" w:type="dxa"/>
          </w:tcPr>
          <w:p w14:paraId="523D8B6A"/>
        </w:tc>
      </w:tr>
      <w:tr w14:paraId="2F411BBD">
        <w:tblPrEx>
          <w:tblCellMar>
            <w:top w:w="0" w:type="dxa"/>
            <w:left w:w="108" w:type="dxa"/>
            <w:bottom w:w="0" w:type="dxa"/>
            <w:right w:w="108" w:type="dxa"/>
          </w:tblCellMar>
        </w:tblPrEx>
        <w:tc>
          <w:tcPr>
            <w:tcW w:w="2160" w:type="dxa"/>
          </w:tcPr>
          <w:p w14:paraId="20B45E2C"/>
        </w:tc>
        <w:tc>
          <w:tcPr>
            <w:tcW w:w="2160" w:type="dxa"/>
          </w:tcPr>
          <w:p w14:paraId="0A256345"/>
        </w:tc>
        <w:tc>
          <w:tcPr>
            <w:tcW w:w="2160" w:type="dxa"/>
          </w:tcPr>
          <w:p w14:paraId="1C1B9527"/>
        </w:tc>
        <w:tc>
          <w:tcPr>
            <w:tcW w:w="2160" w:type="dxa"/>
          </w:tcPr>
          <w:p w14:paraId="0C34CF49"/>
        </w:tc>
      </w:tr>
    </w:tbl>
    <w:p w14:paraId="71D8D0B2"/>
    <w:p w14:paraId="2FA828A3">
      <w:pPr>
        <w:pStyle w:val="2"/>
      </w:pPr>
      <w:r>
        <w:t>Utilité du document</w:t>
      </w:r>
    </w:p>
    <w:p w14:paraId="605958AD">
      <w:r>
        <w:t>Ce document centralise les résultats détaillés des évaluations des risques identifiés autour des systèmes IA, assurant la traçabilité des impacts analysés, des décisions prises et des mesures correctives mises en œuvre. Il constitue une preuve clé en audit pour démontrer la gestion proactive et continue des risques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2B1F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0B67BA10CB4743CB9B2B6AF1F93F4656_13</vt:lpwstr>
  </property>
</Properties>
</file>