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27E61">
      <w:pPr>
        <w:pStyle w:val="34"/>
      </w:pPr>
      <w:r>
        <w:t xml:space="preserve">Exigences Documentées du Système d'IA </w:t>
      </w:r>
      <w:bookmarkStart w:id="0" w:name="_GoBack"/>
      <w:bookmarkEnd w:id="0"/>
    </w:p>
    <w:p w14:paraId="1D04975A"/>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7226CA4E">
        <w:tblPrEx>
          <w:tblCellMar>
            <w:top w:w="0" w:type="dxa"/>
            <w:left w:w="108" w:type="dxa"/>
            <w:bottom w:w="0" w:type="dxa"/>
            <w:right w:w="108" w:type="dxa"/>
          </w:tblCellMar>
        </w:tblPrEx>
        <w:tc>
          <w:tcPr>
            <w:tcW w:w="2160" w:type="dxa"/>
          </w:tcPr>
          <w:p w14:paraId="09A5DF4C">
            <w:r>
              <w:t>Date de rédaction / révision</w:t>
            </w:r>
          </w:p>
        </w:tc>
        <w:tc>
          <w:tcPr>
            <w:tcW w:w="2160" w:type="dxa"/>
          </w:tcPr>
          <w:p w14:paraId="74AFA02F">
            <w:r>
              <w:t>Système IA concerné</w:t>
            </w:r>
          </w:p>
        </w:tc>
        <w:tc>
          <w:tcPr>
            <w:tcW w:w="2160" w:type="dxa"/>
          </w:tcPr>
          <w:p w14:paraId="22B20AA6">
            <w:r>
              <w:t>Exigences (fonctionnalité, sécurité, conformité, éthique)</w:t>
            </w:r>
          </w:p>
        </w:tc>
        <w:tc>
          <w:tcPr>
            <w:tcW w:w="2160" w:type="dxa"/>
          </w:tcPr>
          <w:p w14:paraId="0E004284">
            <w:r>
              <w:t>Validation et approbation (nom, fonction, date)</w:t>
            </w:r>
          </w:p>
        </w:tc>
      </w:tr>
      <w:tr w14:paraId="44AAF2BB">
        <w:tblPrEx>
          <w:tblCellMar>
            <w:top w:w="0" w:type="dxa"/>
            <w:left w:w="108" w:type="dxa"/>
            <w:bottom w:w="0" w:type="dxa"/>
            <w:right w:w="108" w:type="dxa"/>
          </w:tblCellMar>
        </w:tblPrEx>
        <w:tc>
          <w:tcPr>
            <w:tcW w:w="2160" w:type="dxa"/>
          </w:tcPr>
          <w:p w14:paraId="434A5A66"/>
        </w:tc>
        <w:tc>
          <w:tcPr>
            <w:tcW w:w="2160" w:type="dxa"/>
          </w:tcPr>
          <w:p w14:paraId="592280E5"/>
        </w:tc>
        <w:tc>
          <w:tcPr>
            <w:tcW w:w="2160" w:type="dxa"/>
          </w:tcPr>
          <w:p w14:paraId="48D4C793"/>
        </w:tc>
        <w:tc>
          <w:tcPr>
            <w:tcW w:w="2160" w:type="dxa"/>
          </w:tcPr>
          <w:p w14:paraId="21B19F05"/>
        </w:tc>
      </w:tr>
      <w:tr w14:paraId="4C362900">
        <w:tblPrEx>
          <w:tblCellMar>
            <w:top w:w="0" w:type="dxa"/>
            <w:left w:w="108" w:type="dxa"/>
            <w:bottom w:w="0" w:type="dxa"/>
            <w:right w:w="108" w:type="dxa"/>
          </w:tblCellMar>
        </w:tblPrEx>
        <w:tc>
          <w:tcPr>
            <w:tcW w:w="2160" w:type="dxa"/>
          </w:tcPr>
          <w:p w14:paraId="39F25C1C"/>
        </w:tc>
        <w:tc>
          <w:tcPr>
            <w:tcW w:w="2160" w:type="dxa"/>
          </w:tcPr>
          <w:p w14:paraId="08D00742"/>
        </w:tc>
        <w:tc>
          <w:tcPr>
            <w:tcW w:w="2160" w:type="dxa"/>
          </w:tcPr>
          <w:p w14:paraId="669BF0EF"/>
        </w:tc>
        <w:tc>
          <w:tcPr>
            <w:tcW w:w="2160" w:type="dxa"/>
          </w:tcPr>
          <w:p w14:paraId="01BCDF41"/>
        </w:tc>
      </w:tr>
    </w:tbl>
    <w:p w14:paraId="08C14349"/>
    <w:p w14:paraId="71217E76">
      <w:pPr>
        <w:pStyle w:val="2"/>
      </w:pPr>
      <w:r>
        <w:t>Utilité du document</w:t>
      </w:r>
    </w:p>
    <w:p w14:paraId="0BAF516C">
      <w:r>
        <w:t>Ce document formalise les exigences et spécifications des systèmes IA nouveaux ou améliorés. Il constitue une preuve en audit démontrant que l'organisation spécifie, valide, et révise régulièrement les exigences IA, couvrant toutes les dimensions techniques, éthiques, juridiques et sécuritaires.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5279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0127501D6B95406DBCB132704EBF74E1_13</vt:lpwstr>
  </property>
</Properties>
</file>