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47ED28">
      <w:pPr>
        <w:pStyle w:val="34"/>
      </w:pPr>
      <w:r>
        <w:t xml:space="preserve">Journal de Maintenance et de Surveillance des Systèmes IA </w:t>
      </w:r>
      <w:bookmarkStart w:id="0" w:name="_GoBack"/>
      <w:bookmarkEnd w:id="0"/>
    </w:p>
    <w:p w14:paraId="3812AB13"/>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142C1EF8">
        <w:tblPrEx>
          <w:tblCellMar>
            <w:top w:w="0" w:type="dxa"/>
            <w:left w:w="108" w:type="dxa"/>
            <w:bottom w:w="0" w:type="dxa"/>
            <w:right w:w="108" w:type="dxa"/>
          </w:tblCellMar>
        </w:tblPrEx>
        <w:tc>
          <w:tcPr>
            <w:tcW w:w="2160" w:type="dxa"/>
          </w:tcPr>
          <w:p w14:paraId="026EA5A4">
            <w:r>
              <w:t>Date de l'intervention / surveillance</w:t>
            </w:r>
          </w:p>
        </w:tc>
        <w:tc>
          <w:tcPr>
            <w:tcW w:w="2160" w:type="dxa"/>
          </w:tcPr>
          <w:p w14:paraId="65E33A7B">
            <w:r>
              <w:t>Système IA concerné</w:t>
            </w:r>
          </w:p>
        </w:tc>
        <w:tc>
          <w:tcPr>
            <w:tcW w:w="2160" w:type="dxa"/>
          </w:tcPr>
          <w:p w14:paraId="6A7C1894">
            <w:r>
              <w:t>Actions réalisées (maintenance, vérification, surveillance)</w:t>
            </w:r>
          </w:p>
        </w:tc>
        <w:tc>
          <w:tcPr>
            <w:tcW w:w="2160" w:type="dxa"/>
          </w:tcPr>
          <w:p w14:paraId="569A05C8">
            <w:r>
              <w:t>Constats / Responsable / Commentaires</w:t>
            </w:r>
          </w:p>
        </w:tc>
      </w:tr>
      <w:tr w14:paraId="66C6D916">
        <w:tblPrEx>
          <w:tblCellMar>
            <w:top w:w="0" w:type="dxa"/>
            <w:left w:w="108" w:type="dxa"/>
            <w:bottom w:w="0" w:type="dxa"/>
            <w:right w:w="108" w:type="dxa"/>
          </w:tblCellMar>
        </w:tblPrEx>
        <w:tc>
          <w:tcPr>
            <w:tcW w:w="2160" w:type="dxa"/>
          </w:tcPr>
          <w:p w14:paraId="32323920"/>
        </w:tc>
        <w:tc>
          <w:tcPr>
            <w:tcW w:w="2160" w:type="dxa"/>
          </w:tcPr>
          <w:p w14:paraId="56EF408D"/>
        </w:tc>
        <w:tc>
          <w:tcPr>
            <w:tcW w:w="2160" w:type="dxa"/>
          </w:tcPr>
          <w:p w14:paraId="5D8F6FC4"/>
        </w:tc>
        <w:tc>
          <w:tcPr>
            <w:tcW w:w="2160" w:type="dxa"/>
          </w:tcPr>
          <w:p w14:paraId="52D682EB"/>
        </w:tc>
      </w:tr>
      <w:tr w14:paraId="3F2591D0">
        <w:tblPrEx>
          <w:tblCellMar>
            <w:top w:w="0" w:type="dxa"/>
            <w:left w:w="108" w:type="dxa"/>
            <w:bottom w:w="0" w:type="dxa"/>
            <w:right w:w="108" w:type="dxa"/>
          </w:tblCellMar>
        </w:tblPrEx>
        <w:tc>
          <w:tcPr>
            <w:tcW w:w="2160" w:type="dxa"/>
          </w:tcPr>
          <w:p w14:paraId="1FCB10A7"/>
        </w:tc>
        <w:tc>
          <w:tcPr>
            <w:tcW w:w="2160" w:type="dxa"/>
          </w:tcPr>
          <w:p w14:paraId="7752E7E0"/>
        </w:tc>
        <w:tc>
          <w:tcPr>
            <w:tcW w:w="2160" w:type="dxa"/>
          </w:tcPr>
          <w:p w14:paraId="1519916F"/>
        </w:tc>
        <w:tc>
          <w:tcPr>
            <w:tcW w:w="2160" w:type="dxa"/>
          </w:tcPr>
          <w:p w14:paraId="610FEA0F"/>
        </w:tc>
      </w:tr>
    </w:tbl>
    <w:p w14:paraId="01CF537B"/>
    <w:p w14:paraId="3F9D61F7">
      <w:pPr>
        <w:pStyle w:val="2"/>
      </w:pPr>
      <w:r>
        <w:t>Utilité du document</w:t>
      </w:r>
    </w:p>
    <w:p w14:paraId="07756690">
      <w:r>
        <w:t>Ce journal trace les opérations de maintenance et de surveillance réalisées sur les systèmes IA. Il constitue une preuve en audit démontrant que l'organisation réalise effectivement les activités opérationnelles prévues, suit les incidents, et surveille les performances et la sécurité des systèmes IA en production.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EF5308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qFormat/>
    <w:uiPriority w:val="99"/>
  </w:style>
  <w:style w:type="character" w:customStyle="1" w:styleId="37">
    <w:name w:val="Footer Char"/>
    <w:basedOn w:val="11"/>
    <w:link w:val="24"/>
    <w:qFormat/>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2025-05-12T11:51:54Z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4378588DE4F84EE88872E25C848FC957_13</vt:lpwstr>
  </property>
</Properties>
</file>