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4074F2">
      <w:pPr>
        <w:pStyle w:val="34"/>
      </w:pPr>
      <w:r>
        <w:t xml:space="preserve">Registre de Distribution de la Documentation Technique IA </w:t>
      </w:r>
      <w:bookmarkStart w:id="0" w:name="_GoBack"/>
      <w:bookmarkEnd w:id="0"/>
    </w:p>
    <w:p w14:paraId="1C0DAA31"/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526CF4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DD33FBD">
            <w:r>
              <w:t>Date de distribution</w:t>
            </w:r>
          </w:p>
        </w:tc>
        <w:tc>
          <w:tcPr>
            <w:tcW w:w="2160" w:type="dxa"/>
          </w:tcPr>
          <w:p w14:paraId="57AE0EF5">
            <w:r>
              <w:t>Système IA concerné</w:t>
            </w:r>
          </w:p>
        </w:tc>
        <w:tc>
          <w:tcPr>
            <w:tcW w:w="2160" w:type="dxa"/>
          </w:tcPr>
          <w:p w14:paraId="1883A994">
            <w:r>
              <w:t>Public concerné (utilisateurs, partenaires, autorités)</w:t>
            </w:r>
          </w:p>
        </w:tc>
        <w:tc>
          <w:tcPr>
            <w:tcW w:w="2160" w:type="dxa"/>
          </w:tcPr>
          <w:p w14:paraId="0CC60052">
            <w:r>
              <w:t>Mode de distribution / support</w:t>
            </w:r>
          </w:p>
        </w:tc>
      </w:tr>
      <w:tr w14:paraId="2AF88A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8323668"/>
        </w:tc>
        <w:tc>
          <w:tcPr>
            <w:tcW w:w="2160" w:type="dxa"/>
          </w:tcPr>
          <w:p w14:paraId="07CA4F20"/>
        </w:tc>
        <w:tc>
          <w:tcPr>
            <w:tcW w:w="2160" w:type="dxa"/>
          </w:tcPr>
          <w:p w14:paraId="29D8942D"/>
        </w:tc>
        <w:tc>
          <w:tcPr>
            <w:tcW w:w="2160" w:type="dxa"/>
          </w:tcPr>
          <w:p w14:paraId="7D487587"/>
        </w:tc>
      </w:tr>
      <w:tr w14:paraId="3D2B69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9D5EFD6"/>
        </w:tc>
        <w:tc>
          <w:tcPr>
            <w:tcW w:w="2160" w:type="dxa"/>
          </w:tcPr>
          <w:p w14:paraId="4611EFE3"/>
        </w:tc>
        <w:tc>
          <w:tcPr>
            <w:tcW w:w="2160" w:type="dxa"/>
          </w:tcPr>
          <w:p w14:paraId="5DAB57F4"/>
        </w:tc>
        <w:tc>
          <w:tcPr>
            <w:tcW w:w="2160" w:type="dxa"/>
          </w:tcPr>
          <w:p w14:paraId="0782CCF9"/>
        </w:tc>
      </w:tr>
    </w:tbl>
    <w:p w14:paraId="7C3A2288"/>
    <w:p w14:paraId="1A960D52">
      <w:pPr>
        <w:pStyle w:val="2"/>
      </w:pPr>
      <w:r>
        <w:t>Utilité du document</w:t>
      </w:r>
    </w:p>
    <w:p w14:paraId="39E20468">
      <w:r>
        <w:t>Ce registre trace la distribution effective de la documentation technique des systèmes IA à chaque catégorie de parties prenantes. Il constitue une preuve en audit démontrant que l'organisation fournit bien la documentation aux bons publics, sous le bon format, et de manière traçable.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C49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2025-05-12T12:04:18Z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AE30943E07E34436865AE92B07762D6E_13</vt:lpwstr>
  </property>
</Properties>
</file>