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44EF4" w14:textId="180D8D78" w:rsidR="003C1BC1" w:rsidRDefault="003C1BC1" w:rsidP="003C1BC1">
      <w:pPr>
        <w:pStyle w:val="Title"/>
      </w:pPr>
      <w:r w:rsidRPr="003C1BC1">
        <w:t>2022 iSWP Phase 3 Updates</w:t>
      </w:r>
    </w:p>
    <w:p w14:paraId="69E84325" w14:textId="0F713220" w:rsidR="001B4708" w:rsidRDefault="00405CB6" w:rsidP="002972DD">
      <w:pPr>
        <w:pStyle w:val="Heading1"/>
      </w:pPr>
      <w:r>
        <w:t xml:space="preserve">1 </w:t>
      </w:r>
      <w:r w:rsidR="001B4708">
        <w:t>Shapefile Updates</w:t>
      </w:r>
    </w:p>
    <w:p w14:paraId="696DE2C8" w14:textId="5E596946" w:rsidR="001B4708" w:rsidRDefault="001B4708" w:rsidP="001B4708">
      <w:r>
        <w:t>We have updated the</w:t>
      </w:r>
      <w:r w:rsidR="00243529">
        <w:t xml:space="preserve"> iSWP’s</w:t>
      </w:r>
      <w:r>
        <w:t xml:space="preserve"> polygon shapefile so that the sources</w:t>
      </w:r>
      <w:r w:rsidR="00C7719C">
        <w:t xml:space="preserve"> </w:t>
      </w:r>
      <w:r>
        <w:t xml:space="preserve">‘direct reuse’ (MapSourceId = </w:t>
      </w:r>
      <w:r w:rsidRPr="001B4708">
        <w:t>169</w:t>
      </w:r>
      <w:r>
        <w:t xml:space="preserve">), ‘other local supply’ (MapSourceId = </w:t>
      </w:r>
      <w:r w:rsidRPr="001B4708">
        <w:t>412</w:t>
      </w:r>
      <w:r>
        <w:t xml:space="preserve">), and ‘atmosphere’ (MapSourceId = </w:t>
      </w:r>
      <w:r w:rsidRPr="001B4708">
        <w:t>820</w:t>
      </w:r>
      <w:r>
        <w:t>)</w:t>
      </w:r>
      <w:r w:rsidR="00C7719C">
        <w:t xml:space="preserve"> </w:t>
      </w:r>
      <w:r>
        <w:t xml:space="preserve">are now mapped to the state level. </w:t>
      </w:r>
      <w:r w:rsidR="00C7719C">
        <w:t>The u</w:t>
      </w:r>
      <w:r>
        <w:t xml:space="preserve">pdated shapefile </w:t>
      </w:r>
      <w:r w:rsidR="00C7719C">
        <w:t xml:space="preserve">is </w:t>
      </w:r>
      <w:r>
        <w:t xml:space="preserve">included with </w:t>
      </w:r>
      <w:r w:rsidR="00C7719C">
        <w:t xml:space="preserve">the </w:t>
      </w:r>
      <w:r>
        <w:t xml:space="preserve">2022 iSWP phase 3 documentation. </w:t>
      </w:r>
      <w:r w:rsidR="009C34C2">
        <w:t>It is in the zip file named ‘</w:t>
      </w:r>
      <w:r w:rsidR="009C34C2" w:rsidRPr="009C34C2">
        <w:t>2022iswp_swsourcefeatures_poly+Update</w:t>
      </w:r>
      <w:r w:rsidR="009C34C2">
        <w:t>’. The line and point shapefiles did not change.</w:t>
      </w:r>
    </w:p>
    <w:p w14:paraId="436A07C2" w14:textId="3494DDA7" w:rsidR="001B4708" w:rsidRDefault="00405CB6" w:rsidP="001B4708">
      <w:pPr>
        <w:pStyle w:val="Heading1"/>
      </w:pPr>
      <w:r>
        <w:t xml:space="preserve">2 </w:t>
      </w:r>
      <w:r w:rsidR="001B4708">
        <w:t>WMS Project Page</w:t>
      </w:r>
      <w:r w:rsidR="00102FE9">
        <w:t xml:space="preserve"> Update</w:t>
      </w:r>
    </w:p>
    <w:p w14:paraId="24ABA3A5" w14:textId="23C956FA" w:rsidR="00243529" w:rsidRDefault="001F20D5" w:rsidP="00243529">
      <w:r w:rsidRPr="004F4CDE">
        <w:t>https://2022.texasstatewaterplan.org/project</w:t>
      </w:r>
    </w:p>
    <w:p w14:paraId="075D2B71" w14:textId="4FAE3F39" w:rsidR="00D979EB" w:rsidRDefault="00D979EB" w:rsidP="00D979EB">
      <w:r>
        <w:t>There are 22 WMS projects that are not assigned to a specific WUG</w:t>
      </w:r>
      <w:r w:rsidR="00405CB6">
        <w:t xml:space="preserve">, </w:t>
      </w:r>
      <w:r w:rsidR="00243529">
        <w:t>they are associated with</w:t>
      </w:r>
      <w:r w:rsidR="00405CB6">
        <w:t xml:space="preserve"> </w:t>
      </w:r>
      <w:r w:rsidR="00243529">
        <w:t xml:space="preserve">only </w:t>
      </w:r>
      <w:r w:rsidR="00405CB6">
        <w:t xml:space="preserve">“unassigned supply” </w:t>
      </w:r>
      <w:r w:rsidR="00243529">
        <w:t>project sponsor supply</w:t>
      </w:r>
      <w:r>
        <w:t xml:space="preserve">. </w:t>
      </w:r>
      <w:r w:rsidR="00243529">
        <w:t>These types of projects</w:t>
      </w:r>
      <w:r>
        <w:t xml:space="preserve"> display in the WMS project page but have no WUGs listed with them. An example of this type of project is ‘College Station ASR (Reuse).’ </w:t>
      </w:r>
      <w:r w:rsidR="00365997">
        <w:t xml:space="preserve">These types of projects will not have water user group population data associated with them. </w:t>
      </w:r>
      <w:r>
        <w:t xml:space="preserve">We would like to update the message located in the red rectangle </w:t>
      </w:r>
      <w:r w:rsidR="005F2B08">
        <w:t xml:space="preserve">shown </w:t>
      </w:r>
      <w:r>
        <w:t>in Image 1 below</w:t>
      </w:r>
      <w:r w:rsidR="00365997">
        <w:t xml:space="preserve"> to explain this situation better</w:t>
      </w:r>
      <w:r>
        <w:t xml:space="preserve">. The new message will be “This project is not assigned to a specific WUG. To see more information about the project and its related WMS supply, click the following link to </w:t>
      </w:r>
      <w:r w:rsidR="004F4CDE">
        <w:t xml:space="preserve">go to </w:t>
      </w:r>
      <w:r>
        <w:t xml:space="preserve">a TWDB webpage </w:t>
      </w:r>
      <w:r w:rsidR="004F4CDE">
        <w:t>containing</w:t>
      </w:r>
      <w:r>
        <w:t xml:space="preserve"> an Excel workbook summary of the 2022 State Water Plan data which includes that </w:t>
      </w:r>
      <w:r w:rsidR="004F4CDE">
        <w:t>information</w:t>
      </w:r>
      <w:r>
        <w:t xml:space="preserve"> </w:t>
      </w:r>
      <w:hyperlink r:id="rId5" w:history="1">
        <w:r w:rsidRPr="00D979EB">
          <w:rPr>
            <w:rStyle w:val="Hyperlink"/>
          </w:rPr>
          <w:t>http://www.twdb.texas.gov/waterplanning/data/rwp-database/index.asp</w:t>
        </w:r>
      </w:hyperlink>
      <w:r>
        <w:t xml:space="preserve">. You can also contact </w:t>
      </w:r>
      <w:hyperlink r:id="rId6" w:history="1">
        <w:r w:rsidR="00243529">
          <w:rPr>
            <w:rStyle w:val="Hyperlink"/>
          </w:rPr>
          <w:t>wrpdatarequests@twdb.texas.gov</w:t>
        </w:r>
      </w:hyperlink>
      <w:r>
        <w:t xml:space="preserve"> to request information about this project.”</w:t>
      </w:r>
    </w:p>
    <w:p w14:paraId="18B7B6AA" w14:textId="62352AC8" w:rsidR="00D979EB" w:rsidRDefault="00D979EB" w:rsidP="005F2B08">
      <w:pPr>
        <w:pStyle w:val="Caption"/>
        <w:keepNext/>
        <w:spacing w:after="0"/>
      </w:pPr>
      <w:r>
        <w:t xml:space="preserve">Image </w:t>
      </w:r>
      <w:fldSimple w:instr=" SEQ Image \* ARABIC ">
        <w:r w:rsidR="002A01E4">
          <w:rPr>
            <w:noProof/>
          </w:rPr>
          <w:t>1</w:t>
        </w:r>
      </w:fldSimple>
    </w:p>
    <w:p w14:paraId="1CE79116" w14:textId="7F4D3E85" w:rsidR="00D979EB" w:rsidRDefault="00D979EB" w:rsidP="00D979EB">
      <w:r>
        <w:rPr>
          <w:noProof/>
        </w:rPr>
        <w:drawing>
          <wp:inline distT="0" distB="0" distL="0" distR="0" wp14:anchorId="48FFA0BB" wp14:editId="17BBB479">
            <wp:extent cx="4270737"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476" cy="3624364"/>
                    </a:xfrm>
                    <a:prstGeom prst="rect">
                      <a:avLst/>
                    </a:prstGeom>
                    <a:noFill/>
                    <a:ln>
                      <a:noFill/>
                    </a:ln>
                  </pic:spPr>
                </pic:pic>
              </a:graphicData>
            </a:graphic>
          </wp:inline>
        </w:drawing>
      </w:r>
    </w:p>
    <w:p w14:paraId="284436A5" w14:textId="77777777" w:rsidR="00D979EB" w:rsidRPr="00D979EB" w:rsidRDefault="00D979EB" w:rsidP="00D979EB"/>
    <w:p w14:paraId="5CE1F010" w14:textId="1CB1071F" w:rsidR="002972DD" w:rsidRDefault="00405CB6" w:rsidP="002972DD">
      <w:pPr>
        <w:pStyle w:val="Heading1"/>
      </w:pPr>
      <w:r>
        <w:t xml:space="preserve">3 </w:t>
      </w:r>
      <w:r w:rsidR="003C1BC1">
        <w:t>About Page</w:t>
      </w:r>
      <w:r w:rsidR="00CA2126">
        <w:t xml:space="preserve"> Text Edits</w:t>
      </w:r>
    </w:p>
    <w:p w14:paraId="064CDCE8" w14:textId="616EB0FC" w:rsidR="00243529" w:rsidRDefault="009D6E24" w:rsidP="00243529">
      <w:hyperlink r:id="rId8" w:history="1">
        <w:r w:rsidR="001F20D5" w:rsidRPr="00F075AD">
          <w:rPr>
            <w:rStyle w:val="Hyperlink"/>
          </w:rPr>
          <w:t>https://2022.texasstatewaterplan.org/about</w:t>
        </w:r>
      </w:hyperlink>
    </w:p>
    <w:p w14:paraId="5559A3C4" w14:textId="389B67FF" w:rsidR="002972DD" w:rsidRDefault="00405CB6" w:rsidP="00405CB6">
      <w:pPr>
        <w:keepNext/>
      </w:pPr>
      <w:r>
        <w:rPr>
          <w:u w:val="single"/>
        </w:rPr>
        <w:t xml:space="preserve">3.1 </w:t>
      </w:r>
      <w:r w:rsidR="002972DD" w:rsidRPr="00405CB6">
        <w:rPr>
          <w:u w:val="single"/>
        </w:rPr>
        <w:t>‘How do I find the information I’m looking for?’ section:</w:t>
      </w:r>
      <w:r w:rsidR="002972DD">
        <w:t xml:space="preserve"> </w:t>
      </w:r>
      <w:r w:rsidR="00461171">
        <w:t xml:space="preserve">Remove </w:t>
      </w:r>
      <w:r w:rsidR="002972DD">
        <w:t xml:space="preserve">the last sentence </w:t>
      </w:r>
      <w:r w:rsidR="00134432">
        <w:t>highlighted</w:t>
      </w:r>
      <w:r w:rsidR="002972DD">
        <w:t xml:space="preserve"> in the red rectangle</w:t>
      </w:r>
      <w:r w:rsidR="00134432">
        <w:t xml:space="preserve"> shown</w:t>
      </w:r>
      <w:r w:rsidR="002972DD">
        <w:t xml:space="preserve"> in Image </w:t>
      </w:r>
      <w:r>
        <w:t>2</w:t>
      </w:r>
      <w:r w:rsidR="002972DD">
        <w:t xml:space="preserve"> below</w:t>
      </w:r>
      <w:r w:rsidR="00461171">
        <w:t xml:space="preserve"> and replace it with the following </w:t>
      </w:r>
      <w:r w:rsidR="002972DD">
        <w:t>new sentence</w:t>
      </w:r>
      <w:r w:rsidR="00134432">
        <w:t>s</w:t>
      </w:r>
      <w:r w:rsidR="00510E3C">
        <w:t>:</w:t>
      </w:r>
      <w:r w:rsidR="002972DD">
        <w:t xml:space="preserve"> “To find information related to WWPs and unassigned water volumes, click the following link to </w:t>
      </w:r>
      <w:r w:rsidR="00134432">
        <w:t>go</w:t>
      </w:r>
      <w:r w:rsidR="002972DD">
        <w:t xml:space="preserve"> to a TWDB webpage </w:t>
      </w:r>
      <w:r w:rsidR="00134432">
        <w:t>containing</w:t>
      </w:r>
      <w:r w:rsidR="002972DD">
        <w:t xml:space="preserve"> an Excel workbook summary of the 2022 State Water Plan data which includes that </w:t>
      </w:r>
      <w:r w:rsidR="00134432">
        <w:t>information</w:t>
      </w:r>
      <w:r w:rsidR="00D979EB">
        <w:t xml:space="preserve"> </w:t>
      </w:r>
      <w:hyperlink r:id="rId9" w:history="1">
        <w:r w:rsidR="00D979EB" w:rsidRPr="00D979EB">
          <w:rPr>
            <w:rStyle w:val="Hyperlink"/>
          </w:rPr>
          <w:t>http://www.twdb.texas.gov/waterplanning/data/rwp-database/index.asp</w:t>
        </w:r>
      </w:hyperlink>
      <w:r w:rsidR="002972DD">
        <w:t xml:space="preserve">. You can also contact </w:t>
      </w:r>
      <w:hyperlink r:id="rId10" w:history="1">
        <w:r w:rsidR="00243529">
          <w:rPr>
            <w:rStyle w:val="Hyperlink"/>
          </w:rPr>
          <w:t>wrpdatarequests@twdb.texas.gov</w:t>
        </w:r>
      </w:hyperlink>
      <w:r w:rsidR="002972DD">
        <w:t xml:space="preserve"> to request these types of datasets.”</w:t>
      </w:r>
    </w:p>
    <w:p w14:paraId="22DFF2B8" w14:textId="34BFE3D0" w:rsidR="001B4708" w:rsidRDefault="001B4708" w:rsidP="00C7719C">
      <w:pPr>
        <w:pStyle w:val="Caption"/>
        <w:keepNext/>
        <w:spacing w:after="0"/>
        <w:rPr>
          <w:noProof/>
        </w:rPr>
      </w:pPr>
      <w:r>
        <w:t xml:space="preserve">Image </w:t>
      </w:r>
      <w:fldSimple w:instr=" SEQ Image \* ARABIC ">
        <w:r w:rsidR="002A01E4">
          <w:rPr>
            <w:noProof/>
          </w:rPr>
          <w:t>2</w:t>
        </w:r>
      </w:fldSimple>
    </w:p>
    <w:p w14:paraId="041EC696" w14:textId="53F74E4F" w:rsidR="00134432" w:rsidRDefault="00461171" w:rsidP="00134432">
      <w:r w:rsidRPr="00461171">
        <w:rPr>
          <w:noProof/>
        </w:rPr>
        <w:drawing>
          <wp:inline distT="0" distB="0" distL="0" distR="0" wp14:anchorId="7514E7F1" wp14:editId="447B945B">
            <wp:extent cx="5943600" cy="343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32175"/>
                    </a:xfrm>
                    <a:prstGeom prst="rect">
                      <a:avLst/>
                    </a:prstGeom>
                  </pic:spPr>
                </pic:pic>
              </a:graphicData>
            </a:graphic>
          </wp:inline>
        </w:drawing>
      </w:r>
    </w:p>
    <w:p w14:paraId="006DDB79" w14:textId="1ED99069" w:rsidR="00C7719C" w:rsidRDefault="00C7719C" w:rsidP="008509DD">
      <w:pPr>
        <w:spacing w:after="0"/>
      </w:pPr>
    </w:p>
    <w:p w14:paraId="0A8C77A2" w14:textId="1F8752C7" w:rsidR="00510E3C" w:rsidRDefault="00510E3C">
      <w:r>
        <w:br w:type="page"/>
      </w:r>
    </w:p>
    <w:p w14:paraId="2883D986" w14:textId="54B8DB3D" w:rsidR="002972DD" w:rsidRDefault="00405CB6" w:rsidP="00405CB6">
      <w:r w:rsidRPr="00405CB6">
        <w:rPr>
          <w:u w:val="single"/>
        </w:rPr>
        <w:lastRenderedPageBreak/>
        <w:t xml:space="preserve">3.2 </w:t>
      </w:r>
      <w:r w:rsidR="002972DD" w:rsidRPr="00405CB6">
        <w:rPr>
          <w:u w:val="single"/>
        </w:rPr>
        <w:t>‘How do I use the interactive map?’ section:</w:t>
      </w:r>
      <w:r w:rsidR="002972DD">
        <w:t xml:space="preserve"> </w:t>
      </w:r>
      <w:r w:rsidR="00DB37D1">
        <w:t xml:space="preserve">Remove all </w:t>
      </w:r>
      <w:r w:rsidR="001B1332">
        <w:t xml:space="preserve">highlighted </w:t>
      </w:r>
      <w:r w:rsidR="00DB37D1">
        <w:t xml:space="preserve">text after the first sentence </w:t>
      </w:r>
      <w:r w:rsidR="001B1332">
        <w:t>for</w:t>
      </w:r>
      <w:r w:rsidR="002972DD">
        <w:t xml:space="preserve"> the </w:t>
      </w:r>
      <w:r w:rsidR="00DB37D1">
        <w:t xml:space="preserve">bullet in the red </w:t>
      </w:r>
      <w:r w:rsidR="001B1332">
        <w:t xml:space="preserve">rectangle shown in </w:t>
      </w:r>
      <w:r w:rsidR="00DB37D1">
        <w:t xml:space="preserve">Image </w:t>
      </w:r>
      <w:r>
        <w:t>3</w:t>
      </w:r>
      <w:r w:rsidR="00DB37D1">
        <w:t xml:space="preserve"> below. The new version of the bullet should read “’Direct Reuse’, ‘Local Surface Water Supply’, “Atmosphere’, and ‘Rainwater Harvesting’ are sources that have their data summarized at the statewide level.”</w:t>
      </w:r>
      <w:r w:rsidR="001B4708">
        <w:t xml:space="preserve"> </w:t>
      </w:r>
      <w:r w:rsidR="0059409F">
        <w:t xml:space="preserve">Also, </w:t>
      </w:r>
      <w:r w:rsidR="001B4708">
        <w:t>remove the messaging that displays for MapSourceIds: 169, 412, and 820 since the sources will now be mapped</w:t>
      </w:r>
      <w:r w:rsidR="00243529">
        <w:t xml:space="preserve"> </w:t>
      </w:r>
      <w:r w:rsidR="001B1332">
        <w:t xml:space="preserve">with the shapefile updates </w:t>
      </w:r>
      <w:r w:rsidR="00243529">
        <w:t>(see Image 4)</w:t>
      </w:r>
      <w:r w:rsidR="001B4708">
        <w:t>.</w:t>
      </w:r>
    </w:p>
    <w:p w14:paraId="7D77B067" w14:textId="2DB87936" w:rsidR="001B4708" w:rsidRDefault="001B4708" w:rsidP="00C7719C">
      <w:pPr>
        <w:pStyle w:val="Caption"/>
        <w:keepNext/>
        <w:spacing w:after="0"/>
        <w:rPr>
          <w:noProof/>
        </w:rPr>
      </w:pPr>
      <w:r>
        <w:t xml:space="preserve">Image </w:t>
      </w:r>
      <w:fldSimple w:instr=" SEQ Image \* ARABIC ">
        <w:r w:rsidR="002A01E4">
          <w:rPr>
            <w:noProof/>
          </w:rPr>
          <w:t>3</w:t>
        </w:r>
      </w:fldSimple>
    </w:p>
    <w:p w14:paraId="30782AC2" w14:textId="05F2779A" w:rsidR="001B1332" w:rsidRDefault="001B1332" w:rsidP="001B1332">
      <w:r w:rsidRPr="001B1332">
        <w:rPr>
          <w:noProof/>
        </w:rPr>
        <w:drawing>
          <wp:inline distT="0" distB="0" distL="0" distR="0" wp14:anchorId="32CA4C5C" wp14:editId="679EE34C">
            <wp:extent cx="5943600" cy="4076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6065"/>
                    </a:xfrm>
                    <a:prstGeom prst="rect">
                      <a:avLst/>
                    </a:prstGeom>
                  </pic:spPr>
                </pic:pic>
              </a:graphicData>
            </a:graphic>
          </wp:inline>
        </w:drawing>
      </w:r>
    </w:p>
    <w:p w14:paraId="0B0F79CD" w14:textId="77777777" w:rsidR="0059409F" w:rsidRDefault="0059409F" w:rsidP="0059409F">
      <w:pPr>
        <w:spacing w:after="0"/>
      </w:pPr>
    </w:p>
    <w:p w14:paraId="3ECA77D2" w14:textId="65A85D4D" w:rsidR="001B4708" w:rsidRDefault="001B4708" w:rsidP="00C7719C">
      <w:pPr>
        <w:pStyle w:val="Caption"/>
        <w:keepNext/>
        <w:spacing w:after="0"/>
      </w:pPr>
      <w:r>
        <w:t xml:space="preserve">Image </w:t>
      </w:r>
      <w:fldSimple w:instr=" SEQ Image \* ARABIC ">
        <w:r w:rsidR="002A01E4">
          <w:rPr>
            <w:noProof/>
          </w:rPr>
          <w:t>4</w:t>
        </w:r>
      </w:fldSimple>
    </w:p>
    <w:p w14:paraId="2B64D4CF" w14:textId="065123D1" w:rsidR="001B4708" w:rsidRDefault="001B4708">
      <w:r>
        <w:rPr>
          <w:noProof/>
        </w:rPr>
        <w:drawing>
          <wp:inline distT="0" distB="0" distL="0" distR="0" wp14:anchorId="4ED68334" wp14:editId="70197CB7">
            <wp:extent cx="5667491"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0241" cy="1238851"/>
                    </a:xfrm>
                    <a:prstGeom prst="rect">
                      <a:avLst/>
                    </a:prstGeom>
                  </pic:spPr>
                </pic:pic>
              </a:graphicData>
            </a:graphic>
          </wp:inline>
        </w:drawing>
      </w:r>
    </w:p>
    <w:p w14:paraId="71D7CBFC" w14:textId="7EB97230" w:rsidR="0059409F" w:rsidRDefault="0059409F">
      <w:r>
        <w:br w:type="page"/>
      </w:r>
    </w:p>
    <w:p w14:paraId="2C99064F" w14:textId="734F1E03" w:rsidR="00F04E65" w:rsidRPr="00F04E65" w:rsidRDefault="00405CB6" w:rsidP="00405CB6">
      <w:r w:rsidRPr="00405CB6">
        <w:rPr>
          <w:u w:val="single"/>
        </w:rPr>
        <w:lastRenderedPageBreak/>
        <w:t>3.3 ‘Where can I access current and previous state water plans?’ section:</w:t>
      </w:r>
      <w:r>
        <w:t xml:space="preserve"> </w:t>
      </w:r>
      <w:r w:rsidR="003C1BC1">
        <w:t xml:space="preserve">Directly below the red rectangle </w:t>
      </w:r>
      <w:r w:rsidR="00F04E65">
        <w:t xml:space="preserve">shown </w:t>
      </w:r>
      <w:r w:rsidR="003C1BC1">
        <w:t xml:space="preserve">in </w:t>
      </w:r>
      <w:r w:rsidR="002972DD">
        <w:t>I</w:t>
      </w:r>
      <w:r w:rsidR="003C1BC1">
        <w:t xml:space="preserve">mage </w:t>
      </w:r>
      <w:r>
        <w:t>5</w:t>
      </w:r>
      <w:r w:rsidR="003C1BC1">
        <w:t xml:space="preserve"> below, please add a line that says: “Looking for an Excel workbook containing a summary of the 2022 State Water Plan data? Click the following link to </w:t>
      </w:r>
      <w:r w:rsidR="00F04E65">
        <w:t>go</w:t>
      </w:r>
      <w:r w:rsidR="003C1BC1">
        <w:t xml:space="preserve"> to </w:t>
      </w:r>
      <w:r w:rsidR="009D71A6">
        <w:t>a TWDB</w:t>
      </w:r>
      <w:r w:rsidR="003C1BC1">
        <w:t xml:space="preserve"> webpage where it is stored </w:t>
      </w:r>
      <w:hyperlink r:id="rId14" w:history="1">
        <w:r w:rsidR="003C1BC1" w:rsidRPr="003C1BC1">
          <w:rPr>
            <w:rStyle w:val="Hyperlink"/>
          </w:rPr>
          <w:t>https://www.twdb.texas.gov/waterplanning/data/rwp-database/index.asp</w:t>
        </w:r>
      </w:hyperlink>
      <w:r w:rsidR="00F04E65" w:rsidRPr="00B544FC">
        <w:rPr>
          <w:rStyle w:val="Hyperlink"/>
          <w:color w:val="auto"/>
          <w:u w:val="none"/>
        </w:rPr>
        <w:t>.</w:t>
      </w:r>
      <w:r w:rsidR="00B544FC" w:rsidRPr="00B544FC">
        <w:rPr>
          <w:rStyle w:val="Hyperlink"/>
          <w:color w:val="auto"/>
          <w:u w:val="none"/>
        </w:rPr>
        <w:t>”</w:t>
      </w:r>
    </w:p>
    <w:p w14:paraId="56F79188" w14:textId="45A1C1D7" w:rsidR="001B4708" w:rsidRDefault="001B4708" w:rsidP="00F04E65">
      <w:pPr>
        <w:pStyle w:val="Caption"/>
        <w:keepNext/>
        <w:spacing w:after="0"/>
      </w:pPr>
      <w:r>
        <w:t xml:space="preserve">Image </w:t>
      </w:r>
      <w:fldSimple w:instr=" SEQ Image \* ARABIC ">
        <w:r w:rsidR="002A01E4">
          <w:rPr>
            <w:noProof/>
          </w:rPr>
          <w:t>5</w:t>
        </w:r>
      </w:fldSimple>
    </w:p>
    <w:p w14:paraId="22188E4E" w14:textId="49AEBA01" w:rsidR="00D03B8D" w:rsidRDefault="003C1BC1">
      <w:r>
        <w:rPr>
          <w:noProof/>
        </w:rPr>
        <w:drawing>
          <wp:inline distT="0" distB="0" distL="0" distR="0" wp14:anchorId="4527933C" wp14:editId="195E9C0D">
            <wp:extent cx="539115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797050"/>
                    </a:xfrm>
                    <a:prstGeom prst="rect">
                      <a:avLst/>
                    </a:prstGeom>
                    <a:noFill/>
                    <a:ln>
                      <a:noFill/>
                    </a:ln>
                  </pic:spPr>
                </pic:pic>
              </a:graphicData>
            </a:graphic>
          </wp:inline>
        </w:drawing>
      </w:r>
    </w:p>
    <w:p w14:paraId="4F229B31" w14:textId="1B09D7E3" w:rsidR="002A01E4" w:rsidRDefault="002A01E4" w:rsidP="002A01E4">
      <w:pPr>
        <w:pStyle w:val="Heading1"/>
      </w:pPr>
      <w:r>
        <w:t>4 Pie Chart Labeling</w:t>
      </w:r>
    </w:p>
    <w:p w14:paraId="63ABD197" w14:textId="52C87321" w:rsidR="002A01E4" w:rsidRDefault="002A01E4" w:rsidP="002A01E4">
      <w:r>
        <w:t>The pie chart in image 6 is difficult to read because it has dark colors for the pie slices and dark text in labels. The labels on the smaller slices also overlap in some cases. Can you think of a way to improve the labeling of this chart so that it is easier to read?</w:t>
      </w:r>
    </w:p>
    <w:p w14:paraId="32363F50" w14:textId="6627A90A" w:rsidR="002A01E4" w:rsidRDefault="002A01E4" w:rsidP="002A01E4"/>
    <w:p w14:paraId="41144D89" w14:textId="411E1ECA" w:rsidR="002A01E4" w:rsidRDefault="002A01E4" w:rsidP="002A01E4">
      <w:pPr>
        <w:pStyle w:val="Caption"/>
        <w:keepNext/>
      </w:pPr>
      <w:r>
        <w:t xml:space="preserve">Image </w:t>
      </w:r>
      <w:r w:rsidR="009D6E24">
        <w:fldChar w:fldCharType="begin"/>
      </w:r>
      <w:r w:rsidR="009D6E24">
        <w:instrText xml:space="preserve"> SEQ Image \* ARABIC </w:instrText>
      </w:r>
      <w:r w:rsidR="009D6E24">
        <w:fldChar w:fldCharType="separate"/>
      </w:r>
      <w:r>
        <w:rPr>
          <w:noProof/>
        </w:rPr>
        <w:t>6</w:t>
      </w:r>
      <w:r w:rsidR="009D6E24">
        <w:rPr>
          <w:noProof/>
        </w:rPr>
        <w:fldChar w:fldCharType="end"/>
      </w:r>
    </w:p>
    <w:p w14:paraId="1A8CE1B1" w14:textId="7AE38BA6" w:rsidR="002A01E4" w:rsidRPr="002A01E4" w:rsidRDefault="002A01E4" w:rsidP="002A01E4">
      <w:r>
        <w:rPr>
          <w:noProof/>
        </w:rPr>
        <w:drawing>
          <wp:inline distT="0" distB="0" distL="0" distR="0" wp14:anchorId="067154F2" wp14:editId="44D48249">
            <wp:extent cx="4772025" cy="3448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3448050"/>
                    </a:xfrm>
                    <a:prstGeom prst="rect">
                      <a:avLst/>
                    </a:prstGeom>
                  </pic:spPr>
                </pic:pic>
              </a:graphicData>
            </a:graphic>
          </wp:inline>
        </w:drawing>
      </w:r>
    </w:p>
    <w:sectPr w:rsidR="002A01E4" w:rsidRPr="002A01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3F29A0"/>
    <w:multiLevelType w:val="hybridMultilevel"/>
    <w:tmpl w:val="68AC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BC1"/>
    <w:rsid w:val="00102FE9"/>
    <w:rsid w:val="00134432"/>
    <w:rsid w:val="001841B9"/>
    <w:rsid w:val="001B1332"/>
    <w:rsid w:val="001B4708"/>
    <w:rsid w:val="001F20D5"/>
    <w:rsid w:val="00243529"/>
    <w:rsid w:val="002641EB"/>
    <w:rsid w:val="002971C3"/>
    <w:rsid w:val="002972DD"/>
    <w:rsid w:val="002A01E4"/>
    <w:rsid w:val="00365997"/>
    <w:rsid w:val="003C1BC1"/>
    <w:rsid w:val="00403DF9"/>
    <w:rsid w:val="00405CB6"/>
    <w:rsid w:val="00461171"/>
    <w:rsid w:val="004912C9"/>
    <w:rsid w:val="004F4CDE"/>
    <w:rsid w:val="00510E3C"/>
    <w:rsid w:val="0059409F"/>
    <w:rsid w:val="005F2B08"/>
    <w:rsid w:val="00616770"/>
    <w:rsid w:val="0073701A"/>
    <w:rsid w:val="008509DD"/>
    <w:rsid w:val="008E2C2A"/>
    <w:rsid w:val="009C34C2"/>
    <w:rsid w:val="009D6E24"/>
    <w:rsid w:val="009D71A6"/>
    <w:rsid w:val="00AA7964"/>
    <w:rsid w:val="00B544FC"/>
    <w:rsid w:val="00C7719C"/>
    <w:rsid w:val="00CA2126"/>
    <w:rsid w:val="00D03B8D"/>
    <w:rsid w:val="00D979EB"/>
    <w:rsid w:val="00DB37D1"/>
    <w:rsid w:val="00F04E65"/>
    <w:rsid w:val="00F67DA0"/>
    <w:rsid w:val="00FC3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B06C"/>
  <w15:chartTrackingRefBased/>
  <w15:docId w15:val="{7B1B424A-8891-406D-AC9C-4426EF0A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B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79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BC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C1B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BC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C1BC1"/>
    <w:pPr>
      <w:ind w:left="720"/>
      <w:contextualSpacing/>
    </w:pPr>
  </w:style>
  <w:style w:type="character" w:styleId="Hyperlink">
    <w:name w:val="Hyperlink"/>
    <w:basedOn w:val="DefaultParagraphFont"/>
    <w:uiPriority w:val="99"/>
    <w:unhideWhenUsed/>
    <w:rsid w:val="003C1BC1"/>
    <w:rPr>
      <w:color w:val="0563C1" w:themeColor="hyperlink"/>
      <w:u w:val="single"/>
    </w:rPr>
  </w:style>
  <w:style w:type="character" w:styleId="UnresolvedMention">
    <w:name w:val="Unresolved Mention"/>
    <w:basedOn w:val="DefaultParagraphFont"/>
    <w:uiPriority w:val="99"/>
    <w:semiHidden/>
    <w:unhideWhenUsed/>
    <w:rsid w:val="003C1BC1"/>
    <w:rPr>
      <w:color w:val="605E5C"/>
      <w:shd w:val="clear" w:color="auto" w:fill="E1DFDD"/>
    </w:rPr>
  </w:style>
  <w:style w:type="character" w:styleId="FollowedHyperlink">
    <w:name w:val="FollowedHyperlink"/>
    <w:basedOn w:val="DefaultParagraphFont"/>
    <w:uiPriority w:val="99"/>
    <w:semiHidden/>
    <w:unhideWhenUsed/>
    <w:rsid w:val="003C1BC1"/>
    <w:rPr>
      <w:color w:val="954F72" w:themeColor="followedHyperlink"/>
      <w:u w:val="single"/>
    </w:rPr>
  </w:style>
  <w:style w:type="paragraph" w:styleId="Caption">
    <w:name w:val="caption"/>
    <w:basedOn w:val="Normal"/>
    <w:next w:val="Normal"/>
    <w:uiPriority w:val="35"/>
    <w:semiHidden/>
    <w:unhideWhenUsed/>
    <w:qFormat/>
    <w:rsid w:val="003C1BC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D979EB"/>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8E2C2A"/>
    <w:rPr>
      <w:sz w:val="16"/>
      <w:szCs w:val="16"/>
    </w:rPr>
  </w:style>
  <w:style w:type="paragraph" w:styleId="CommentText">
    <w:name w:val="annotation text"/>
    <w:basedOn w:val="Normal"/>
    <w:link w:val="CommentTextChar"/>
    <w:uiPriority w:val="99"/>
    <w:semiHidden/>
    <w:unhideWhenUsed/>
    <w:rsid w:val="008E2C2A"/>
    <w:pPr>
      <w:spacing w:line="240" w:lineRule="auto"/>
    </w:pPr>
    <w:rPr>
      <w:sz w:val="20"/>
      <w:szCs w:val="20"/>
    </w:rPr>
  </w:style>
  <w:style w:type="character" w:customStyle="1" w:styleId="CommentTextChar">
    <w:name w:val="Comment Text Char"/>
    <w:basedOn w:val="DefaultParagraphFont"/>
    <w:link w:val="CommentText"/>
    <w:uiPriority w:val="99"/>
    <w:semiHidden/>
    <w:rsid w:val="008E2C2A"/>
    <w:rPr>
      <w:sz w:val="20"/>
      <w:szCs w:val="20"/>
    </w:rPr>
  </w:style>
  <w:style w:type="paragraph" w:styleId="CommentSubject">
    <w:name w:val="annotation subject"/>
    <w:basedOn w:val="CommentText"/>
    <w:next w:val="CommentText"/>
    <w:link w:val="CommentSubjectChar"/>
    <w:uiPriority w:val="99"/>
    <w:semiHidden/>
    <w:unhideWhenUsed/>
    <w:rsid w:val="008E2C2A"/>
    <w:rPr>
      <w:b/>
      <w:bCs/>
    </w:rPr>
  </w:style>
  <w:style w:type="character" w:customStyle="1" w:styleId="CommentSubjectChar">
    <w:name w:val="Comment Subject Char"/>
    <w:basedOn w:val="CommentTextChar"/>
    <w:link w:val="CommentSubject"/>
    <w:uiPriority w:val="99"/>
    <w:semiHidden/>
    <w:rsid w:val="008E2C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12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022.texasstatewaterplan.org/about"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mailto:wrpdatarequests@twdb.texas.gov" TargetMode="External"/><Relationship Id="rId11" Type="http://schemas.openxmlformats.org/officeDocument/2006/relationships/image" Target="media/image2.png"/><Relationship Id="rId5" Type="http://schemas.openxmlformats.org/officeDocument/2006/relationships/hyperlink" Target="http://www.twdb.texas.gov/waterplanning/data/rwp-database/index.asp" TargetMode="External"/><Relationship Id="rId15" Type="http://schemas.openxmlformats.org/officeDocument/2006/relationships/image" Target="media/image5.png"/><Relationship Id="rId10" Type="http://schemas.openxmlformats.org/officeDocument/2006/relationships/hyperlink" Target="mailto:wrpdatarequests@twdb.texas.gov" TargetMode="External"/><Relationship Id="rId4" Type="http://schemas.openxmlformats.org/officeDocument/2006/relationships/webSettings" Target="webSettings.xml"/><Relationship Id="rId9" Type="http://schemas.openxmlformats.org/officeDocument/2006/relationships/hyperlink" Target="http://www.twdb.texas.gov/waterplanning/data/rwp-database/index.asp" TargetMode="External"/><Relationship Id="rId14" Type="http://schemas.openxmlformats.org/officeDocument/2006/relationships/hyperlink" Target="https://www.twdb.texas.gov/waterplanning/data/rwp-database/inde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4</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Anderson</dc:creator>
  <cp:keywords/>
  <dc:description/>
  <cp:lastModifiedBy>Sabrina Anderson</cp:lastModifiedBy>
  <cp:revision>22</cp:revision>
  <dcterms:created xsi:type="dcterms:W3CDTF">2021-07-28T14:35:00Z</dcterms:created>
  <dcterms:modified xsi:type="dcterms:W3CDTF">2021-08-31T12:48:00Z</dcterms:modified>
</cp:coreProperties>
</file>