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6992" w14:textId="280F9D2E" w:rsidR="00C64D68" w:rsidRDefault="0087246E" w:rsidP="00C64D68">
      <w:pPr>
        <w:pStyle w:val="Title"/>
      </w:pPr>
      <w:r w:rsidRPr="00976559">
        <w:t xml:space="preserve">2022 </w:t>
      </w:r>
      <w:r w:rsidR="00976559" w:rsidRPr="00976559">
        <w:t>Interactive SWP Phase 2 Updates</w:t>
      </w:r>
    </w:p>
    <w:p w14:paraId="25581495" w14:textId="17E86CC6" w:rsidR="00E92565" w:rsidRPr="00E92565" w:rsidRDefault="00502ECA" w:rsidP="00BE6AEA">
      <w:pPr>
        <w:pStyle w:val="Title"/>
      </w:pPr>
      <w:r>
        <w:t xml:space="preserve">Post Test – Part </w:t>
      </w:r>
      <w:r w:rsidR="00011E6D">
        <w:t>2</w:t>
      </w:r>
    </w:p>
    <w:p w14:paraId="64C6DF97" w14:textId="4FB3B546" w:rsidR="005509A3" w:rsidRDefault="00FB5790" w:rsidP="005509A3">
      <w:pPr>
        <w:pStyle w:val="Heading1"/>
        <w:numPr>
          <w:ilvl w:val="0"/>
          <w:numId w:val="9"/>
        </w:numPr>
      </w:pPr>
      <w:r>
        <w:t xml:space="preserve">About Page Update – </w:t>
      </w:r>
      <w:r w:rsidR="005509A3">
        <w:t>How do I find the information I’m looking for?</w:t>
      </w:r>
    </w:p>
    <w:p w14:paraId="2283E269" w14:textId="460FCFF7" w:rsidR="005509A3" w:rsidRDefault="005509A3" w:rsidP="005509A3">
      <w:r>
        <w:t>At the bottom of the ‘How do I find the information I’m looking for?’ section, please add the following text:</w:t>
      </w:r>
    </w:p>
    <w:p w14:paraId="4AFCDC73" w14:textId="31078EB8" w:rsidR="005509A3" w:rsidRPr="001A2DCC" w:rsidRDefault="005509A3" w:rsidP="005509A3">
      <w:r>
        <w:t>Wholesale water provider (WWP) contract and sales data is collected, but not displayed in the 2022 Interactive State Water Plan since this application is designed to be</w:t>
      </w:r>
      <w:r w:rsidR="001A2DCC">
        <w:t xml:space="preserve"> a summary of</w:t>
      </w:r>
      <w:r>
        <w:t xml:space="preserve"> </w:t>
      </w:r>
      <w:r w:rsidR="001A2DCC">
        <w:t>water user group (WUG)</w:t>
      </w:r>
      <w:r>
        <w:t xml:space="preserve"> </w:t>
      </w:r>
      <w:r w:rsidR="001A2DCC">
        <w:t>data</w:t>
      </w:r>
      <w:r>
        <w:t xml:space="preserve">. Water management strategy supply being developed, but not assigned to a specific WUG is also collected and not displayed in the 2022 Interactive State Water Plan </w:t>
      </w:r>
      <w:r w:rsidR="001A2DCC">
        <w:t xml:space="preserve">because that data is not included in recommended strategy supply totals in the state water plan. Please contact </w:t>
      </w:r>
      <w:hyperlink r:id="rId6" w:history="1">
        <w:r w:rsidR="001A2DCC" w:rsidRPr="00BA2D91">
          <w:rPr>
            <w:rStyle w:val="Hyperlink"/>
          </w:rPr>
          <w:t>wrpdatarequests@twdb.texas.gov</w:t>
        </w:r>
      </w:hyperlink>
      <w:r w:rsidR="001A2DCC">
        <w:rPr>
          <w:rStyle w:val="Hyperlink"/>
        </w:rPr>
        <w:t xml:space="preserve"> </w:t>
      </w:r>
      <w:r w:rsidR="001A2DCC" w:rsidRPr="001A2DCC">
        <w:t>to request these datasets.</w:t>
      </w:r>
    </w:p>
    <w:p w14:paraId="10B280D2" w14:textId="1EFB993B" w:rsidR="0012247A" w:rsidRDefault="00011E6D" w:rsidP="00C64D68">
      <w:pPr>
        <w:pStyle w:val="Heading1"/>
        <w:numPr>
          <w:ilvl w:val="0"/>
          <w:numId w:val="9"/>
        </w:numPr>
      </w:pPr>
      <w:r>
        <w:t>About Page Update</w:t>
      </w:r>
      <w:r w:rsidR="005509A3">
        <w:t xml:space="preserve"> – How do I use the interactive map? </w:t>
      </w:r>
    </w:p>
    <w:p w14:paraId="6A636D2D" w14:textId="4AD8CFF2" w:rsidR="00015F9B" w:rsidRDefault="00015F9B" w:rsidP="00015F9B">
      <w:pPr>
        <w:pStyle w:val="Heading2"/>
      </w:pPr>
      <w:r>
        <w:t>2a. How do I use the interactive map section update</w:t>
      </w:r>
    </w:p>
    <w:p w14:paraId="35323FFB" w14:textId="4E623E18" w:rsidR="00015F9B" w:rsidRDefault="00015F9B" w:rsidP="00015F9B">
      <w:r>
        <w:t>Update the bullet show in the image 1 red box to the following text:</w:t>
      </w:r>
    </w:p>
    <w:p w14:paraId="29F504EC" w14:textId="1390CF3E" w:rsidR="00015F9B" w:rsidRDefault="00015F9B" w:rsidP="00015F9B">
      <w:bookmarkStart w:id="0" w:name="_Hlk73953192"/>
      <w:r>
        <w:t>Only the following sources are mapped: groundwater, indirect reuse, reservoir, system, run-of-river, and seawater. Sources are mapped using either a point, line, or polygon to the general location of the source which is based on the best information available.</w:t>
      </w:r>
      <w:r w:rsidR="00D63BA3">
        <w:t xml:space="preserve"> For example, the Austin Off-Channel reservoir is mapped to the center of the City of Austin until a more specific location is provided.</w:t>
      </w:r>
    </w:p>
    <w:bookmarkEnd w:id="0"/>
    <w:p w14:paraId="3A192368" w14:textId="5D7CC1E4" w:rsidR="00015F9B" w:rsidRDefault="00015F9B" w:rsidP="00015F9B">
      <w:pPr>
        <w:pStyle w:val="Caption"/>
        <w:keepNext/>
      </w:pPr>
      <w:r>
        <w:t xml:space="preserve">Image </w:t>
      </w:r>
      <w:r w:rsidR="00D63BA3">
        <w:fldChar w:fldCharType="begin"/>
      </w:r>
      <w:r w:rsidR="00D63BA3">
        <w:instrText xml:space="preserve"> SEQ Image \* ARABIC </w:instrText>
      </w:r>
      <w:r w:rsidR="00D63BA3">
        <w:fldChar w:fldCharType="separate"/>
      </w:r>
      <w:r>
        <w:rPr>
          <w:noProof/>
        </w:rPr>
        <w:t>1</w:t>
      </w:r>
      <w:r w:rsidR="00D63BA3">
        <w:rPr>
          <w:noProof/>
        </w:rPr>
        <w:fldChar w:fldCharType="end"/>
      </w:r>
    </w:p>
    <w:p w14:paraId="1E3DAFBA" w14:textId="42B3B3A2" w:rsidR="003B3705" w:rsidRDefault="00015F9B" w:rsidP="00015F9B">
      <w:r>
        <w:rPr>
          <w:noProof/>
        </w:rPr>
        <w:drawing>
          <wp:inline distT="0" distB="0" distL="0" distR="0" wp14:anchorId="1B4BBC42" wp14:editId="058E39AA">
            <wp:extent cx="68580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22D3" w14:textId="77777777" w:rsidR="003B3705" w:rsidRDefault="003B3705">
      <w:r>
        <w:br w:type="page"/>
      </w:r>
    </w:p>
    <w:p w14:paraId="0D7C40DB" w14:textId="2B49EEFE" w:rsidR="00015F9B" w:rsidRPr="00015F9B" w:rsidRDefault="00015F9B" w:rsidP="00015F9B">
      <w:pPr>
        <w:pStyle w:val="Heading2"/>
      </w:pPr>
      <w:r>
        <w:lastRenderedPageBreak/>
        <w:t>2b. How do I use the interactive map section update</w:t>
      </w:r>
    </w:p>
    <w:p w14:paraId="1EB82187" w14:textId="2D2DD93D" w:rsidR="00011E6D" w:rsidRDefault="00011E6D" w:rsidP="00011E6D">
      <w:r>
        <w:t xml:space="preserve">Since we have some statewide sources that will not be mapped, we want to update the bullet that references it under the section titled ‘How do I use the interactive map?’ (image </w:t>
      </w:r>
      <w:r w:rsidR="00015F9B">
        <w:t>2</w:t>
      </w:r>
      <w:r>
        <w:t xml:space="preserve"> – red box) to say:</w:t>
      </w:r>
    </w:p>
    <w:p w14:paraId="66034915" w14:textId="62D6C758" w:rsidR="00011E6D" w:rsidRDefault="001A2DCC" w:rsidP="009124A8">
      <w:r>
        <w:t xml:space="preserve">‘Direct Reuse’, ‘Local Surface Water Supply’, ‘Atmosphere’, and ‘Rainwater Harvesting’ are sources that have their data </w:t>
      </w:r>
      <w:r w:rsidR="00011E6D">
        <w:t>summarized at the statewide level. Currently, only the ‘Rainwater Harvesting’ source is mapped so that its data will display</w:t>
      </w:r>
      <w:r>
        <w:t xml:space="preserve"> in the 2022 Interactive State Water Plan source page</w:t>
      </w:r>
      <w:r w:rsidR="00011E6D">
        <w:t xml:space="preserve">. The other sources will be mapped in a future version of the 2022 </w:t>
      </w:r>
      <w:r>
        <w:t>Interactive State Water Plan application</w:t>
      </w:r>
      <w:r w:rsidR="00011E6D">
        <w:t xml:space="preserve">. </w:t>
      </w:r>
      <w:r>
        <w:t xml:space="preserve">Please </w:t>
      </w:r>
      <w:r w:rsidR="00011E6D">
        <w:t xml:space="preserve">contact </w:t>
      </w:r>
      <w:hyperlink r:id="rId8" w:history="1">
        <w:r w:rsidR="00011E6D" w:rsidRPr="00BA2D91">
          <w:rPr>
            <w:rStyle w:val="Hyperlink"/>
          </w:rPr>
          <w:t>wrpdatarequests@twdb.texas.gov</w:t>
        </w:r>
      </w:hyperlink>
      <w:r w:rsidR="00011E6D">
        <w:rPr>
          <w:rStyle w:val="Hyperlink"/>
          <w:u w:val="none"/>
        </w:rPr>
        <w:t xml:space="preserve"> </w:t>
      </w:r>
      <w:r w:rsidR="00011E6D" w:rsidRPr="00011E6D">
        <w:t>if you</w:t>
      </w:r>
      <w:r w:rsidR="00011E6D">
        <w:t xml:space="preserve"> </w:t>
      </w:r>
      <w:r w:rsidR="005509A3">
        <w:t xml:space="preserve">need </w:t>
      </w:r>
      <w:r>
        <w:t xml:space="preserve">a </w:t>
      </w:r>
      <w:r w:rsidR="005509A3">
        <w:t>source data summary for ‘Direct Reuse’, ‘Local Surface Water Supply’,  and ‘Atmosphere’.</w:t>
      </w:r>
    </w:p>
    <w:p w14:paraId="64AA66B7" w14:textId="77777777" w:rsidR="00211C02" w:rsidRPr="00011E6D" w:rsidRDefault="00211C02" w:rsidP="00011E6D">
      <w:pPr>
        <w:ind w:left="720"/>
      </w:pPr>
    </w:p>
    <w:p w14:paraId="69169583" w14:textId="3C7464B3" w:rsidR="009124A8" w:rsidRDefault="009124A8" w:rsidP="009124A8">
      <w:pPr>
        <w:pStyle w:val="Caption"/>
        <w:keepNext/>
      </w:pPr>
      <w:r>
        <w:t xml:space="preserve">Image </w:t>
      </w:r>
      <w:fldSimple w:instr=" SEQ Image \* ARABIC ">
        <w:r w:rsidR="00015F9B">
          <w:rPr>
            <w:noProof/>
          </w:rPr>
          <w:t>2</w:t>
        </w:r>
      </w:fldSimple>
    </w:p>
    <w:p w14:paraId="6027E7F6" w14:textId="26321CBE" w:rsidR="003B3705" w:rsidRDefault="00011E6D" w:rsidP="00011E6D">
      <w:r>
        <w:rPr>
          <w:noProof/>
        </w:rPr>
        <w:drawing>
          <wp:inline distT="0" distB="0" distL="0" distR="0" wp14:anchorId="3DFEBAB8" wp14:editId="0216A630">
            <wp:extent cx="6470650" cy="3752797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98" cy="375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6C34" w14:textId="77777777" w:rsidR="003B3705" w:rsidRDefault="003B3705">
      <w:r>
        <w:br w:type="page"/>
      </w:r>
    </w:p>
    <w:p w14:paraId="78F1EB9B" w14:textId="067C7DF6" w:rsidR="00211C02" w:rsidRDefault="00211C02" w:rsidP="00211C02">
      <w:pPr>
        <w:pStyle w:val="Heading1"/>
        <w:numPr>
          <w:ilvl w:val="0"/>
          <w:numId w:val="9"/>
        </w:numPr>
      </w:pPr>
      <w:r>
        <w:lastRenderedPageBreak/>
        <w:t>About Page Update – Where can I access current and previous state water plans?</w:t>
      </w:r>
    </w:p>
    <w:p w14:paraId="6A234D3F" w14:textId="2D027E10" w:rsidR="00211C02" w:rsidRDefault="00211C02" w:rsidP="00211C02">
      <w:r>
        <w:t xml:space="preserve">The ‘Where can I access current and previous state water plans?’ section </w:t>
      </w:r>
      <w:r w:rsidR="00FA1001">
        <w:t xml:space="preserve">(image 2) </w:t>
      </w:r>
      <w:r>
        <w:t>needs to be updated to reflect the addition of the 2022 Interactive State Water Plan.</w:t>
      </w:r>
      <w:r w:rsidR="00FA1001">
        <w:t xml:space="preserve"> </w:t>
      </w:r>
      <w:r>
        <w:t>Please add a new first sentence</w:t>
      </w:r>
      <w:r w:rsidR="00FA1001">
        <w:t xml:space="preserve"> regarding the 2022 iSWP</w:t>
      </w:r>
      <w:r>
        <w:t xml:space="preserve"> and replace the 2017 iSWP sentence </w:t>
      </w:r>
      <w:r w:rsidR="00FA1001">
        <w:t xml:space="preserve">using </w:t>
      </w:r>
      <w:r>
        <w:t>the ones shown below:</w:t>
      </w:r>
    </w:p>
    <w:p w14:paraId="1701110A" w14:textId="75D5DA3A" w:rsidR="00211C02" w:rsidRDefault="00211C02" w:rsidP="00211C02">
      <w:r>
        <w:t xml:space="preserve">Looking for the </w:t>
      </w:r>
      <w:r w:rsidR="00FA1001">
        <w:t xml:space="preserve">most current 2022 Interactive State Water Plan website? View it at </w:t>
      </w:r>
      <w:hyperlink r:id="rId10" w:history="1">
        <w:r w:rsidR="00FA1001" w:rsidRPr="00FA1001">
          <w:rPr>
            <w:rStyle w:val="Hyperlink"/>
          </w:rPr>
          <w:t>http://2022.texas</w:t>
        </w:r>
        <w:r w:rsidR="00FA1001" w:rsidRPr="001160A3">
          <w:rPr>
            <w:rStyle w:val="Hyperlink"/>
          </w:rPr>
          <w:t>statewaterplan.org</w:t>
        </w:r>
      </w:hyperlink>
      <w:r w:rsidR="00FA1001">
        <w:t>.</w:t>
      </w:r>
    </w:p>
    <w:p w14:paraId="4775D2F6" w14:textId="727FB509" w:rsidR="00FA1001" w:rsidRDefault="00FA1001" w:rsidP="00211C02">
      <w:r>
        <w:t xml:space="preserve">Looking for the 2017 Interactive State Water Plan website? View it at </w:t>
      </w:r>
      <w:hyperlink r:id="rId11" w:history="1">
        <w:r w:rsidRPr="00FA1001">
          <w:rPr>
            <w:rStyle w:val="Hyperlink"/>
          </w:rPr>
          <w:t>http://2017.texas</w:t>
        </w:r>
        <w:r w:rsidRPr="005A535E">
          <w:rPr>
            <w:rStyle w:val="Hyperlink"/>
          </w:rPr>
          <w:t>statewaterplan.org</w:t>
        </w:r>
      </w:hyperlink>
      <w:r>
        <w:t>.</w:t>
      </w:r>
    </w:p>
    <w:p w14:paraId="28511DEC" w14:textId="58E9FD78" w:rsidR="005A535E" w:rsidRDefault="005A535E" w:rsidP="00211C02"/>
    <w:p w14:paraId="2D0DDDC1" w14:textId="260D9392" w:rsidR="009124A8" w:rsidRDefault="009124A8" w:rsidP="009124A8">
      <w:pPr>
        <w:pStyle w:val="Caption"/>
        <w:keepNext/>
      </w:pPr>
      <w:r>
        <w:t xml:space="preserve">Image </w:t>
      </w:r>
      <w:fldSimple w:instr=" SEQ Image \* ARABIC ">
        <w:r w:rsidR="00015F9B">
          <w:rPr>
            <w:noProof/>
          </w:rPr>
          <w:t>3</w:t>
        </w:r>
      </w:fldSimple>
    </w:p>
    <w:p w14:paraId="622086CD" w14:textId="5414C3E8" w:rsidR="00211C02" w:rsidRPr="00502ECA" w:rsidRDefault="009124A8" w:rsidP="00502ECA">
      <w:pPr>
        <w:pStyle w:val="NoSpacing"/>
      </w:pPr>
      <w:r>
        <w:rPr>
          <w:noProof/>
        </w:rPr>
        <w:drawing>
          <wp:inline distT="0" distB="0" distL="0" distR="0" wp14:anchorId="4AF1B6C4" wp14:editId="0F41382D">
            <wp:extent cx="68580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C02" w:rsidRPr="00502ECA" w:rsidSect="00872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BBD"/>
    <w:multiLevelType w:val="hybridMultilevel"/>
    <w:tmpl w:val="8610B9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510"/>
    <w:multiLevelType w:val="hybridMultilevel"/>
    <w:tmpl w:val="12E42644"/>
    <w:lvl w:ilvl="0" w:tplc="742E819E">
      <w:start w:val="8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5825"/>
    <w:multiLevelType w:val="hybridMultilevel"/>
    <w:tmpl w:val="73F6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099E"/>
    <w:multiLevelType w:val="hybridMultilevel"/>
    <w:tmpl w:val="47B8D886"/>
    <w:lvl w:ilvl="0" w:tplc="1616B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0E95"/>
    <w:multiLevelType w:val="hybridMultilevel"/>
    <w:tmpl w:val="B874EE44"/>
    <w:lvl w:ilvl="0" w:tplc="71C4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D13CA"/>
    <w:multiLevelType w:val="hybridMultilevel"/>
    <w:tmpl w:val="13947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A7AB7"/>
    <w:multiLevelType w:val="hybridMultilevel"/>
    <w:tmpl w:val="8610B9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B7A40"/>
    <w:multiLevelType w:val="hybridMultilevel"/>
    <w:tmpl w:val="D1728AD6"/>
    <w:lvl w:ilvl="0" w:tplc="FFBC5F5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F2B03"/>
    <w:multiLevelType w:val="multilevel"/>
    <w:tmpl w:val="B5E23E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36013E2"/>
    <w:multiLevelType w:val="hybridMultilevel"/>
    <w:tmpl w:val="EA2C4F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56BA7"/>
    <w:multiLevelType w:val="hybridMultilevel"/>
    <w:tmpl w:val="0E72A120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6E"/>
    <w:rsid w:val="00011E6D"/>
    <w:rsid w:val="00015F9B"/>
    <w:rsid w:val="0012247A"/>
    <w:rsid w:val="001560AA"/>
    <w:rsid w:val="001A2DCC"/>
    <w:rsid w:val="001D4091"/>
    <w:rsid w:val="00211C02"/>
    <w:rsid w:val="00290E51"/>
    <w:rsid w:val="003B3705"/>
    <w:rsid w:val="00447025"/>
    <w:rsid w:val="00502ECA"/>
    <w:rsid w:val="00543065"/>
    <w:rsid w:val="005509A3"/>
    <w:rsid w:val="005A535E"/>
    <w:rsid w:val="0061496F"/>
    <w:rsid w:val="00616770"/>
    <w:rsid w:val="00656A71"/>
    <w:rsid w:val="006F3B60"/>
    <w:rsid w:val="00775CE3"/>
    <w:rsid w:val="0087246E"/>
    <w:rsid w:val="00894274"/>
    <w:rsid w:val="008F3686"/>
    <w:rsid w:val="009124A8"/>
    <w:rsid w:val="00912FD2"/>
    <w:rsid w:val="00937D1B"/>
    <w:rsid w:val="00976559"/>
    <w:rsid w:val="009779AC"/>
    <w:rsid w:val="00B22B65"/>
    <w:rsid w:val="00BE6AEA"/>
    <w:rsid w:val="00C377D9"/>
    <w:rsid w:val="00C64D68"/>
    <w:rsid w:val="00C97ABD"/>
    <w:rsid w:val="00D03B8D"/>
    <w:rsid w:val="00D35D11"/>
    <w:rsid w:val="00D63BA3"/>
    <w:rsid w:val="00DF1B2A"/>
    <w:rsid w:val="00E57EA0"/>
    <w:rsid w:val="00E92565"/>
    <w:rsid w:val="00F427D8"/>
    <w:rsid w:val="00FA1001"/>
    <w:rsid w:val="00FB5790"/>
    <w:rsid w:val="00F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197"/>
  <w15:chartTrackingRefBased/>
  <w15:docId w15:val="{0AEA4321-8444-43BD-BC4C-6C337869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247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765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5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76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64D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D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D6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64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90E5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E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68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256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02ECA"/>
    <w:pPr>
      <w:spacing w:after="0" w:line="240" w:lineRule="auto"/>
    </w:pPr>
  </w:style>
  <w:style w:type="paragraph" w:styleId="Revision">
    <w:name w:val="Revision"/>
    <w:hidden/>
    <w:uiPriority w:val="99"/>
    <w:semiHidden/>
    <w:rsid w:val="00912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rpdatarequests@twdb.texas.g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rpdatarequests@twdb.texas.gov" TargetMode="External"/><Relationship Id="rId11" Type="http://schemas.openxmlformats.org/officeDocument/2006/relationships/hyperlink" Target="http://2017.texasstatewaterplan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2022.texasstatewaterplan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2FFEE-2388-4831-ABBE-6561B6CE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Anderson</dc:creator>
  <cp:keywords/>
  <dc:description/>
  <cp:lastModifiedBy>Sabrina Anderson</cp:lastModifiedBy>
  <cp:revision>8</cp:revision>
  <dcterms:created xsi:type="dcterms:W3CDTF">2021-06-04T20:06:00Z</dcterms:created>
  <dcterms:modified xsi:type="dcterms:W3CDTF">2021-06-07T15:13:00Z</dcterms:modified>
</cp:coreProperties>
</file>