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66560393"/>
        <w:docPartObj>
          <w:docPartGallery w:val="Cover Pages"/>
          <w:docPartUnique/>
        </w:docPartObj>
      </w:sdtPr>
      <w:sdtEndPr>
        <w:rPr>
          <w:rFonts w:cstheme="minorHAnsi"/>
          <w:noProof/>
          <w:szCs w:val="22"/>
          <w:lang w:eastAsia="ja-JP"/>
        </w:rPr>
      </w:sdtEndPr>
      <w:sdtContent>
        <w:p w14:paraId="7392C375" w14:textId="5CE69EC3" w:rsidR="007D5F09" w:rsidRDefault="007D5F09">
          <w:r>
            <w:rPr>
              <w:noProof/>
              <w:sz w:val="28"/>
              <w:lang w:eastAsia="ja-JP"/>
            </w:rPr>
            <w:drawing>
              <wp:anchor distT="0" distB="0" distL="114300" distR="114300" simplePos="0" relativeHeight="251664384" behindDoc="0" locked="0" layoutInCell="1" allowOverlap="1" wp14:anchorId="16658951" wp14:editId="65A62391">
                <wp:simplePos x="0" y="0"/>
                <wp:positionH relativeFrom="margin">
                  <wp:align>left</wp:align>
                </wp:positionH>
                <wp:positionV relativeFrom="margin">
                  <wp:align>top</wp:align>
                </wp:positionV>
                <wp:extent cx="1043940" cy="862330"/>
                <wp:effectExtent l="0" t="0" r="3810" b="0"/>
                <wp:wrapSquare wrapText="bothSides"/>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_TC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43940" cy="862330"/>
                        </a:xfrm>
                        <a:prstGeom prst="rect">
                          <a:avLst/>
                        </a:prstGeom>
                      </pic:spPr>
                    </pic:pic>
                  </a:graphicData>
                </a:graphic>
              </wp:anchor>
            </w:drawing>
          </w:r>
          <w:r>
            <w:rPr>
              <w:noProof/>
              <w:lang w:eastAsia="ja-JP"/>
            </w:rPr>
            <mc:AlternateContent>
              <mc:Choice Requires="wps">
                <w:drawing>
                  <wp:anchor distT="0" distB="0" distL="114300" distR="114300" simplePos="0" relativeHeight="251662336" behindDoc="0" locked="0" layoutInCell="0" allowOverlap="1" wp14:anchorId="126DB6D5" wp14:editId="00447EAB">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15875" b="13335"/>
                    <wp:wrapNone/>
                    <wp:docPr id="362" name="Rektange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rgbClr val="FFC000"/>
                            </a:solidFill>
                            <a:ln w="12700">
                              <a:solidFill>
                                <a:schemeClr val="bg1"/>
                              </a:solidFill>
                              <a:miter lim="800000"/>
                              <a:headEnd/>
                              <a:tailEnd/>
                            </a:ln>
                            <a:extLst/>
                          </wps:spPr>
                          <wps:txbx>
                            <w:txbxContent>
                              <w:sdt>
                                <w:sdtPr>
                                  <w:rPr>
                                    <w:rFonts w:ascii="Segoe UI Semibold" w:eastAsiaTheme="majorEastAsia" w:hAnsi="Segoe UI Semibold" w:cs="Segoe UI Semibold"/>
                                    <w:color w:val="FFFFFF" w:themeColor="background1"/>
                                    <w:sz w:val="72"/>
                                    <w:szCs w:val="72"/>
                                  </w:rPr>
                                  <w:alias w:val="Rubrik"/>
                                  <w:id w:val="1855690356"/>
                                  <w:dataBinding w:prefixMappings="xmlns:ns0='http://schemas.openxmlformats.org/package/2006/metadata/core-properties' xmlns:ns1='http://purl.org/dc/elements/1.1/'" w:xpath="/ns0:coreProperties[1]/ns1:title[1]" w:storeItemID="{6C3C8BC8-F283-45AE-878A-BAB7291924A1}"/>
                                  <w:text/>
                                </w:sdtPr>
                                <w:sdtEndPr/>
                                <w:sdtContent>
                                  <w:p w14:paraId="09111E33" w14:textId="294AAE38" w:rsidR="007D5F09" w:rsidRPr="007D5F09" w:rsidRDefault="007D5F09">
                                    <w:pPr>
                                      <w:pStyle w:val="Ingetavstnd"/>
                                      <w:jc w:val="right"/>
                                      <w:rPr>
                                        <w:rFonts w:ascii="Segoe UI Semibold" w:eastAsiaTheme="majorEastAsia" w:hAnsi="Segoe UI Semibold" w:cs="Segoe UI Semibold"/>
                                        <w:color w:val="FFFFFF" w:themeColor="background1"/>
                                        <w:sz w:val="72"/>
                                        <w:szCs w:val="72"/>
                                      </w:rPr>
                                    </w:pPr>
                                    <w:r w:rsidRPr="007D5F09">
                                      <w:rPr>
                                        <w:rFonts w:ascii="Segoe UI Semibold" w:eastAsiaTheme="majorEastAsia" w:hAnsi="Segoe UI Semibold" w:cs="Segoe UI Semibold"/>
                                        <w:color w:val="FFFFFF" w:themeColor="background1"/>
                                        <w:sz w:val="72"/>
                                        <w:szCs w:val="72"/>
                                      </w:rPr>
                                      <w:t>Simulering av ett signalställverk i C#</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ktangel 16" o:spid="_x0000_s1026" style="position:absolute;margin-left:0;margin-top:0;width:550.8pt;height:50.4pt;z-index:25166233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" o:allowincell="f" fillcolor="#ffc000" strokecolor="white [3212]" strokeweight="1pt">
                    <v:textbox style="mso-fit-shape-to-text:t" inset="14.4pt,,14.4pt">
                      <w:txbxContent>
                        <w:sdt>
                          <w:sdtPr>
                            <w:rPr>
                              <w:rFonts w:ascii="Segoe UI Semibold" w:eastAsiaTheme="majorEastAsia" w:hAnsi="Segoe UI Semibold" w:cs="Segoe UI Semibold"/>
                              <w:color w:val="FFFFFF" w:themeColor="background1"/>
                              <w:sz w:val="72"/>
                              <w:szCs w:val="72"/>
                            </w:rPr>
                            <w:alias w:val="Rubrik"/>
                            <w:id w:val="1855690356"/>
                            <w:dataBinding w:prefixMappings="xmlns:ns0='http://schemas.openxmlformats.org/package/2006/metadata/core-properties' xmlns:ns1='http://purl.org/dc/elements/1.1/'" w:xpath="/ns0:coreProperties[1]/ns1:title[1]" w:storeItemID="{6C3C8BC8-F283-45AE-878A-BAB7291924A1}"/>
                            <w:text/>
                          </w:sdtPr>
                          <w:sdtContent>
                            <w:p w14:paraId="09111E33" w14:textId="294AAE38" w:rsidR="007D5F09" w:rsidRPr="007D5F09" w:rsidRDefault="007D5F09">
                              <w:pPr>
                                <w:pStyle w:val="Ingetavstnd"/>
                                <w:jc w:val="right"/>
                                <w:rPr>
                                  <w:rFonts w:ascii="Segoe UI Semibold" w:eastAsiaTheme="majorEastAsia" w:hAnsi="Segoe UI Semibold" w:cs="Segoe UI Semibold"/>
                                  <w:color w:val="FFFFFF" w:themeColor="background1"/>
                                  <w:sz w:val="72"/>
                                  <w:szCs w:val="72"/>
                                </w:rPr>
                              </w:pPr>
                              <w:r w:rsidRPr="007D5F09">
                                <w:rPr>
                                  <w:rFonts w:ascii="Segoe UI Semibold" w:eastAsiaTheme="majorEastAsia" w:hAnsi="Segoe UI Semibold" w:cs="Segoe UI Semibold"/>
                                  <w:color w:val="FFFFFF" w:themeColor="background1"/>
                                  <w:sz w:val="72"/>
                                  <w:szCs w:val="72"/>
                                </w:rPr>
                                <w:t>Simulering av ett signalställverk i C#</w:t>
                              </w:r>
                            </w:p>
                          </w:sdtContent>
                        </w:sdt>
                      </w:txbxContent>
                    </v:textbox>
                    <w10:wrap anchorx="page" anchory="page"/>
                  </v:rect>
                </w:pict>
              </mc:Fallback>
            </mc:AlternateContent>
          </w:r>
          <w:r>
            <w:rPr>
              <w:noProof/>
              <w:lang w:eastAsia="ja-JP"/>
            </w:rPr>
            <mc:AlternateContent>
              <mc:Choice Requires="wpg">
                <w:drawing>
                  <wp:anchor distT="0" distB="0" distL="114300" distR="114300" simplePos="0" relativeHeight="251660288" behindDoc="0" locked="0" layoutInCell="0" allowOverlap="1" wp14:anchorId="5BF14860" wp14:editId="3F3804B0">
                    <wp:simplePos x="0" y="0"/>
                    <wp:positionH relativeFrom="page">
                      <wp:align>right</wp:align>
                    </wp:positionH>
                    <wp:positionV relativeFrom="page">
                      <wp:align>top</wp:align>
                    </wp:positionV>
                    <wp:extent cx="3118485" cy="10058400"/>
                    <wp:effectExtent l="0" t="0" r="0" b="0"/>
                    <wp:wrapNone/>
                    <wp:docPr id="363" name="Grup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rgbClr val="023498"/>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932F852" w14:textId="18E95E62" w:rsidR="007D5F09" w:rsidRDefault="007D5F09">
                                  <w:pPr>
                                    <w:pStyle w:val="Ingetavstnd"/>
                                    <w:rPr>
                                      <w:rFonts w:asciiTheme="majorHAnsi" w:eastAsiaTheme="majorEastAsia" w:hAnsiTheme="majorHAnsi" w:cstheme="majorBidi"/>
                                      <w:b/>
                                      <w:bCs/>
                                      <w:color w:val="FFFFFF" w:themeColor="background1"/>
                                      <w:sz w:val="96"/>
                                      <w:szCs w:val="96"/>
                                    </w:rPr>
                                  </w:pPr>
                                </w:p>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B084F37" w14:textId="7C24014F" w:rsidR="007D5F09" w:rsidRPr="007D5F09" w:rsidRDefault="007D5F09" w:rsidP="007D5F09">
                                  <w:pPr>
                                    <w:rPr>
                                      <w:color w:val="FFFFFF" w:themeColor="background1"/>
                                    </w:rPr>
                                  </w:pPr>
                                  <w:r w:rsidRPr="007D5F09">
                                    <w:rPr>
                                      <w:color w:val="FFFFFF" w:themeColor="background1"/>
                                    </w:rPr>
                                    <w:t>Gymnasiearbete</w:t>
                                  </w:r>
                                  <w:r w:rsidR="00AD0BE8">
                                    <w:rPr>
                                      <w:color w:val="FFFFFF" w:themeColor="background1"/>
                                    </w:rPr>
                                    <w:t xml:space="preserve"> 100 </w:t>
                                  </w:r>
                                  <w:r w:rsidRPr="007D5F09">
                                    <w:rPr>
                                      <w:color w:val="FFFFFF" w:themeColor="background1"/>
                                    </w:rPr>
                                    <w:t>poäng</w:t>
                                  </w:r>
                                </w:p>
                                <w:p w14:paraId="38D3D037" w14:textId="77777777" w:rsidR="007D5F09" w:rsidRDefault="007D5F09" w:rsidP="007D5F09">
                                  <w:pPr>
                                    <w:rPr>
                                      <w:b/>
                                      <w:color w:val="FFFFFF" w:themeColor="background1"/>
                                    </w:rPr>
                                  </w:pPr>
                                  <w:r w:rsidRPr="007D5F09">
                                    <w:rPr>
                                      <w:b/>
                                      <w:color w:val="FFFFFF" w:themeColor="background1"/>
                                    </w:rPr>
                                    <w:t>Patrik Olsson</w:t>
                                  </w:r>
                                </w:p>
                                <w:p w14:paraId="430AC14C" w14:textId="1DDA8B9C" w:rsidR="007D5F09" w:rsidRPr="007D5F09" w:rsidRDefault="007D5F09" w:rsidP="007D5F09">
                                  <w:pPr>
                                    <w:rPr>
                                      <w:color w:val="FFFFFF" w:themeColor="background1"/>
                                    </w:rPr>
                                  </w:pPr>
                                  <w:r w:rsidRPr="007D5F09">
                                    <w:rPr>
                                      <w:color w:val="FFFFFF" w:themeColor="background1"/>
                                    </w:rPr>
                                    <w:t>2019-04-07</w:t>
                                  </w:r>
                                </w:p>
                                <w:p w14:paraId="0EA65369" w14:textId="77777777" w:rsidR="007D5F09" w:rsidRPr="007D5F09" w:rsidRDefault="007D5F09" w:rsidP="007D5F09">
                                  <w:pPr>
                                    <w:rPr>
                                      <w:b/>
                                      <w:color w:val="FFFFFF" w:themeColor="background1"/>
                                    </w:rPr>
                                  </w:pPr>
                                </w:p>
                                <w:p w14:paraId="30E7A2BA" w14:textId="77777777" w:rsidR="007D5F09" w:rsidRPr="007D5F09" w:rsidRDefault="007D5F09" w:rsidP="007D5F09">
                                  <w:pPr>
                                    <w:pStyle w:val="Brdtextmedfrstaindrag"/>
                                    <w:ind w:firstLine="0"/>
                                    <w:rPr>
                                      <w:color w:val="FFFFFF" w:themeColor="background1"/>
                                    </w:rPr>
                                  </w:pPr>
                                  <w:r w:rsidRPr="007D5F09">
                                    <w:rPr>
                                      <w:color w:val="FFFFFF" w:themeColor="background1"/>
                                    </w:rPr>
                                    <w:t>Rinmangymnasiet Eskilstuna</w:t>
                                  </w:r>
                                </w:p>
                                <w:p w14:paraId="415A7DC1" w14:textId="77777777" w:rsidR="007D5F09" w:rsidRPr="007D5F09" w:rsidRDefault="007D5F09" w:rsidP="007D5F09">
                                  <w:pPr>
                                    <w:pStyle w:val="Brdtextmedfrstaindrag"/>
                                    <w:ind w:firstLine="0"/>
                                    <w:rPr>
                                      <w:color w:val="FFFFFF" w:themeColor="background1"/>
                                    </w:rPr>
                                  </w:pPr>
                                  <w:r w:rsidRPr="007D5F09">
                                    <w:rPr>
                                      <w:color w:val="FFFFFF" w:themeColor="background1"/>
                                    </w:rPr>
                                    <w:t>Teknikprogrammet</w:t>
                                  </w:r>
                                </w:p>
                                <w:p w14:paraId="47973A31" w14:textId="77777777" w:rsidR="007D5F09" w:rsidRPr="007D5F09" w:rsidRDefault="007D5F09" w:rsidP="007D5F09">
                                  <w:pPr>
                                    <w:pStyle w:val="Brdtextmedfrstaindrag"/>
                                    <w:ind w:firstLine="0"/>
                                    <w:rPr>
                                      <w:color w:val="FFFFFF" w:themeColor="background1"/>
                                    </w:rPr>
                                  </w:pPr>
                                  <w:r w:rsidRPr="007D5F09">
                                    <w:rPr>
                                      <w:color w:val="FFFFFF" w:themeColor="background1"/>
                                    </w:rPr>
                                    <w:t>Informations- och medieteknik</w:t>
                                  </w:r>
                                </w:p>
                                <w:p w14:paraId="0FA044EB" w14:textId="77777777" w:rsidR="007D5F09" w:rsidRPr="007D5F09" w:rsidRDefault="007D5F09" w:rsidP="007D5F09">
                                  <w:pPr>
                                    <w:rPr>
                                      <w:color w:val="FFFFFF" w:themeColor="background1"/>
                                    </w:rPr>
                                  </w:pPr>
                                  <w:r w:rsidRPr="007D5F09">
                                    <w:rPr>
                                      <w:color w:val="FFFFFF" w:themeColor="background1"/>
                                    </w:rPr>
                                    <w:t>Lärare: Begona Ortiz Poyato</w:t>
                                  </w:r>
                                </w:p>
                                <w:p w14:paraId="1BBCC92D" w14:textId="7FAEABF8" w:rsidR="007D5F09" w:rsidRDefault="007D5F09">
                                  <w:pPr>
                                    <w:pStyle w:val="Ingetavstnd"/>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 14" o:spid="_x0000_s1027" style="position:absolute;margin-left:194.35pt;margin-top:0;width:245.55pt;height:11in;z-index:251660288;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cqAsUA&#10;AADcAAAADwAAAGRycy9kb3ducmV2LnhtbESPQWsCMRSE7wX/Q3iFXkrNaqnUrVFEUHoS1nY9PzbP&#10;3W03L2uSrum/b4SCx2FmvmEWq2g6MZDzrWUFk3EGgriyuuVawefH9ukVhA/IGjvLpOCXPKyWo7sF&#10;5tpeuKDhEGqRIOxzVNCE0OdS+qohg35se+LknawzGJJ0tdQOLwluOjnNspk02HJaaLCnTUPV9+HH&#10;KDg+7stdcR7ceR7Drohf5RFlqdTDfVy/gQgUwy38337XCp5nL3A9k4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1yoCxQAAANwAAAAPAAAAAAAAAAAAAAAAAJgCAABkcnMv&#10;ZG93bnJldi54bWxQSwUGAAAAAAQABAD1AAAAigMAAAAA&#10;" fillcolor="#023498"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a8cdd7 [3206]" stroked="f" strokecolor="white" strokeweight="1pt">
                        <v:fill r:id="rId11"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p w14:paraId="1932F852" w14:textId="18E95E62" w:rsidR="007D5F09" w:rsidRDefault="007D5F09">
                            <w:pPr>
                              <w:pStyle w:val="Ingetavstnd"/>
                              <w:rPr>
                                <w:rFonts w:asciiTheme="majorHAnsi" w:eastAsiaTheme="majorEastAsia" w:hAnsiTheme="majorHAnsi" w:cstheme="majorBidi"/>
                                <w:b/>
                                <w:bCs/>
                                <w:color w:val="FFFFFF" w:themeColor="background1"/>
                                <w:sz w:val="96"/>
                                <w:szCs w:val="96"/>
                              </w:rPr>
                            </w:pPr>
                          </w:p>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14:paraId="6B084F37" w14:textId="7C24014F" w:rsidR="007D5F09" w:rsidRPr="007D5F09" w:rsidRDefault="007D5F09" w:rsidP="007D5F09">
                            <w:pPr>
                              <w:rPr>
                                <w:color w:val="FFFFFF" w:themeColor="background1"/>
                              </w:rPr>
                            </w:pPr>
                            <w:r w:rsidRPr="007D5F09">
                              <w:rPr>
                                <w:color w:val="FFFFFF" w:themeColor="background1"/>
                              </w:rPr>
                              <w:t>Gymnasiearbete</w:t>
                            </w:r>
                            <w:r w:rsidR="00AD0BE8">
                              <w:rPr>
                                <w:color w:val="FFFFFF" w:themeColor="background1"/>
                              </w:rPr>
                              <w:t xml:space="preserve"> 100 </w:t>
                            </w:r>
                            <w:r w:rsidRPr="007D5F09">
                              <w:rPr>
                                <w:color w:val="FFFFFF" w:themeColor="background1"/>
                              </w:rPr>
                              <w:t>poäng</w:t>
                            </w:r>
                          </w:p>
                          <w:p w14:paraId="38D3D037" w14:textId="77777777" w:rsidR="007D5F09" w:rsidRDefault="007D5F09" w:rsidP="007D5F09">
                            <w:pPr>
                              <w:rPr>
                                <w:b/>
                                <w:color w:val="FFFFFF" w:themeColor="background1"/>
                              </w:rPr>
                            </w:pPr>
                            <w:r w:rsidRPr="007D5F09">
                              <w:rPr>
                                <w:b/>
                                <w:color w:val="FFFFFF" w:themeColor="background1"/>
                              </w:rPr>
                              <w:t>Patrik Olsson</w:t>
                            </w:r>
                          </w:p>
                          <w:p w14:paraId="430AC14C" w14:textId="1DDA8B9C" w:rsidR="007D5F09" w:rsidRPr="007D5F09" w:rsidRDefault="007D5F09" w:rsidP="007D5F09">
                            <w:pPr>
                              <w:rPr>
                                <w:color w:val="FFFFFF" w:themeColor="background1"/>
                              </w:rPr>
                            </w:pPr>
                            <w:r w:rsidRPr="007D5F09">
                              <w:rPr>
                                <w:color w:val="FFFFFF" w:themeColor="background1"/>
                              </w:rPr>
                              <w:t>2019-04-07</w:t>
                            </w:r>
                          </w:p>
                          <w:p w14:paraId="0EA65369" w14:textId="77777777" w:rsidR="007D5F09" w:rsidRPr="007D5F09" w:rsidRDefault="007D5F09" w:rsidP="007D5F09">
                            <w:pPr>
                              <w:rPr>
                                <w:b/>
                                <w:color w:val="FFFFFF" w:themeColor="background1"/>
                              </w:rPr>
                            </w:pPr>
                          </w:p>
                          <w:p w14:paraId="30E7A2BA" w14:textId="77777777" w:rsidR="007D5F09" w:rsidRPr="007D5F09" w:rsidRDefault="007D5F09" w:rsidP="007D5F09">
                            <w:pPr>
                              <w:pStyle w:val="Brdtextmedfrstaindrag"/>
                              <w:ind w:firstLine="0"/>
                              <w:rPr>
                                <w:color w:val="FFFFFF" w:themeColor="background1"/>
                              </w:rPr>
                            </w:pPr>
                            <w:r w:rsidRPr="007D5F09">
                              <w:rPr>
                                <w:color w:val="FFFFFF" w:themeColor="background1"/>
                              </w:rPr>
                              <w:t>Rinmangymnasiet Eskilstuna</w:t>
                            </w:r>
                          </w:p>
                          <w:p w14:paraId="415A7DC1" w14:textId="77777777" w:rsidR="007D5F09" w:rsidRPr="007D5F09" w:rsidRDefault="007D5F09" w:rsidP="007D5F09">
                            <w:pPr>
                              <w:pStyle w:val="Brdtextmedfrstaindrag"/>
                              <w:ind w:firstLine="0"/>
                              <w:rPr>
                                <w:color w:val="FFFFFF" w:themeColor="background1"/>
                              </w:rPr>
                            </w:pPr>
                            <w:r w:rsidRPr="007D5F09">
                              <w:rPr>
                                <w:color w:val="FFFFFF" w:themeColor="background1"/>
                              </w:rPr>
                              <w:t>Teknikprogrammet</w:t>
                            </w:r>
                          </w:p>
                          <w:p w14:paraId="47973A31" w14:textId="77777777" w:rsidR="007D5F09" w:rsidRPr="007D5F09" w:rsidRDefault="007D5F09" w:rsidP="007D5F09">
                            <w:pPr>
                              <w:pStyle w:val="Brdtextmedfrstaindrag"/>
                              <w:ind w:firstLine="0"/>
                              <w:rPr>
                                <w:color w:val="FFFFFF" w:themeColor="background1"/>
                              </w:rPr>
                            </w:pPr>
                            <w:r w:rsidRPr="007D5F09">
                              <w:rPr>
                                <w:color w:val="FFFFFF" w:themeColor="background1"/>
                              </w:rPr>
                              <w:t>Informations- och medieteknik</w:t>
                            </w:r>
                          </w:p>
                          <w:p w14:paraId="0FA044EB" w14:textId="77777777" w:rsidR="007D5F09" w:rsidRPr="007D5F09" w:rsidRDefault="007D5F09" w:rsidP="007D5F09">
                            <w:pPr>
                              <w:rPr>
                                <w:color w:val="FFFFFF" w:themeColor="background1"/>
                              </w:rPr>
                            </w:pPr>
                            <w:r w:rsidRPr="007D5F09">
                              <w:rPr>
                                <w:color w:val="FFFFFF" w:themeColor="background1"/>
                              </w:rPr>
                              <w:t>Lärare: Begona Ortiz Poyato</w:t>
                            </w:r>
                          </w:p>
                          <w:p w14:paraId="1BBCC92D" w14:textId="7FAEABF8" w:rsidR="007D5F09" w:rsidRDefault="007D5F09">
                            <w:pPr>
                              <w:pStyle w:val="Ingetavstnd"/>
                              <w:spacing w:line="360" w:lineRule="auto"/>
                              <w:rPr>
                                <w:color w:val="FFFFFF" w:themeColor="background1"/>
                              </w:rPr>
                            </w:pPr>
                          </w:p>
                        </w:txbxContent>
                      </v:textbox>
                    </v:rect>
                    <w10:wrap anchorx="page" anchory="page"/>
                  </v:group>
                </w:pict>
              </mc:Fallback>
            </mc:AlternateContent>
          </w:r>
        </w:p>
        <w:p w14:paraId="1AE34203" w14:textId="55996CAE" w:rsidR="007D5F09" w:rsidRDefault="007D5F09">
          <w:pPr>
            <w:spacing w:after="200" w:line="276" w:lineRule="auto"/>
            <w:rPr>
              <w:rFonts w:cstheme="minorHAnsi"/>
              <w:noProof/>
              <w:szCs w:val="22"/>
              <w:lang w:eastAsia="ja-JP"/>
            </w:rPr>
          </w:pPr>
          <w:r>
            <w:rPr>
              <w:noProof/>
              <w:lang w:eastAsia="ja-JP"/>
            </w:rPr>
            <w:drawing>
              <wp:anchor distT="0" distB="0" distL="114300" distR="114300" simplePos="0" relativeHeight="251661312" behindDoc="0" locked="0" layoutInCell="0" allowOverlap="1" wp14:anchorId="0B409EA1" wp14:editId="10D64B5A">
                <wp:simplePos x="0" y="0"/>
                <wp:positionH relativeFrom="page">
                  <wp:align>right</wp:align>
                </wp:positionH>
                <wp:positionV relativeFrom="page">
                  <wp:align>center</wp:align>
                </wp:positionV>
                <wp:extent cx="5466037" cy="3706967"/>
                <wp:effectExtent l="19050" t="19050" r="20955" b="27305"/>
                <wp:wrapNone/>
                <wp:docPr id="36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2">
                          <a:extLst>
                            <a:ext uri="{28A0092B-C50C-407E-A947-70E740481C1C}">
                              <a14:useLocalDpi xmlns:a14="http://schemas.microsoft.com/office/drawing/2010/main" val="0"/>
                            </a:ext>
                          </a:extLst>
                        </a:blip>
                        <a:stretch>
                          <a:fillRect/>
                        </a:stretch>
                      </pic:blipFill>
                      <pic:spPr>
                        <a:xfrm>
                          <a:off x="0" y="0"/>
                          <a:ext cx="5466037" cy="3706967"/>
                        </a:xfrm>
                        <a:prstGeom prst="rect">
                          <a:avLst/>
                        </a:prstGeom>
                        <a:ln w="12700">
                          <a:solidFill>
                            <a:schemeClr val="bg1"/>
                          </a:solidFill>
                        </a:ln>
                      </pic:spPr>
                    </pic:pic>
                  </a:graphicData>
                </a:graphic>
                <wp14:sizeRelH relativeFrom="margin">
                  <wp14:pctWidth>0</wp14:pctWidth>
                </wp14:sizeRelH>
              </wp:anchor>
            </w:drawing>
          </w:r>
          <w:r>
            <w:rPr>
              <w:rFonts w:cstheme="minorHAnsi"/>
              <w:noProof/>
              <w:szCs w:val="22"/>
              <w:lang w:eastAsia="ja-JP"/>
            </w:rPr>
            <w:br w:type="page"/>
          </w:r>
        </w:p>
      </w:sdtContent>
    </w:sdt>
    <w:p w14:paraId="636E466A" w14:textId="3315E7C2" w:rsidR="00D82A65" w:rsidRPr="005726A6" w:rsidRDefault="00B23BFC" w:rsidP="00343163">
      <w:pPr>
        <w:pStyle w:val="Rubrik1"/>
        <w:rPr>
          <w:rFonts w:eastAsiaTheme="majorEastAsia"/>
          <w:lang w:val="en-US"/>
        </w:rPr>
      </w:pPr>
      <w:bookmarkStart w:id="0" w:name="_Toc5392429"/>
      <w:bookmarkStart w:id="1" w:name="_Toc5474855"/>
      <w:bookmarkStart w:id="2" w:name="_Toc5475832"/>
      <w:bookmarkStart w:id="3" w:name="_Toc5528208"/>
      <w:bookmarkStart w:id="4" w:name="_Toc5530087"/>
      <w:bookmarkStart w:id="5" w:name="_Toc5542698"/>
      <w:bookmarkStart w:id="6" w:name="_Toc5569062"/>
      <w:r w:rsidRPr="005726A6">
        <w:rPr>
          <w:rFonts w:eastAsiaTheme="majorEastAsia"/>
          <w:lang w:val="en-US"/>
        </w:rPr>
        <w:lastRenderedPageBreak/>
        <w:t>Abstract</w:t>
      </w:r>
      <w:bookmarkEnd w:id="0"/>
      <w:bookmarkEnd w:id="1"/>
      <w:bookmarkEnd w:id="2"/>
      <w:bookmarkEnd w:id="3"/>
      <w:bookmarkEnd w:id="4"/>
      <w:bookmarkEnd w:id="5"/>
      <w:bookmarkEnd w:id="6"/>
    </w:p>
    <w:p w14:paraId="3A0B0E8C" w14:textId="1E7F5864" w:rsidR="00C57094" w:rsidRDefault="00C57094" w:rsidP="00C57094">
      <w:pPr>
        <w:rPr>
          <w:lang w:val="en-US"/>
        </w:rPr>
      </w:pPr>
      <w:r w:rsidRPr="00476312">
        <w:rPr>
          <w:lang w:val="en-US"/>
        </w:rPr>
        <w:t>The goal of this project was to try and write a program that could simulate</w:t>
      </w:r>
      <w:r w:rsidR="00D82B70">
        <w:rPr>
          <w:lang w:val="en-US"/>
        </w:rPr>
        <w:t xml:space="preserve"> an interlocking plant at a somewhat bigger</w:t>
      </w:r>
      <w:r w:rsidRPr="00476312">
        <w:rPr>
          <w:lang w:val="en-US"/>
        </w:rPr>
        <w:t xml:space="preserve"> station</w:t>
      </w:r>
      <w:r w:rsidR="00365F2D">
        <w:rPr>
          <w:lang w:val="en-US"/>
        </w:rPr>
        <w:t xml:space="preserve"> in Sweden during the middle </w:t>
      </w:r>
      <w:r w:rsidRPr="00476312">
        <w:rPr>
          <w:lang w:val="en-US"/>
        </w:rPr>
        <w:t>1900s.</w:t>
      </w:r>
      <w:r w:rsidR="008A7D58">
        <w:rPr>
          <w:lang w:val="en-US"/>
        </w:rPr>
        <w:t xml:space="preserve"> The program was written in </w:t>
      </w:r>
      <w:r w:rsidR="006B7078">
        <w:rPr>
          <w:lang w:val="en-US"/>
        </w:rPr>
        <w:br/>
      </w:r>
      <w:r w:rsidR="008A7D58">
        <w:rPr>
          <w:lang w:val="en-US"/>
        </w:rPr>
        <w:t xml:space="preserve">C# </w:t>
      </w:r>
      <w:r w:rsidR="006B7078">
        <w:rPr>
          <w:lang w:val="en-US"/>
        </w:rPr>
        <w:t xml:space="preserve">(C-Sharp) </w:t>
      </w:r>
      <w:r w:rsidR="008A7D58">
        <w:rPr>
          <w:lang w:val="en-US"/>
        </w:rPr>
        <w:t xml:space="preserve">with Microsoft Visual Studio, and used MonoGame as its framework. </w:t>
      </w:r>
      <w:r w:rsidR="00154EC4">
        <w:rPr>
          <w:lang w:val="en-US"/>
        </w:rPr>
        <w:t>GitHub was primarily used for version control</w:t>
      </w:r>
      <w:r w:rsidR="00BD32E6">
        <w:rPr>
          <w:lang w:val="en-US"/>
        </w:rPr>
        <w:t xml:space="preserve">, but will be used for issue tracking in the future. </w:t>
      </w:r>
      <w:r w:rsidR="006B7078">
        <w:rPr>
          <w:lang w:val="en-US"/>
        </w:rPr>
        <w:t xml:space="preserve">Due to improper planning and most of all a lack of time, the project did not reach all </w:t>
      </w:r>
      <w:r w:rsidR="006A7747">
        <w:rPr>
          <w:lang w:val="en-US"/>
        </w:rPr>
        <w:t xml:space="preserve">of </w:t>
      </w:r>
      <w:r w:rsidR="006B7078">
        <w:rPr>
          <w:lang w:val="en-US"/>
        </w:rPr>
        <w:t xml:space="preserve">its goals in time. </w:t>
      </w:r>
      <w:r w:rsidR="00BD32E6">
        <w:rPr>
          <w:lang w:val="en-US"/>
        </w:rPr>
        <w:t>I plan</w:t>
      </w:r>
      <w:r w:rsidR="00B807DF">
        <w:rPr>
          <w:lang w:val="en-US"/>
        </w:rPr>
        <w:t xml:space="preserve"> on</w:t>
      </w:r>
      <w:r w:rsidR="00BD32E6">
        <w:rPr>
          <w:lang w:val="en-US"/>
        </w:rPr>
        <w:t xml:space="preserve"> further developing the program in the future to fully meet the criteria outlined in the report. </w:t>
      </w:r>
      <w:r w:rsidR="00F52282">
        <w:rPr>
          <w:lang w:val="en-US"/>
        </w:rPr>
        <w:t xml:space="preserve">The reader of this report will hopefully gain knowledge about the basic safety principles that need to be thought of when planning </w:t>
      </w:r>
      <w:r w:rsidR="00621D24">
        <w:rPr>
          <w:lang w:val="en-US"/>
        </w:rPr>
        <w:t xml:space="preserve">out </w:t>
      </w:r>
      <w:r w:rsidR="00F52282">
        <w:rPr>
          <w:lang w:val="en-US"/>
        </w:rPr>
        <w:t>a</w:t>
      </w:r>
      <w:r w:rsidR="00C07D4E">
        <w:rPr>
          <w:lang w:val="en-US"/>
        </w:rPr>
        <w:t>n interlocking plant for a</w:t>
      </w:r>
      <w:r w:rsidR="00F52282">
        <w:rPr>
          <w:lang w:val="en-US"/>
        </w:rPr>
        <w:t xml:space="preserve"> railway station. </w:t>
      </w:r>
    </w:p>
    <w:p w14:paraId="045B91C6" w14:textId="77777777" w:rsidR="006B7078" w:rsidRDefault="006B7078" w:rsidP="00C57094">
      <w:pPr>
        <w:rPr>
          <w:lang w:val="en-US"/>
        </w:rPr>
      </w:pPr>
    </w:p>
    <w:p w14:paraId="47F3FB52" w14:textId="6FF6FF82" w:rsidR="006B7078" w:rsidRPr="006B7078" w:rsidRDefault="006B7078" w:rsidP="00C57094">
      <w:r w:rsidRPr="006B7078">
        <w:t xml:space="preserve">Målet med projektet var att försöka skapa ett program som kan simulera ett signalställverk på en något större station I Sverige under mitten av 1900-talet. </w:t>
      </w:r>
      <w:r>
        <w:t xml:space="preserve">Programmet skrevs i C# (C-Sharp) med Microsoft Visual Studio som utvecklingsmiljö. MonoGame användes som ramverk till programmet. GitHub användes för versionshantering, men kommer </w:t>
      </w:r>
      <w:r w:rsidR="00833CD5">
        <w:t xml:space="preserve">också </w:t>
      </w:r>
      <w:r>
        <w:t xml:space="preserve">att användas för ärendehantering i framtiden. På grund av bristfällig planering och framför allt en kraftig tidsbrist nådde inte projektet upp till kraven i tid. </w:t>
      </w:r>
      <w:r w:rsidR="008776FC">
        <w:t>Jag planerar att vidareutveckla programmet i framtiden för att nå upp till den kravspecifikation som anges i rapporten. Jag hoppas att läsaren får kunskap om de grundläggande säkerhetsprinciper som måste beaktas när man planerar ett signalställverk för en järnvägsstation.</w:t>
      </w:r>
    </w:p>
    <w:p w14:paraId="6D9ABDFE" w14:textId="77777777" w:rsidR="00476312" w:rsidRPr="006B7078" w:rsidRDefault="00476312" w:rsidP="00C57094"/>
    <w:bookmarkStart w:id="7" w:name="_Toc5530088" w:displacedByCustomXml="next"/>
    <w:bookmarkStart w:id="8" w:name="_Toc5528209" w:displacedByCustomXml="next"/>
    <w:bookmarkStart w:id="9" w:name="_Toc5392430" w:displacedByCustomXml="next"/>
    <w:bookmarkStart w:id="10" w:name="_Toc5474856" w:displacedByCustomXml="next"/>
    <w:bookmarkStart w:id="11" w:name="_Toc5475833" w:displacedByCustomXml="next"/>
    <w:bookmarkStart w:id="12" w:name="_Toc5542699" w:displacedByCustomXml="next"/>
    <w:bookmarkStart w:id="13" w:name="_Toc5569063" w:displacedByCustomXml="next"/>
    <w:sdt>
      <w:sdtPr>
        <w:rPr>
          <w:rFonts w:asciiTheme="minorHAnsi" w:hAnsiTheme="minorHAnsi" w:cs="Times New Roman"/>
          <w:b w:val="0"/>
          <w:bCs w:val="0"/>
          <w:sz w:val="22"/>
        </w:rPr>
        <w:id w:val="1713763108"/>
        <w:docPartObj>
          <w:docPartGallery w:val="Table of Contents"/>
          <w:docPartUnique/>
        </w:docPartObj>
      </w:sdtPr>
      <w:sdtEndPr>
        <w:rPr>
          <w:sz w:val="18"/>
        </w:rPr>
      </w:sdtEndPr>
      <w:sdtContent>
        <w:p w14:paraId="29220759" w14:textId="77777777" w:rsidR="00DB2272" w:rsidRPr="007B42C9" w:rsidRDefault="00DB2272" w:rsidP="00343163">
          <w:pPr>
            <w:pStyle w:val="Rubrik1"/>
          </w:pPr>
          <w:r w:rsidRPr="007B42C9">
            <w:t>Innehållsförteckning</w:t>
          </w:r>
          <w:bookmarkEnd w:id="13"/>
          <w:bookmarkEnd w:id="12"/>
          <w:bookmarkEnd w:id="11"/>
          <w:bookmarkEnd w:id="10"/>
          <w:bookmarkEnd w:id="9"/>
          <w:bookmarkEnd w:id="8"/>
          <w:bookmarkEnd w:id="7"/>
        </w:p>
        <w:p w14:paraId="1512F46B" w14:textId="6B70D9F8" w:rsidR="00770464" w:rsidRDefault="00DB2272">
          <w:pPr>
            <w:pStyle w:val="Innehll1"/>
            <w:tabs>
              <w:tab w:val="right" w:leader="dot" w:pos="9062"/>
            </w:tabs>
            <w:rPr>
              <w:rFonts w:eastAsiaTheme="minorEastAsia" w:cstheme="minorBidi"/>
              <w:b w:val="0"/>
              <w:noProof/>
              <w:sz w:val="22"/>
              <w:szCs w:val="22"/>
              <w:lang w:eastAsia="ja-JP"/>
            </w:rPr>
          </w:pPr>
          <w:r w:rsidRPr="00644FB1">
            <w:rPr>
              <w:sz w:val="4"/>
            </w:rPr>
            <w:fldChar w:fldCharType="begin"/>
          </w:r>
          <w:r w:rsidRPr="00644FB1">
            <w:rPr>
              <w:sz w:val="4"/>
            </w:rPr>
            <w:instrText xml:space="preserve"> TOC \o "1-3" \h \z \u </w:instrText>
          </w:r>
          <w:r w:rsidRPr="00644FB1">
            <w:rPr>
              <w:sz w:val="4"/>
            </w:rPr>
            <w:fldChar w:fldCharType="separate"/>
          </w:r>
          <w:hyperlink w:anchor="_Toc5569064" w:history="1">
            <w:r w:rsidR="00770464" w:rsidRPr="00D071F7">
              <w:rPr>
                <w:rStyle w:val="Hyperlnk"/>
                <w:noProof/>
              </w:rPr>
              <w:t>Inledning</w:t>
            </w:r>
            <w:r w:rsidR="00770464">
              <w:rPr>
                <w:noProof/>
                <w:webHidden/>
              </w:rPr>
              <w:tab/>
            </w:r>
            <w:r w:rsidR="00770464">
              <w:rPr>
                <w:noProof/>
                <w:webHidden/>
              </w:rPr>
              <w:fldChar w:fldCharType="begin"/>
            </w:r>
            <w:r w:rsidR="00770464">
              <w:rPr>
                <w:noProof/>
                <w:webHidden/>
              </w:rPr>
              <w:instrText xml:space="preserve"> PAGEREF _Toc5569064 \h </w:instrText>
            </w:r>
            <w:r w:rsidR="00770464">
              <w:rPr>
                <w:noProof/>
                <w:webHidden/>
              </w:rPr>
            </w:r>
            <w:r w:rsidR="00770464">
              <w:rPr>
                <w:noProof/>
                <w:webHidden/>
              </w:rPr>
              <w:fldChar w:fldCharType="separate"/>
            </w:r>
            <w:r w:rsidR="00DB48B5">
              <w:rPr>
                <w:noProof/>
                <w:webHidden/>
              </w:rPr>
              <w:t>4</w:t>
            </w:r>
            <w:r w:rsidR="00770464">
              <w:rPr>
                <w:noProof/>
                <w:webHidden/>
              </w:rPr>
              <w:fldChar w:fldCharType="end"/>
            </w:r>
          </w:hyperlink>
        </w:p>
        <w:p w14:paraId="13377388" w14:textId="77777777" w:rsidR="00770464" w:rsidRDefault="0034503A">
          <w:pPr>
            <w:pStyle w:val="Innehll2"/>
            <w:tabs>
              <w:tab w:val="right" w:leader="dot" w:pos="9062"/>
            </w:tabs>
            <w:rPr>
              <w:rFonts w:eastAsiaTheme="minorEastAsia" w:cstheme="minorBidi"/>
              <w:noProof/>
              <w:sz w:val="22"/>
              <w:szCs w:val="22"/>
              <w:lang w:eastAsia="ja-JP"/>
            </w:rPr>
          </w:pPr>
          <w:hyperlink w:anchor="_Toc5569065" w:history="1">
            <w:r w:rsidR="00770464" w:rsidRPr="00D071F7">
              <w:rPr>
                <w:rStyle w:val="Hyperlnk"/>
                <w:noProof/>
              </w:rPr>
              <w:t>Bakgrund</w:t>
            </w:r>
            <w:r w:rsidR="00770464">
              <w:rPr>
                <w:noProof/>
                <w:webHidden/>
              </w:rPr>
              <w:tab/>
            </w:r>
            <w:r w:rsidR="00770464">
              <w:rPr>
                <w:noProof/>
                <w:webHidden/>
              </w:rPr>
              <w:fldChar w:fldCharType="begin"/>
            </w:r>
            <w:r w:rsidR="00770464">
              <w:rPr>
                <w:noProof/>
                <w:webHidden/>
              </w:rPr>
              <w:instrText xml:space="preserve"> PAGEREF _Toc5569065 \h </w:instrText>
            </w:r>
            <w:r w:rsidR="00770464">
              <w:rPr>
                <w:noProof/>
                <w:webHidden/>
              </w:rPr>
            </w:r>
            <w:r w:rsidR="00770464">
              <w:rPr>
                <w:noProof/>
                <w:webHidden/>
              </w:rPr>
              <w:fldChar w:fldCharType="separate"/>
            </w:r>
            <w:r w:rsidR="00DB48B5">
              <w:rPr>
                <w:noProof/>
                <w:webHidden/>
              </w:rPr>
              <w:t>4</w:t>
            </w:r>
            <w:r w:rsidR="00770464">
              <w:rPr>
                <w:noProof/>
                <w:webHidden/>
              </w:rPr>
              <w:fldChar w:fldCharType="end"/>
            </w:r>
          </w:hyperlink>
        </w:p>
        <w:p w14:paraId="5157E6E5" w14:textId="77777777" w:rsidR="00770464" w:rsidRDefault="0034503A">
          <w:pPr>
            <w:pStyle w:val="Innehll2"/>
            <w:tabs>
              <w:tab w:val="right" w:leader="dot" w:pos="9062"/>
            </w:tabs>
            <w:rPr>
              <w:rFonts w:eastAsiaTheme="minorEastAsia" w:cstheme="minorBidi"/>
              <w:noProof/>
              <w:sz w:val="22"/>
              <w:szCs w:val="22"/>
              <w:lang w:eastAsia="ja-JP"/>
            </w:rPr>
          </w:pPr>
          <w:hyperlink w:anchor="_Toc5569066" w:history="1">
            <w:r w:rsidR="00770464" w:rsidRPr="00D071F7">
              <w:rPr>
                <w:rStyle w:val="Hyperlnk"/>
                <w:noProof/>
              </w:rPr>
              <w:t>Begreppsförklaringar och definitioner</w:t>
            </w:r>
            <w:r w:rsidR="00770464">
              <w:rPr>
                <w:noProof/>
                <w:webHidden/>
              </w:rPr>
              <w:tab/>
            </w:r>
            <w:r w:rsidR="00770464">
              <w:rPr>
                <w:noProof/>
                <w:webHidden/>
              </w:rPr>
              <w:fldChar w:fldCharType="begin"/>
            </w:r>
            <w:r w:rsidR="00770464">
              <w:rPr>
                <w:noProof/>
                <w:webHidden/>
              </w:rPr>
              <w:instrText xml:space="preserve"> PAGEREF _Toc5569066 \h </w:instrText>
            </w:r>
            <w:r w:rsidR="00770464">
              <w:rPr>
                <w:noProof/>
                <w:webHidden/>
              </w:rPr>
            </w:r>
            <w:r w:rsidR="00770464">
              <w:rPr>
                <w:noProof/>
                <w:webHidden/>
              </w:rPr>
              <w:fldChar w:fldCharType="separate"/>
            </w:r>
            <w:r w:rsidR="00DB48B5">
              <w:rPr>
                <w:noProof/>
                <w:webHidden/>
              </w:rPr>
              <w:t>4</w:t>
            </w:r>
            <w:r w:rsidR="00770464">
              <w:rPr>
                <w:noProof/>
                <w:webHidden/>
              </w:rPr>
              <w:fldChar w:fldCharType="end"/>
            </w:r>
          </w:hyperlink>
        </w:p>
        <w:p w14:paraId="3441CBC3" w14:textId="77777777" w:rsidR="00770464" w:rsidRDefault="0034503A">
          <w:pPr>
            <w:pStyle w:val="Innehll3"/>
            <w:tabs>
              <w:tab w:val="right" w:leader="dot" w:pos="9062"/>
            </w:tabs>
            <w:rPr>
              <w:noProof/>
              <w:sz w:val="22"/>
              <w:lang w:eastAsia="ja-JP"/>
            </w:rPr>
          </w:pPr>
          <w:hyperlink w:anchor="_Toc5569067" w:history="1">
            <w:r w:rsidR="00770464" w:rsidRPr="00D071F7">
              <w:rPr>
                <w:rStyle w:val="Hyperlnk"/>
                <w:noProof/>
              </w:rPr>
              <w:t>Järnvägsbegrepp</w:t>
            </w:r>
            <w:r w:rsidR="00770464">
              <w:rPr>
                <w:noProof/>
                <w:webHidden/>
              </w:rPr>
              <w:tab/>
            </w:r>
            <w:r w:rsidR="00770464">
              <w:rPr>
                <w:noProof/>
                <w:webHidden/>
              </w:rPr>
              <w:fldChar w:fldCharType="begin"/>
            </w:r>
            <w:r w:rsidR="00770464">
              <w:rPr>
                <w:noProof/>
                <w:webHidden/>
              </w:rPr>
              <w:instrText xml:space="preserve"> PAGEREF _Toc5569067 \h </w:instrText>
            </w:r>
            <w:r w:rsidR="00770464">
              <w:rPr>
                <w:noProof/>
                <w:webHidden/>
              </w:rPr>
            </w:r>
            <w:r w:rsidR="00770464">
              <w:rPr>
                <w:noProof/>
                <w:webHidden/>
              </w:rPr>
              <w:fldChar w:fldCharType="separate"/>
            </w:r>
            <w:r w:rsidR="00DB48B5">
              <w:rPr>
                <w:noProof/>
                <w:webHidden/>
              </w:rPr>
              <w:t>4</w:t>
            </w:r>
            <w:r w:rsidR="00770464">
              <w:rPr>
                <w:noProof/>
                <w:webHidden/>
              </w:rPr>
              <w:fldChar w:fldCharType="end"/>
            </w:r>
          </w:hyperlink>
        </w:p>
        <w:p w14:paraId="5B32D93F" w14:textId="77777777" w:rsidR="00770464" w:rsidRDefault="0034503A">
          <w:pPr>
            <w:pStyle w:val="Innehll3"/>
            <w:tabs>
              <w:tab w:val="right" w:leader="dot" w:pos="9062"/>
            </w:tabs>
            <w:rPr>
              <w:noProof/>
              <w:sz w:val="22"/>
              <w:lang w:eastAsia="ja-JP"/>
            </w:rPr>
          </w:pPr>
          <w:hyperlink w:anchor="_Toc5569068" w:history="1">
            <w:r w:rsidR="00770464" w:rsidRPr="00D071F7">
              <w:rPr>
                <w:rStyle w:val="Hyperlnk"/>
                <w:noProof/>
              </w:rPr>
              <w:t>Programmeringsbegrepp</w:t>
            </w:r>
            <w:r w:rsidR="00770464">
              <w:rPr>
                <w:noProof/>
                <w:webHidden/>
              </w:rPr>
              <w:tab/>
            </w:r>
            <w:r w:rsidR="00770464">
              <w:rPr>
                <w:noProof/>
                <w:webHidden/>
              </w:rPr>
              <w:fldChar w:fldCharType="begin"/>
            </w:r>
            <w:r w:rsidR="00770464">
              <w:rPr>
                <w:noProof/>
                <w:webHidden/>
              </w:rPr>
              <w:instrText xml:space="preserve"> PAGEREF _Toc5569068 \h </w:instrText>
            </w:r>
            <w:r w:rsidR="00770464">
              <w:rPr>
                <w:noProof/>
                <w:webHidden/>
              </w:rPr>
            </w:r>
            <w:r w:rsidR="00770464">
              <w:rPr>
                <w:noProof/>
                <w:webHidden/>
              </w:rPr>
              <w:fldChar w:fldCharType="separate"/>
            </w:r>
            <w:r w:rsidR="00DB48B5">
              <w:rPr>
                <w:noProof/>
                <w:webHidden/>
              </w:rPr>
              <w:t>7</w:t>
            </w:r>
            <w:r w:rsidR="00770464">
              <w:rPr>
                <w:noProof/>
                <w:webHidden/>
              </w:rPr>
              <w:fldChar w:fldCharType="end"/>
            </w:r>
          </w:hyperlink>
        </w:p>
        <w:p w14:paraId="48C524D2" w14:textId="77777777" w:rsidR="00770464" w:rsidRDefault="0034503A">
          <w:pPr>
            <w:pStyle w:val="Innehll2"/>
            <w:tabs>
              <w:tab w:val="right" w:leader="dot" w:pos="9062"/>
            </w:tabs>
            <w:rPr>
              <w:rFonts w:eastAsiaTheme="minorEastAsia" w:cstheme="minorBidi"/>
              <w:noProof/>
              <w:sz w:val="22"/>
              <w:szCs w:val="22"/>
              <w:lang w:eastAsia="ja-JP"/>
            </w:rPr>
          </w:pPr>
          <w:hyperlink w:anchor="_Toc5569069" w:history="1">
            <w:r w:rsidR="00770464" w:rsidRPr="00D071F7">
              <w:rPr>
                <w:rStyle w:val="Hyperlnk"/>
                <w:noProof/>
              </w:rPr>
              <w:t>Syfte</w:t>
            </w:r>
            <w:r w:rsidR="00770464">
              <w:rPr>
                <w:noProof/>
                <w:webHidden/>
              </w:rPr>
              <w:tab/>
            </w:r>
            <w:r w:rsidR="00770464">
              <w:rPr>
                <w:noProof/>
                <w:webHidden/>
              </w:rPr>
              <w:fldChar w:fldCharType="begin"/>
            </w:r>
            <w:r w:rsidR="00770464">
              <w:rPr>
                <w:noProof/>
                <w:webHidden/>
              </w:rPr>
              <w:instrText xml:space="preserve"> PAGEREF _Toc5569069 \h </w:instrText>
            </w:r>
            <w:r w:rsidR="00770464">
              <w:rPr>
                <w:noProof/>
                <w:webHidden/>
              </w:rPr>
            </w:r>
            <w:r w:rsidR="00770464">
              <w:rPr>
                <w:noProof/>
                <w:webHidden/>
              </w:rPr>
              <w:fldChar w:fldCharType="separate"/>
            </w:r>
            <w:r w:rsidR="00DB48B5">
              <w:rPr>
                <w:noProof/>
                <w:webHidden/>
              </w:rPr>
              <w:t>7</w:t>
            </w:r>
            <w:r w:rsidR="00770464">
              <w:rPr>
                <w:noProof/>
                <w:webHidden/>
              </w:rPr>
              <w:fldChar w:fldCharType="end"/>
            </w:r>
          </w:hyperlink>
        </w:p>
        <w:p w14:paraId="4E226B73" w14:textId="77777777" w:rsidR="00770464" w:rsidRDefault="0034503A">
          <w:pPr>
            <w:pStyle w:val="Innehll2"/>
            <w:tabs>
              <w:tab w:val="right" w:leader="dot" w:pos="9062"/>
            </w:tabs>
            <w:rPr>
              <w:rFonts w:eastAsiaTheme="minorEastAsia" w:cstheme="minorBidi"/>
              <w:noProof/>
              <w:sz w:val="22"/>
              <w:szCs w:val="22"/>
              <w:lang w:eastAsia="ja-JP"/>
            </w:rPr>
          </w:pPr>
          <w:hyperlink w:anchor="_Toc5569070" w:history="1">
            <w:r w:rsidR="00770464" w:rsidRPr="00D071F7">
              <w:rPr>
                <w:rStyle w:val="Hyperlnk"/>
                <w:noProof/>
              </w:rPr>
              <w:t>Mål</w:t>
            </w:r>
            <w:r w:rsidR="00770464">
              <w:rPr>
                <w:noProof/>
                <w:webHidden/>
              </w:rPr>
              <w:tab/>
            </w:r>
            <w:r w:rsidR="00770464">
              <w:rPr>
                <w:noProof/>
                <w:webHidden/>
              </w:rPr>
              <w:fldChar w:fldCharType="begin"/>
            </w:r>
            <w:r w:rsidR="00770464">
              <w:rPr>
                <w:noProof/>
                <w:webHidden/>
              </w:rPr>
              <w:instrText xml:space="preserve"> PAGEREF _Toc5569070 \h </w:instrText>
            </w:r>
            <w:r w:rsidR="00770464">
              <w:rPr>
                <w:noProof/>
                <w:webHidden/>
              </w:rPr>
            </w:r>
            <w:r w:rsidR="00770464">
              <w:rPr>
                <w:noProof/>
                <w:webHidden/>
              </w:rPr>
              <w:fldChar w:fldCharType="separate"/>
            </w:r>
            <w:r w:rsidR="00DB48B5">
              <w:rPr>
                <w:noProof/>
                <w:webHidden/>
              </w:rPr>
              <w:t>7</w:t>
            </w:r>
            <w:r w:rsidR="00770464">
              <w:rPr>
                <w:noProof/>
                <w:webHidden/>
              </w:rPr>
              <w:fldChar w:fldCharType="end"/>
            </w:r>
          </w:hyperlink>
        </w:p>
        <w:p w14:paraId="1980E87B" w14:textId="77777777" w:rsidR="00770464" w:rsidRDefault="0034503A">
          <w:pPr>
            <w:pStyle w:val="Innehll2"/>
            <w:tabs>
              <w:tab w:val="right" w:leader="dot" w:pos="9062"/>
            </w:tabs>
            <w:rPr>
              <w:rFonts w:eastAsiaTheme="minorEastAsia" w:cstheme="minorBidi"/>
              <w:noProof/>
              <w:sz w:val="22"/>
              <w:szCs w:val="22"/>
              <w:lang w:eastAsia="ja-JP"/>
            </w:rPr>
          </w:pPr>
          <w:hyperlink w:anchor="_Toc5569071" w:history="1">
            <w:r w:rsidR="00770464" w:rsidRPr="00D071F7">
              <w:rPr>
                <w:rStyle w:val="Hyperlnk"/>
                <w:noProof/>
              </w:rPr>
              <w:t>Kravspecifikation</w:t>
            </w:r>
            <w:r w:rsidR="00770464">
              <w:rPr>
                <w:noProof/>
                <w:webHidden/>
              </w:rPr>
              <w:tab/>
            </w:r>
            <w:r w:rsidR="00770464">
              <w:rPr>
                <w:noProof/>
                <w:webHidden/>
              </w:rPr>
              <w:fldChar w:fldCharType="begin"/>
            </w:r>
            <w:r w:rsidR="00770464">
              <w:rPr>
                <w:noProof/>
                <w:webHidden/>
              </w:rPr>
              <w:instrText xml:space="preserve"> PAGEREF _Toc5569071 \h </w:instrText>
            </w:r>
            <w:r w:rsidR="00770464">
              <w:rPr>
                <w:noProof/>
                <w:webHidden/>
              </w:rPr>
            </w:r>
            <w:r w:rsidR="00770464">
              <w:rPr>
                <w:noProof/>
                <w:webHidden/>
              </w:rPr>
              <w:fldChar w:fldCharType="separate"/>
            </w:r>
            <w:r w:rsidR="00DB48B5">
              <w:rPr>
                <w:noProof/>
                <w:webHidden/>
              </w:rPr>
              <w:t>8</w:t>
            </w:r>
            <w:r w:rsidR="00770464">
              <w:rPr>
                <w:noProof/>
                <w:webHidden/>
              </w:rPr>
              <w:fldChar w:fldCharType="end"/>
            </w:r>
          </w:hyperlink>
        </w:p>
        <w:p w14:paraId="01637806" w14:textId="77777777" w:rsidR="00770464" w:rsidRDefault="0034503A">
          <w:pPr>
            <w:pStyle w:val="Innehll2"/>
            <w:tabs>
              <w:tab w:val="right" w:leader="dot" w:pos="9062"/>
            </w:tabs>
            <w:rPr>
              <w:rFonts w:eastAsiaTheme="minorEastAsia" w:cstheme="minorBidi"/>
              <w:noProof/>
              <w:sz w:val="22"/>
              <w:szCs w:val="22"/>
              <w:lang w:eastAsia="ja-JP"/>
            </w:rPr>
          </w:pPr>
          <w:hyperlink w:anchor="_Toc5569072" w:history="1">
            <w:r w:rsidR="00770464" w:rsidRPr="00D071F7">
              <w:rPr>
                <w:rStyle w:val="Hyperlnk"/>
                <w:noProof/>
              </w:rPr>
              <w:t>Avgränsningar</w:t>
            </w:r>
            <w:r w:rsidR="00770464">
              <w:rPr>
                <w:noProof/>
                <w:webHidden/>
              </w:rPr>
              <w:tab/>
            </w:r>
            <w:r w:rsidR="00770464">
              <w:rPr>
                <w:noProof/>
                <w:webHidden/>
              </w:rPr>
              <w:fldChar w:fldCharType="begin"/>
            </w:r>
            <w:r w:rsidR="00770464">
              <w:rPr>
                <w:noProof/>
                <w:webHidden/>
              </w:rPr>
              <w:instrText xml:space="preserve"> PAGEREF _Toc5569072 \h </w:instrText>
            </w:r>
            <w:r w:rsidR="00770464">
              <w:rPr>
                <w:noProof/>
                <w:webHidden/>
              </w:rPr>
            </w:r>
            <w:r w:rsidR="00770464">
              <w:rPr>
                <w:noProof/>
                <w:webHidden/>
              </w:rPr>
              <w:fldChar w:fldCharType="separate"/>
            </w:r>
            <w:r w:rsidR="00DB48B5">
              <w:rPr>
                <w:noProof/>
                <w:webHidden/>
              </w:rPr>
              <w:t>13</w:t>
            </w:r>
            <w:r w:rsidR="00770464">
              <w:rPr>
                <w:noProof/>
                <w:webHidden/>
              </w:rPr>
              <w:fldChar w:fldCharType="end"/>
            </w:r>
          </w:hyperlink>
        </w:p>
        <w:p w14:paraId="600040A4" w14:textId="77777777" w:rsidR="00770464" w:rsidRDefault="0034503A">
          <w:pPr>
            <w:pStyle w:val="Innehll2"/>
            <w:tabs>
              <w:tab w:val="right" w:leader="dot" w:pos="9062"/>
            </w:tabs>
            <w:rPr>
              <w:rFonts w:eastAsiaTheme="minorEastAsia" w:cstheme="minorBidi"/>
              <w:noProof/>
              <w:sz w:val="22"/>
              <w:szCs w:val="22"/>
              <w:lang w:eastAsia="ja-JP"/>
            </w:rPr>
          </w:pPr>
          <w:hyperlink w:anchor="_Toc5569073" w:history="1">
            <w:r w:rsidR="00770464" w:rsidRPr="00D071F7">
              <w:rPr>
                <w:rStyle w:val="Hyperlnk"/>
                <w:noProof/>
              </w:rPr>
              <w:t>Tack till</w:t>
            </w:r>
            <w:r w:rsidR="00770464">
              <w:rPr>
                <w:noProof/>
                <w:webHidden/>
              </w:rPr>
              <w:tab/>
            </w:r>
            <w:r w:rsidR="00770464">
              <w:rPr>
                <w:noProof/>
                <w:webHidden/>
              </w:rPr>
              <w:fldChar w:fldCharType="begin"/>
            </w:r>
            <w:r w:rsidR="00770464">
              <w:rPr>
                <w:noProof/>
                <w:webHidden/>
              </w:rPr>
              <w:instrText xml:space="preserve"> PAGEREF _Toc5569073 \h </w:instrText>
            </w:r>
            <w:r w:rsidR="00770464">
              <w:rPr>
                <w:noProof/>
                <w:webHidden/>
              </w:rPr>
            </w:r>
            <w:r w:rsidR="00770464">
              <w:rPr>
                <w:noProof/>
                <w:webHidden/>
              </w:rPr>
              <w:fldChar w:fldCharType="separate"/>
            </w:r>
            <w:r w:rsidR="00DB48B5">
              <w:rPr>
                <w:noProof/>
                <w:webHidden/>
              </w:rPr>
              <w:t>13</w:t>
            </w:r>
            <w:r w:rsidR="00770464">
              <w:rPr>
                <w:noProof/>
                <w:webHidden/>
              </w:rPr>
              <w:fldChar w:fldCharType="end"/>
            </w:r>
          </w:hyperlink>
        </w:p>
        <w:p w14:paraId="04BCB1D8" w14:textId="77777777" w:rsidR="00770464" w:rsidRDefault="0034503A">
          <w:pPr>
            <w:pStyle w:val="Innehll1"/>
            <w:tabs>
              <w:tab w:val="right" w:leader="dot" w:pos="9062"/>
            </w:tabs>
            <w:rPr>
              <w:rFonts w:eastAsiaTheme="minorEastAsia" w:cstheme="minorBidi"/>
              <w:b w:val="0"/>
              <w:noProof/>
              <w:sz w:val="22"/>
              <w:szCs w:val="22"/>
              <w:lang w:eastAsia="ja-JP"/>
            </w:rPr>
          </w:pPr>
          <w:hyperlink w:anchor="_Toc5569074" w:history="1">
            <w:r w:rsidR="00770464" w:rsidRPr="00D071F7">
              <w:rPr>
                <w:rStyle w:val="Hyperlnk"/>
                <w:noProof/>
              </w:rPr>
              <w:t>Metod</w:t>
            </w:r>
            <w:r w:rsidR="00770464">
              <w:rPr>
                <w:noProof/>
                <w:webHidden/>
              </w:rPr>
              <w:tab/>
            </w:r>
            <w:r w:rsidR="00770464">
              <w:rPr>
                <w:noProof/>
                <w:webHidden/>
              </w:rPr>
              <w:fldChar w:fldCharType="begin"/>
            </w:r>
            <w:r w:rsidR="00770464">
              <w:rPr>
                <w:noProof/>
                <w:webHidden/>
              </w:rPr>
              <w:instrText xml:space="preserve"> PAGEREF _Toc5569074 \h </w:instrText>
            </w:r>
            <w:r w:rsidR="00770464">
              <w:rPr>
                <w:noProof/>
                <w:webHidden/>
              </w:rPr>
            </w:r>
            <w:r w:rsidR="00770464">
              <w:rPr>
                <w:noProof/>
                <w:webHidden/>
              </w:rPr>
              <w:fldChar w:fldCharType="separate"/>
            </w:r>
            <w:r w:rsidR="00DB48B5">
              <w:rPr>
                <w:noProof/>
                <w:webHidden/>
              </w:rPr>
              <w:t>14</w:t>
            </w:r>
            <w:r w:rsidR="00770464">
              <w:rPr>
                <w:noProof/>
                <w:webHidden/>
              </w:rPr>
              <w:fldChar w:fldCharType="end"/>
            </w:r>
          </w:hyperlink>
        </w:p>
        <w:p w14:paraId="55FF5760" w14:textId="77777777" w:rsidR="00770464" w:rsidRDefault="0034503A">
          <w:pPr>
            <w:pStyle w:val="Innehll1"/>
            <w:tabs>
              <w:tab w:val="right" w:leader="dot" w:pos="9062"/>
            </w:tabs>
            <w:rPr>
              <w:rFonts w:eastAsiaTheme="minorEastAsia" w:cstheme="minorBidi"/>
              <w:b w:val="0"/>
              <w:noProof/>
              <w:sz w:val="22"/>
              <w:szCs w:val="22"/>
              <w:lang w:eastAsia="ja-JP"/>
            </w:rPr>
          </w:pPr>
          <w:hyperlink w:anchor="_Toc5569075" w:history="1">
            <w:r w:rsidR="00770464" w:rsidRPr="00D071F7">
              <w:rPr>
                <w:rStyle w:val="Hyperlnk"/>
                <w:rFonts w:eastAsiaTheme="majorEastAsia"/>
                <w:noProof/>
              </w:rPr>
              <w:t>Genomförande</w:t>
            </w:r>
            <w:r w:rsidR="00770464">
              <w:rPr>
                <w:noProof/>
                <w:webHidden/>
              </w:rPr>
              <w:tab/>
            </w:r>
            <w:r w:rsidR="00770464">
              <w:rPr>
                <w:noProof/>
                <w:webHidden/>
              </w:rPr>
              <w:fldChar w:fldCharType="begin"/>
            </w:r>
            <w:r w:rsidR="00770464">
              <w:rPr>
                <w:noProof/>
                <w:webHidden/>
              </w:rPr>
              <w:instrText xml:space="preserve"> PAGEREF _Toc5569075 \h </w:instrText>
            </w:r>
            <w:r w:rsidR="00770464">
              <w:rPr>
                <w:noProof/>
                <w:webHidden/>
              </w:rPr>
            </w:r>
            <w:r w:rsidR="00770464">
              <w:rPr>
                <w:noProof/>
                <w:webHidden/>
              </w:rPr>
              <w:fldChar w:fldCharType="separate"/>
            </w:r>
            <w:r w:rsidR="00DB48B5">
              <w:rPr>
                <w:noProof/>
                <w:webHidden/>
              </w:rPr>
              <w:t>15</w:t>
            </w:r>
            <w:r w:rsidR="00770464">
              <w:rPr>
                <w:noProof/>
                <w:webHidden/>
              </w:rPr>
              <w:fldChar w:fldCharType="end"/>
            </w:r>
          </w:hyperlink>
        </w:p>
        <w:p w14:paraId="3FC7E8A6" w14:textId="77777777" w:rsidR="00770464" w:rsidRDefault="0034503A">
          <w:pPr>
            <w:pStyle w:val="Innehll2"/>
            <w:tabs>
              <w:tab w:val="right" w:leader="dot" w:pos="9062"/>
            </w:tabs>
            <w:rPr>
              <w:rFonts w:eastAsiaTheme="minorEastAsia" w:cstheme="minorBidi"/>
              <w:noProof/>
              <w:sz w:val="22"/>
              <w:szCs w:val="22"/>
              <w:lang w:eastAsia="ja-JP"/>
            </w:rPr>
          </w:pPr>
          <w:hyperlink w:anchor="_Toc5569076" w:history="1">
            <w:r w:rsidR="00770464" w:rsidRPr="00D071F7">
              <w:rPr>
                <w:rStyle w:val="Hyperlnk"/>
                <w:noProof/>
              </w:rPr>
              <w:t>Projektering av stationen</w:t>
            </w:r>
            <w:r w:rsidR="00770464">
              <w:rPr>
                <w:noProof/>
                <w:webHidden/>
              </w:rPr>
              <w:tab/>
            </w:r>
            <w:r w:rsidR="00770464">
              <w:rPr>
                <w:noProof/>
                <w:webHidden/>
              </w:rPr>
              <w:fldChar w:fldCharType="begin"/>
            </w:r>
            <w:r w:rsidR="00770464">
              <w:rPr>
                <w:noProof/>
                <w:webHidden/>
              </w:rPr>
              <w:instrText xml:space="preserve"> PAGEREF _Toc5569076 \h </w:instrText>
            </w:r>
            <w:r w:rsidR="00770464">
              <w:rPr>
                <w:noProof/>
                <w:webHidden/>
              </w:rPr>
            </w:r>
            <w:r w:rsidR="00770464">
              <w:rPr>
                <w:noProof/>
                <w:webHidden/>
              </w:rPr>
              <w:fldChar w:fldCharType="separate"/>
            </w:r>
            <w:r w:rsidR="00DB48B5">
              <w:rPr>
                <w:noProof/>
                <w:webHidden/>
              </w:rPr>
              <w:t>15</w:t>
            </w:r>
            <w:r w:rsidR="00770464">
              <w:rPr>
                <w:noProof/>
                <w:webHidden/>
              </w:rPr>
              <w:fldChar w:fldCharType="end"/>
            </w:r>
          </w:hyperlink>
        </w:p>
        <w:p w14:paraId="7334FBEC" w14:textId="77777777" w:rsidR="00770464" w:rsidRDefault="0034503A">
          <w:pPr>
            <w:pStyle w:val="Innehll3"/>
            <w:tabs>
              <w:tab w:val="right" w:leader="dot" w:pos="9062"/>
            </w:tabs>
            <w:rPr>
              <w:noProof/>
              <w:sz w:val="22"/>
              <w:lang w:eastAsia="ja-JP"/>
            </w:rPr>
          </w:pPr>
          <w:hyperlink w:anchor="_Toc5569077" w:history="1">
            <w:r w:rsidR="00770464" w:rsidRPr="00D071F7">
              <w:rPr>
                <w:rStyle w:val="Hyperlnk"/>
                <w:noProof/>
              </w:rPr>
              <w:t>Namngivning</w:t>
            </w:r>
            <w:r w:rsidR="00770464">
              <w:rPr>
                <w:noProof/>
                <w:webHidden/>
              </w:rPr>
              <w:tab/>
            </w:r>
            <w:r w:rsidR="00770464">
              <w:rPr>
                <w:noProof/>
                <w:webHidden/>
              </w:rPr>
              <w:fldChar w:fldCharType="begin"/>
            </w:r>
            <w:r w:rsidR="00770464">
              <w:rPr>
                <w:noProof/>
                <w:webHidden/>
              </w:rPr>
              <w:instrText xml:space="preserve"> PAGEREF _Toc5569077 \h </w:instrText>
            </w:r>
            <w:r w:rsidR="00770464">
              <w:rPr>
                <w:noProof/>
                <w:webHidden/>
              </w:rPr>
            </w:r>
            <w:r w:rsidR="00770464">
              <w:rPr>
                <w:noProof/>
                <w:webHidden/>
              </w:rPr>
              <w:fldChar w:fldCharType="separate"/>
            </w:r>
            <w:r w:rsidR="00DB48B5">
              <w:rPr>
                <w:noProof/>
                <w:webHidden/>
              </w:rPr>
              <w:t>15</w:t>
            </w:r>
            <w:r w:rsidR="00770464">
              <w:rPr>
                <w:noProof/>
                <w:webHidden/>
              </w:rPr>
              <w:fldChar w:fldCharType="end"/>
            </w:r>
          </w:hyperlink>
        </w:p>
        <w:p w14:paraId="52B181D9" w14:textId="77777777" w:rsidR="00770464" w:rsidRDefault="0034503A">
          <w:pPr>
            <w:pStyle w:val="Innehll3"/>
            <w:tabs>
              <w:tab w:val="right" w:leader="dot" w:pos="9062"/>
            </w:tabs>
            <w:rPr>
              <w:noProof/>
              <w:sz w:val="22"/>
              <w:lang w:eastAsia="ja-JP"/>
            </w:rPr>
          </w:pPr>
          <w:hyperlink w:anchor="_Toc5569078" w:history="1">
            <w:r w:rsidR="00770464" w:rsidRPr="00D071F7">
              <w:rPr>
                <w:rStyle w:val="Hyperlnk"/>
                <w:noProof/>
              </w:rPr>
              <w:t>Tågvägar</w:t>
            </w:r>
            <w:r w:rsidR="00770464">
              <w:rPr>
                <w:noProof/>
                <w:webHidden/>
              </w:rPr>
              <w:tab/>
            </w:r>
            <w:r w:rsidR="00770464">
              <w:rPr>
                <w:noProof/>
                <w:webHidden/>
              </w:rPr>
              <w:fldChar w:fldCharType="begin"/>
            </w:r>
            <w:r w:rsidR="00770464">
              <w:rPr>
                <w:noProof/>
                <w:webHidden/>
              </w:rPr>
              <w:instrText xml:space="preserve"> PAGEREF _Toc5569078 \h </w:instrText>
            </w:r>
            <w:r w:rsidR="00770464">
              <w:rPr>
                <w:noProof/>
                <w:webHidden/>
              </w:rPr>
            </w:r>
            <w:r w:rsidR="00770464">
              <w:rPr>
                <w:noProof/>
                <w:webHidden/>
              </w:rPr>
              <w:fldChar w:fldCharType="separate"/>
            </w:r>
            <w:r w:rsidR="00DB48B5">
              <w:rPr>
                <w:noProof/>
                <w:webHidden/>
              </w:rPr>
              <w:t>15</w:t>
            </w:r>
            <w:r w:rsidR="00770464">
              <w:rPr>
                <w:noProof/>
                <w:webHidden/>
              </w:rPr>
              <w:fldChar w:fldCharType="end"/>
            </w:r>
          </w:hyperlink>
        </w:p>
        <w:p w14:paraId="7ECF3812" w14:textId="77777777" w:rsidR="00770464" w:rsidRDefault="0034503A">
          <w:pPr>
            <w:pStyle w:val="Innehll3"/>
            <w:tabs>
              <w:tab w:val="right" w:leader="dot" w:pos="9062"/>
            </w:tabs>
            <w:rPr>
              <w:noProof/>
              <w:sz w:val="22"/>
              <w:lang w:eastAsia="ja-JP"/>
            </w:rPr>
          </w:pPr>
          <w:hyperlink w:anchor="_Toc5569079" w:history="1">
            <w:r w:rsidR="00770464" w:rsidRPr="00D071F7">
              <w:rPr>
                <w:rStyle w:val="Hyperlnk"/>
                <w:noProof/>
              </w:rPr>
              <w:t>Obevakad station och K-nycklar</w:t>
            </w:r>
            <w:r w:rsidR="00770464">
              <w:rPr>
                <w:noProof/>
                <w:webHidden/>
              </w:rPr>
              <w:tab/>
            </w:r>
            <w:r w:rsidR="00770464">
              <w:rPr>
                <w:noProof/>
                <w:webHidden/>
              </w:rPr>
              <w:fldChar w:fldCharType="begin"/>
            </w:r>
            <w:r w:rsidR="00770464">
              <w:rPr>
                <w:noProof/>
                <w:webHidden/>
              </w:rPr>
              <w:instrText xml:space="preserve"> PAGEREF _Toc5569079 \h </w:instrText>
            </w:r>
            <w:r w:rsidR="00770464">
              <w:rPr>
                <w:noProof/>
                <w:webHidden/>
              </w:rPr>
            </w:r>
            <w:r w:rsidR="00770464">
              <w:rPr>
                <w:noProof/>
                <w:webHidden/>
              </w:rPr>
              <w:fldChar w:fldCharType="separate"/>
            </w:r>
            <w:r w:rsidR="00DB48B5">
              <w:rPr>
                <w:noProof/>
                <w:webHidden/>
              </w:rPr>
              <w:t>16</w:t>
            </w:r>
            <w:r w:rsidR="00770464">
              <w:rPr>
                <w:noProof/>
                <w:webHidden/>
              </w:rPr>
              <w:fldChar w:fldCharType="end"/>
            </w:r>
          </w:hyperlink>
        </w:p>
        <w:p w14:paraId="6EA70D5D" w14:textId="77777777" w:rsidR="00770464" w:rsidRDefault="0034503A">
          <w:pPr>
            <w:pStyle w:val="Innehll3"/>
            <w:tabs>
              <w:tab w:val="right" w:leader="dot" w:pos="9062"/>
            </w:tabs>
            <w:rPr>
              <w:noProof/>
              <w:sz w:val="22"/>
              <w:lang w:eastAsia="ja-JP"/>
            </w:rPr>
          </w:pPr>
          <w:hyperlink w:anchor="_Toc5569080" w:history="1">
            <w:r w:rsidR="00770464" w:rsidRPr="00D071F7">
              <w:rPr>
                <w:rStyle w:val="Hyperlnk"/>
                <w:noProof/>
              </w:rPr>
              <w:t>Vägskyddsanläggning</w:t>
            </w:r>
            <w:r w:rsidR="00770464">
              <w:rPr>
                <w:noProof/>
                <w:webHidden/>
              </w:rPr>
              <w:tab/>
            </w:r>
            <w:r w:rsidR="00770464">
              <w:rPr>
                <w:noProof/>
                <w:webHidden/>
              </w:rPr>
              <w:fldChar w:fldCharType="begin"/>
            </w:r>
            <w:r w:rsidR="00770464">
              <w:rPr>
                <w:noProof/>
                <w:webHidden/>
              </w:rPr>
              <w:instrText xml:space="preserve"> PAGEREF _Toc5569080 \h </w:instrText>
            </w:r>
            <w:r w:rsidR="00770464">
              <w:rPr>
                <w:noProof/>
                <w:webHidden/>
              </w:rPr>
            </w:r>
            <w:r w:rsidR="00770464">
              <w:rPr>
                <w:noProof/>
                <w:webHidden/>
              </w:rPr>
              <w:fldChar w:fldCharType="separate"/>
            </w:r>
            <w:r w:rsidR="00DB48B5">
              <w:rPr>
                <w:noProof/>
                <w:webHidden/>
              </w:rPr>
              <w:t>16</w:t>
            </w:r>
            <w:r w:rsidR="00770464">
              <w:rPr>
                <w:noProof/>
                <w:webHidden/>
              </w:rPr>
              <w:fldChar w:fldCharType="end"/>
            </w:r>
          </w:hyperlink>
        </w:p>
        <w:p w14:paraId="19B88852" w14:textId="77777777" w:rsidR="00770464" w:rsidRDefault="0034503A">
          <w:pPr>
            <w:pStyle w:val="Innehll2"/>
            <w:tabs>
              <w:tab w:val="right" w:leader="dot" w:pos="9062"/>
            </w:tabs>
            <w:rPr>
              <w:rFonts w:eastAsiaTheme="minorEastAsia" w:cstheme="minorBidi"/>
              <w:noProof/>
              <w:sz w:val="22"/>
              <w:szCs w:val="22"/>
              <w:lang w:eastAsia="ja-JP"/>
            </w:rPr>
          </w:pPr>
          <w:hyperlink w:anchor="_Toc5569081" w:history="1">
            <w:r w:rsidR="00770464" w:rsidRPr="00D071F7">
              <w:rPr>
                <w:rStyle w:val="Hyperlnk"/>
                <w:noProof/>
              </w:rPr>
              <w:t>Kodning</w:t>
            </w:r>
            <w:r w:rsidR="00770464">
              <w:rPr>
                <w:noProof/>
                <w:webHidden/>
              </w:rPr>
              <w:tab/>
            </w:r>
            <w:r w:rsidR="00770464">
              <w:rPr>
                <w:noProof/>
                <w:webHidden/>
              </w:rPr>
              <w:fldChar w:fldCharType="begin"/>
            </w:r>
            <w:r w:rsidR="00770464">
              <w:rPr>
                <w:noProof/>
                <w:webHidden/>
              </w:rPr>
              <w:instrText xml:space="preserve"> PAGEREF _Toc5569081 \h </w:instrText>
            </w:r>
            <w:r w:rsidR="00770464">
              <w:rPr>
                <w:noProof/>
                <w:webHidden/>
              </w:rPr>
            </w:r>
            <w:r w:rsidR="00770464">
              <w:rPr>
                <w:noProof/>
                <w:webHidden/>
              </w:rPr>
              <w:fldChar w:fldCharType="separate"/>
            </w:r>
            <w:r w:rsidR="00DB48B5">
              <w:rPr>
                <w:noProof/>
                <w:webHidden/>
              </w:rPr>
              <w:t>17</w:t>
            </w:r>
            <w:r w:rsidR="00770464">
              <w:rPr>
                <w:noProof/>
                <w:webHidden/>
              </w:rPr>
              <w:fldChar w:fldCharType="end"/>
            </w:r>
          </w:hyperlink>
        </w:p>
        <w:p w14:paraId="57527C0B" w14:textId="77777777" w:rsidR="00770464" w:rsidRDefault="0034503A">
          <w:pPr>
            <w:pStyle w:val="Innehll3"/>
            <w:tabs>
              <w:tab w:val="right" w:leader="dot" w:pos="9062"/>
            </w:tabs>
            <w:rPr>
              <w:noProof/>
              <w:sz w:val="22"/>
              <w:lang w:eastAsia="ja-JP"/>
            </w:rPr>
          </w:pPr>
          <w:hyperlink w:anchor="_Toc5569082" w:history="1">
            <w:r w:rsidR="00770464" w:rsidRPr="00D071F7">
              <w:rPr>
                <w:rStyle w:val="Hyperlnk"/>
                <w:noProof/>
              </w:rPr>
              <w:t>Växlar och spårspärrar – Switch.cs och Derail.cs</w:t>
            </w:r>
            <w:r w:rsidR="00770464">
              <w:rPr>
                <w:noProof/>
                <w:webHidden/>
              </w:rPr>
              <w:tab/>
            </w:r>
            <w:r w:rsidR="00770464">
              <w:rPr>
                <w:noProof/>
                <w:webHidden/>
              </w:rPr>
              <w:fldChar w:fldCharType="begin"/>
            </w:r>
            <w:r w:rsidR="00770464">
              <w:rPr>
                <w:noProof/>
                <w:webHidden/>
              </w:rPr>
              <w:instrText xml:space="preserve"> PAGEREF _Toc5569082 \h </w:instrText>
            </w:r>
            <w:r w:rsidR="00770464">
              <w:rPr>
                <w:noProof/>
                <w:webHidden/>
              </w:rPr>
            </w:r>
            <w:r w:rsidR="00770464">
              <w:rPr>
                <w:noProof/>
                <w:webHidden/>
              </w:rPr>
              <w:fldChar w:fldCharType="separate"/>
            </w:r>
            <w:r w:rsidR="00DB48B5">
              <w:rPr>
                <w:noProof/>
                <w:webHidden/>
              </w:rPr>
              <w:t>17</w:t>
            </w:r>
            <w:r w:rsidR="00770464">
              <w:rPr>
                <w:noProof/>
                <w:webHidden/>
              </w:rPr>
              <w:fldChar w:fldCharType="end"/>
            </w:r>
          </w:hyperlink>
        </w:p>
        <w:p w14:paraId="126D8C10" w14:textId="77777777" w:rsidR="00770464" w:rsidRDefault="0034503A">
          <w:pPr>
            <w:pStyle w:val="Innehll3"/>
            <w:tabs>
              <w:tab w:val="right" w:leader="dot" w:pos="9062"/>
            </w:tabs>
            <w:rPr>
              <w:noProof/>
              <w:sz w:val="22"/>
              <w:lang w:eastAsia="ja-JP"/>
            </w:rPr>
          </w:pPr>
          <w:hyperlink w:anchor="_Toc5569083" w:history="1">
            <w:r w:rsidR="00770464" w:rsidRPr="00D071F7">
              <w:rPr>
                <w:rStyle w:val="Hyperlnk"/>
                <w:noProof/>
              </w:rPr>
              <w:t>Signaler – Signals.cs</w:t>
            </w:r>
            <w:r w:rsidR="00770464">
              <w:rPr>
                <w:noProof/>
                <w:webHidden/>
              </w:rPr>
              <w:tab/>
            </w:r>
            <w:r w:rsidR="00770464">
              <w:rPr>
                <w:noProof/>
                <w:webHidden/>
              </w:rPr>
              <w:fldChar w:fldCharType="begin"/>
            </w:r>
            <w:r w:rsidR="00770464">
              <w:rPr>
                <w:noProof/>
                <w:webHidden/>
              </w:rPr>
              <w:instrText xml:space="preserve"> PAGEREF _Toc5569083 \h </w:instrText>
            </w:r>
            <w:r w:rsidR="00770464">
              <w:rPr>
                <w:noProof/>
                <w:webHidden/>
              </w:rPr>
            </w:r>
            <w:r w:rsidR="00770464">
              <w:rPr>
                <w:noProof/>
                <w:webHidden/>
              </w:rPr>
              <w:fldChar w:fldCharType="separate"/>
            </w:r>
            <w:r w:rsidR="00DB48B5">
              <w:rPr>
                <w:noProof/>
                <w:webHidden/>
              </w:rPr>
              <w:t>17</w:t>
            </w:r>
            <w:r w:rsidR="00770464">
              <w:rPr>
                <w:noProof/>
                <w:webHidden/>
              </w:rPr>
              <w:fldChar w:fldCharType="end"/>
            </w:r>
          </w:hyperlink>
        </w:p>
        <w:p w14:paraId="0FA30208" w14:textId="77777777" w:rsidR="00770464" w:rsidRDefault="0034503A">
          <w:pPr>
            <w:pStyle w:val="Innehll3"/>
            <w:tabs>
              <w:tab w:val="right" w:leader="dot" w:pos="9062"/>
            </w:tabs>
            <w:rPr>
              <w:noProof/>
              <w:sz w:val="22"/>
              <w:lang w:eastAsia="ja-JP"/>
            </w:rPr>
          </w:pPr>
          <w:hyperlink w:anchor="_Toc5569084" w:history="1">
            <w:r w:rsidR="00770464" w:rsidRPr="00D071F7">
              <w:rPr>
                <w:rStyle w:val="Hyperlnk"/>
                <w:noProof/>
              </w:rPr>
              <w:t>Tågvägar – Route.cs</w:t>
            </w:r>
            <w:r w:rsidR="00770464">
              <w:rPr>
                <w:noProof/>
                <w:webHidden/>
              </w:rPr>
              <w:tab/>
            </w:r>
            <w:r w:rsidR="00770464">
              <w:rPr>
                <w:noProof/>
                <w:webHidden/>
              </w:rPr>
              <w:fldChar w:fldCharType="begin"/>
            </w:r>
            <w:r w:rsidR="00770464">
              <w:rPr>
                <w:noProof/>
                <w:webHidden/>
              </w:rPr>
              <w:instrText xml:space="preserve"> PAGEREF _Toc5569084 \h </w:instrText>
            </w:r>
            <w:r w:rsidR="00770464">
              <w:rPr>
                <w:noProof/>
                <w:webHidden/>
              </w:rPr>
            </w:r>
            <w:r w:rsidR="00770464">
              <w:rPr>
                <w:noProof/>
                <w:webHidden/>
              </w:rPr>
              <w:fldChar w:fldCharType="separate"/>
            </w:r>
            <w:r w:rsidR="00DB48B5">
              <w:rPr>
                <w:noProof/>
                <w:webHidden/>
              </w:rPr>
              <w:t>18</w:t>
            </w:r>
            <w:r w:rsidR="00770464">
              <w:rPr>
                <w:noProof/>
                <w:webHidden/>
              </w:rPr>
              <w:fldChar w:fldCharType="end"/>
            </w:r>
          </w:hyperlink>
        </w:p>
        <w:p w14:paraId="7B919391" w14:textId="77777777" w:rsidR="00770464" w:rsidRDefault="0034503A">
          <w:pPr>
            <w:pStyle w:val="Innehll3"/>
            <w:tabs>
              <w:tab w:val="right" w:leader="dot" w:pos="9062"/>
            </w:tabs>
            <w:rPr>
              <w:noProof/>
              <w:sz w:val="22"/>
              <w:lang w:eastAsia="ja-JP"/>
            </w:rPr>
          </w:pPr>
          <w:hyperlink w:anchor="_Toc5569085" w:history="1">
            <w:r w:rsidR="00770464" w:rsidRPr="00D071F7">
              <w:rPr>
                <w:rStyle w:val="Hyperlnk"/>
                <w:noProof/>
              </w:rPr>
              <w:t>Ställverkslogik – Interlocking.cs</w:t>
            </w:r>
            <w:r w:rsidR="00770464">
              <w:rPr>
                <w:noProof/>
                <w:webHidden/>
              </w:rPr>
              <w:tab/>
            </w:r>
            <w:r w:rsidR="00770464">
              <w:rPr>
                <w:noProof/>
                <w:webHidden/>
              </w:rPr>
              <w:fldChar w:fldCharType="begin"/>
            </w:r>
            <w:r w:rsidR="00770464">
              <w:rPr>
                <w:noProof/>
                <w:webHidden/>
              </w:rPr>
              <w:instrText xml:space="preserve"> PAGEREF _Toc5569085 \h </w:instrText>
            </w:r>
            <w:r w:rsidR="00770464">
              <w:rPr>
                <w:noProof/>
                <w:webHidden/>
              </w:rPr>
            </w:r>
            <w:r w:rsidR="00770464">
              <w:rPr>
                <w:noProof/>
                <w:webHidden/>
              </w:rPr>
              <w:fldChar w:fldCharType="separate"/>
            </w:r>
            <w:r w:rsidR="00DB48B5">
              <w:rPr>
                <w:noProof/>
                <w:webHidden/>
              </w:rPr>
              <w:t>19</w:t>
            </w:r>
            <w:r w:rsidR="00770464">
              <w:rPr>
                <w:noProof/>
                <w:webHidden/>
              </w:rPr>
              <w:fldChar w:fldCharType="end"/>
            </w:r>
          </w:hyperlink>
        </w:p>
        <w:p w14:paraId="1AD71764" w14:textId="77777777" w:rsidR="00770464" w:rsidRDefault="0034503A">
          <w:pPr>
            <w:pStyle w:val="Innehll3"/>
            <w:tabs>
              <w:tab w:val="right" w:leader="dot" w:pos="9062"/>
            </w:tabs>
            <w:rPr>
              <w:noProof/>
              <w:sz w:val="22"/>
              <w:lang w:eastAsia="ja-JP"/>
            </w:rPr>
          </w:pPr>
          <w:hyperlink w:anchor="_Toc5569086" w:history="1">
            <w:r w:rsidR="00770464" w:rsidRPr="00D071F7">
              <w:rPr>
                <w:rStyle w:val="Hyperlnk"/>
                <w:noProof/>
              </w:rPr>
              <w:t>Användargränssnitt</w:t>
            </w:r>
            <w:r w:rsidR="00770464">
              <w:rPr>
                <w:noProof/>
                <w:webHidden/>
              </w:rPr>
              <w:tab/>
            </w:r>
            <w:r w:rsidR="00770464">
              <w:rPr>
                <w:noProof/>
                <w:webHidden/>
              </w:rPr>
              <w:fldChar w:fldCharType="begin"/>
            </w:r>
            <w:r w:rsidR="00770464">
              <w:rPr>
                <w:noProof/>
                <w:webHidden/>
              </w:rPr>
              <w:instrText xml:space="preserve"> PAGEREF _Toc5569086 \h </w:instrText>
            </w:r>
            <w:r w:rsidR="00770464">
              <w:rPr>
                <w:noProof/>
                <w:webHidden/>
              </w:rPr>
            </w:r>
            <w:r w:rsidR="00770464">
              <w:rPr>
                <w:noProof/>
                <w:webHidden/>
              </w:rPr>
              <w:fldChar w:fldCharType="separate"/>
            </w:r>
            <w:r w:rsidR="00DB48B5">
              <w:rPr>
                <w:noProof/>
                <w:webHidden/>
              </w:rPr>
              <w:t>19</w:t>
            </w:r>
            <w:r w:rsidR="00770464">
              <w:rPr>
                <w:noProof/>
                <w:webHidden/>
              </w:rPr>
              <w:fldChar w:fldCharType="end"/>
            </w:r>
          </w:hyperlink>
        </w:p>
        <w:p w14:paraId="48A91897" w14:textId="77777777" w:rsidR="00770464" w:rsidRDefault="0034503A">
          <w:pPr>
            <w:pStyle w:val="Innehll1"/>
            <w:tabs>
              <w:tab w:val="right" w:leader="dot" w:pos="9062"/>
            </w:tabs>
            <w:rPr>
              <w:rFonts w:eastAsiaTheme="minorEastAsia" w:cstheme="minorBidi"/>
              <w:b w:val="0"/>
              <w:noProof/>
              <w:sz w:val="22"/>
              <w:szCs w:val="22"/>
              <w:lang w:eastAsia="ja-JP"/>
            </w:rPr>
          </w:pPr>
          <w:hyperlink w:anchor="_Toc5569087" w:history="1">
            <w:r w:rsidR="00770464" w:rsidRPr="00D071F7">
              <w:rPr>
                <w:rStyle w:val="Hyperlnk"/>
                <w:noProof/>
              </w:rPr>
              <w:t>Resultat</w:t>
            </w:r>
            <w:r w:rsidR="00770464">
              <w:rPr>
                <w:noProof/>
                <w:webHidden/>
              </w:rPr>
              <w:tab/>
            </w:r>
            <w:r w:rsidR="00770464">
              <w:rPr>
                <w:noProof/>
                <w:webHidden/>
              </w:rPr>
              <w:fldChar w:fldCharType="begin"/>
            </w:r>
            <w:r w:rsidR="00770464">
              <w:rPr>
                <w:noProof/>
                <w:webHidden/>
              </w:rPr>
              <w:instrText xml:space="preserve"> PAGEREF _Toc5569087 \h </w:instrText>
            </w:r>
            <w:r w:rsidR="00770464">
              <w:rPr>
                <w:noProof/>
                <w:webHidden/>
              </w:rPr>
            </w:r>
            <w:r w:rsidR="00770464">
              <w:rPr>
                <w:noProof/>
                <w:webHidden/>
              </w:rPr>
              <w:fldChar w:fldCharType="separate"/>
            </w:r>
            <w:r w:rsidR="00DB48B5">
              <w:rPr>
                <w:noProof/>
                <w:webHidden/>
              </w:rPr>
              <w:t>20</w:t>
            </w:r>
            <w:r w:rsidR="00770464">
              <w:rPr>
                <w:noProof/>
                <w:webHidden/>
              </w:rPr>
              <w:fldChar w:fldCharType="end"/>
            </w:r>
          </w:hyperlink>
        </w:p>
        <w:p w14:paraId="1A213AB7" w14:textId="77777777" w:rsidR="00770464" w:rsidRDefault="0034503A">
          <w:pPr>
            <w:pStyle w:val="Innehll2"/>
            <w:tabs>
              <w:tab w:val="right" w:leader="dot" w:pos="9062"/>
            </w:tabs>
            <w:rPr>
              <w:rFonts w:eastAsiaTheme="minorEastAsia" w:cstheme="minorBidi"/>
              <w:noProof/>
              <w:sz w:val="22"/>
              <w:szCs w:val="22"/>
              <w:lang w:eastAsia="ja-JP"/>
            </w:rPr>
          </w:pPr>
          <w:hyperlink w:anchor="_Toc5569088" w:history="1">
            <w:r w:rsidR="00770464" w:rsidRPr="00D071F7">
              <w:rPr>
                <w:rStyle w:val="Hyperlnk"/>
                <w:noProof/>
              </w:rPr>
              <w:t>Uppfyllda krav</w:t>
            </w:r>
            <w:r w:rsidR="00770464">
              <w:rPr>
                <w:noProof/>
                <w:webHidden/>
              </w:rPr>
              <w:tab/>
            </w:r>
            <w:r w:rsidR="00770464">
              <w:rPr>
                <w:noProof/>
                <w:webHidden/>
              </w:rPr>
              <w:fldChar w:fldCharType="begin"/>
            </w:r>
            <w:r w:rsidR="00770464">
              <w:rPr>
                <w:noProof/>
                <w:webHidden/>
              </w:rPr>
              <w:instrText xml:space="preserve"> PAGEREF _Toc5569088 \h </w:instrText>
            </w:r>
            <w:r w:rsidR="00770464">
              <w:rPr>
                <w:noProof/>
                <w:webHidden/>
              </w:rPr>
            </w:r>
            <w:r w:rsidR="00770464">
              <w:rPr>
                <w:noProof/>
                <w:webHidden/>
              </w:rPr>
              <w:fldChar w:fldCharType="separate"/>
            </w:r>
            <w:r w:rsidR="00DB48B5">
              <w:rPr>
                <w:noProof/>
                <w:webHidden/>
              </w:rPr>
              <w:t>20</w:t>
            </w:r>
            <w:r w:rsidR="00770464">
              <w:rPr>
                <w:noProof/>
                <w:webHidden/>
              </w:rPr>
              <w:fldChar w:fldCharType="end"/>
            </w:r>
          </w:hyperlink>
        </w:p>
        <w:p w14:paraId="07D63A80" w14:textId="77777777" w:rsidR="00770464" w:rsidRDefault="0034503A">
          <w:pPr>
            <w:pStyle w:val="Innehll2"/>
            <w:tabs>
              <w:tab w:val="right" w:leader="dot" w:pos="9062"/>
            </w:tabs>
            <w:rPr>
              <w:rFonts w:eastAsiaTheme="minorEastAsia" w:cstheme="minorBidi"/>
              <w:noProof/>
              <w:sz w:val="22"/>
              <w:szCs w:val="22"/>
              <w:lang w:eastAsia="ja-JP"/>
            </w:rPr>
          </w:pPr>
          <w:hyperlink w:anchor="_Toc5569089" w:history="1">
            <w:r w:rsidR="00770464" w:rsidRPr="00D071F7">
              <w:rPr>
                <w:rStyle w:val="Hyperlnk"/>
                <w:noProof/>
              </w:rPr>
              <w:t>Ej uppfyllda krav</w:t>
            </w:r>
            <w:r w:rsidR="00770464">
              <w:rPr>
                <w:noProof/>
                <w:webHidden/>
              </w:rPr>
              <w:tab/>
            </w:r>
            <w:r w:rsidR="00770464">
              <w:rPr>
                <w:noProof/>
                <w:webHidden/>
              </w:rPr>
              <w:fldChar w:fldCharType="begin"/>
            </w:r>
            <w:r w:rsidR="00770464">
              <w:rPr>
                <w:noProof/>
                <w:webHidden/>
              </w:rPr>
              <w:instrText xml:space="preserve"> PAGEREF _Toc5569089 \h </w:instrText>
            </w:r>
            <w:r w:rsidR="00770464">
              <w:rPr>
                <w:noProof/>
                <w:webHidden/>
              </w:rPr>
            </w:r>
            <w:r w:rsidR="00770464">
              <w:rPr>
                <w:noProof/>
                <w:webHidden/>
              </w:rPr>
              <w:fldChar w:fldCharType="separate"/>
            </w:r>
            <w:r w:rsidR="00DB48B5">
              <w:rPr>
                <w:noProof/>
                <w:webHidden/>
              </w:rPr>
              <w:t>20</w:t>
            </w:r>
            <w:r w:rsidR="00770464">
              <w:rPr>
                <w:noProof/>
                <w:webHidden/>
              </w:rPr>
              <w:fldChar w:fldCharType="end"/>
            </w:r>
          </w:hyperlink>
        </w:p>
        <w:p w14:paraId="408F06EF" w14:textId="77777777" w:rsidR="00770464" w:rsidRDefault="0034503A">
          <w:pPr>
            <w:pStyle w:val="Innehll1"/>
            <w:tabs>
              <w:tab w:val="right" w:leader="dot" w:pos="9062"/>
            </w:tabs>
            <w:rPr>
              <w:rFonts w:eastAsiaTheme="minorEastAsia" w:cstheme="minorBidi"/>
              <w:b w:val="0"/>
              <w:noProof/>
              <w:sz w:val="22"/>
              <w:szCs w:val="22"/>
              <w:lang w:eastAsia="ja-JP"/>
            </w:rPr>
          </w:pPr>
          <w:hyperlink w:anchor="_Toc5569090" w:history="1">
            <w:r w:rsidR="00770464" w:rsidRPr="00D071F7">
              <w:rPr>
                <w:rStyle w:val="Hyperlnk"/>
                <w:noProof/>
              </w:rPr>
              <w:t>Diskussion</w:t>
            </w:r>
            <w:r w:rsidR="00770464">
              <w:rPr>
                <w:noProof/>
                <w:webHidden/>
              </w:rPr>
              <w:tab/>
            </w:r>
            <w:r w:rsidR="00770464">
              <w:rPr>
                <w:noProof/>
                <w:webHidden/>
              </w:rPr>
              <w:fldChar w:fldCharType="begin"/>
            </w:r>
            <w:r w:rsidR="00770464">
              <w:rPr>
                <w:noProof/>
                <w:webHidden/>
              </w:rPr>
              <w:instrText xml:space="preserve"> PAGEREF _Toc5569090 \h </w:instrText>
            </w:r>
            <w:r w:rsidR="00770464">
              <w:rPr>
                <w:noProof/>
                <w:webHidden/>
              </w:rPr>
            </w:r>
            <w:r w:rsidR="00770464">
              <w:rPr>
                <w:noProof/>
                <w:webHidden/>
              </w:rPr>
              <w:fldChar w:fldCharType="separate"/>
            </w:r>
            <w:r w:rsidR="00DB48B5">
              <w:rPr>
                <w:noProof/>
                <w:webHidden/>
              </w:rPr>
              <w:t>21</w:t>
            </w:r>
            <w:r w:rsidR="00770464">
              <w:rPr>
                <w:noProof/>
                <w:webHidden/>
              </w:rPr>
              <w:fldChar w:fldCharType="end"/>
            </w:r>
          </w:hyperlink>
        </w:p>
        <w:p w14:paraId="4A09CEC6" w14:textId="77777777" w:rsidR="00770464" w:rsidRDefault="0034503A">
          <w:pPr>
            <w:pStyle w:val="Innehll2"/>
            <w:tabs>
              <w:tab w:val="right" w:leader="dot" w:pos="9062"/>
            </w:tabs>
            <w:rPr>
              <w:rFonts w:eastAsiaTheme="minorEastAsia" w:cstheme="minorBidi"/>
              <w:noProof/>
              <w:sz w:val="22"/>
              <w:szCs w:val="22"/>
              <w:lang w:eastAsia="ja-JP"/>
            </w:rPr>
          </w:pPr>
          <w:hyperlink w:anchor="_Toc5569091" w:history="1">
            <w:r w:rsidR="00770464" w:rsidRPr="00D071F7">
              <w:rPr>
                <w:rStyle w:val="Hyperlnk"/>
                <w:noProof/>
              </w:rPr>
              <w:t>Förbättringar</w:t>
            </w:r>
            <w:r w:rsidR="00770464">
              <w:rPr>
                <w:noProof/>
                <w:webHidden/>
              </w:rPr>
              <w:tab/>
            </w:r>
            <w:r w:rsidR="00770464">
              <w:rPr>
                <w:noProof/>
                <w:webHidden/>
              </w:rPr>
              <w:fldChar w:fldCharType="begin"/>
            </w:r>
            <w:r w:rsidR="00770464">
              <w:rPr>
                <w:noProof/>
                <w:webHidden/>
              </w:rPr>
              <w:instrText xml:space="preserve"> PAGEREF _Toc5569091 \h </w:instrText>
            </w:r>
            <w:r w:rsidR="00770464">
              <w:rPr>
                <w:noProof/>
                <w:webHidden/>
              </w:rPr>
            </w:r>
            <w:r w:rsidR="00770464">
              <w:rPr>
                <w:noProof/>
                <w:webHidden/>
              </w:rPr>
              <w:fldChar w:fldCharType="separate"/>
            </w:r>
            <w:r w:rsidR="00DB48B5">
              <w:rPr>
                <w:noProof/>
                <w:webHidden/>
              </w:rPr>
              <w:t>21</w:t>
            </w:r>
            <w:r w:rsidR="00770464">
              <w:rPr>
                <w:noProof/>
                <w:webHidden/>
              </w:rPr>
              <w:fldChar w:fldCharType="end"/>
            </w:r>
          </w:hyperlink>
        </w:p>
        <w:p w14:paraId="754E547F" w14:textId="77777777" w:rsidR="00770464" w:rsidRDefault="0034503A">
          <w:pPr>
            <w:pStyle w:val="Innehll3"/>
            <w:tabs>
              <w:tab w:val="right" w:leader="dot" w:pos="9062"/>
            </w:tabs>
            <w:rPr>
              <w:noProof/>
              <w:sz w:val="22"/>
              <w:lang w:eastAsia="ja-JP"/>
            </w:rPr>
          </w:pPr>
          <w:hyperlink w:anchor="_Toc5569092" w:history="1">
            <w:r w:rsidR="00770464" w:rsidRPr="00D071F7">
              <w:rPr>
                <w:rStyle w:val="Hyperlnk"/>
                <w:noProof/>
              </w:rPr>
              <w:t>Konsten att börja i tid</w:t>
            </w:r>
            <w:r w:rsidR="00770464">
              <w:rPr>
                <w:noProof/>
                <w:webHidden/>
              </w:rPr>
              <w:tab/>
            </w:r>
            <w:r w:rsidR="00770464">
              <w:rPr>
                <w:noProof/>
                <w:webHidden/>
              </w:rPr>
              <w:fldChar w:fldCharType="begin"/>
            </w:r>
            <w:r w:rsidR="00770464">
              <w:rPr>
                <w:noProof/>
                <w:webHidden/>
              </w:rPr>
              <w:instrText xml:space="preserve"> PAGEREF _Toc5569092 \h </w:instrText>
            </w:r>
            <w:r w:rsidR="00770464">
              <w:rPr>
                <w:noProof/>
                <w:webHidden/>
              </w:rPr>
            </w:r>
            <w:r w:rsidR="00770464">
              <w:rPr>
                <w:noProof/>
                <w:webHidden/>
              </w:rPr>
              <w:fldChar w:fldCharType="separate"/>
            </w:r>
            <w:r w:rsidR="00DB48B5">
              <w:rPr>
                <w:noProof/>
                <w:webHidden/>
              </w:rPr>
              <w:t>21</w:t>
            </w:r>
            <w:r w:rsidR="00770464">
              <w:rPr>
                <w:noProof/>
                <w:webHidden/>
              </w:rPr>
              <w:fldChar w:fldCharType="end"/>
            </w:r>
          </w:hyperlink>
        </w:p>
        <w:p w14:paraId="590C92C8" w14:textId="77777777" w:rsidR="00770464" w:rsidRDefault="0034503A">
          <w:pPr>
            <w:pStyle w:val="Innehll3"/>
            <w:tabs>
              <w:tab w:val="right" w:leader="dot" w:pos="9062"/>
            </w:tabs>
            <w:rPr>
              <w:noProof/>
              <w:sz w:val="22"/>
              <w:lang w:eastAsia="ja-JP"/>
            </w:rPr>
          </w:pPr>
          <w:hyperlink w:anchor="_Toc5569093" w:history="1">
            <w:r w:rsidR="00770464" w:rsidRPr="00D071F7">
              <w:rPr>
                <w:rStyle w:val="Hyperlnk"/>
                <w:noProof/>
              </w:rPr>
              <w:t>Bättre logik för växelomläggning</w:t>
            </w:r>
            <w:r w:rsidR="00770464">
              <w:rPr>
                <w:noProof/>
                <w:webHidden/>
              </w:rPr>
              <w:tab/>
            </w:r>
            <w:r w:rsidR="00770464">
              <w:rPr>
                <w:noProof/>
                <w:webHidden/>
              </w:rPr>
              <w:fldChar w:fldCharType="begin"/>
            </w:r>
            <w:r w:rsidR="00770464">
              <w:rPr>
                <w:noProof/>
                <w:webHidden/>
              </w:rPr>
              <w:instrText xml:space="preserve"> PAGEREF _Toc5569093 \h </w:instrText>
            </w:r>
            <w:r w:rsidR="00770464">
              <w:rPr>
                <w:noProof/>
                <w:webHidden/>
              </w:rPr>
            </w:r>
            <w:r w:rsidR="00770464">
              <w:rPr>
                <w:noProof/>
                <w:webHidden/>
              </w:rPr>
              <w:fldChar w:fldCharType="separate"/>
            </w:r>
            <w:r w:rsidR="00DB48B5">
              <w:rPr>
                <w:noProof/>
                <w:webHidden/>
              </w:rPr>
              <w:t>21</w:t>
            </w:r>
            <w:r w:rsidR="00770464">
              <w:rPr>
                <w:noProof/>
                <w:webHidden/>
              </w:rPr>
              <w:fldChar w:fldCharType="end"/>
            </w:r>
          </w:hyperlink>
        </w:p>
        <w:p w14:paraId="5267EC3B" w14:textId="77777777" w:rsidR="00770464" w:rsidRDefault="0034503A">
          <w:pPr>
            <w:pStyle w:val="Innehll3"/>
            <w:tabs>
              <w:tab w:val="right" w:leader="dot" w:pos="9062"/>
            </w:tabs>
            <w:rPr>
              <w:noProof/>
              <w:sz w:val="22"/>
              <w:lang w:eastAsia="ja-JP"/>
            </w:rPr>
          </w:pPr>
          <w:hyperlink w:anchor="_Toc5569094" w:history="1">
            <w:r w:rsidR="00770464" w:rsidRPr="00D071F7">
              <w:rPr>
                <w:rStyle w:val="Hyperlnk"/>
                <w:noProof/>
              </w:rPr>
              <w:t>Mer detaljarbete med basklasser för huvud- respektive försignaler</w:t>
            </w:r>
            <w:r w:rsidR="00770464">
              <w:rPr>
                <w:noProof/>
                <w:webHidden/>
              </w:rPr>
              <w:tab/>
            </w:r>
            <w:r w:rsidR="00770464">
              <w:rPr>
                <w:noProof/>
                <w:webHidden/>
              </w:rPr>
              <w:fldChar w:fldCharType="begin"/>
            </w:r>
            <w:r w:rsidR="00770464">
              <w:rPr>
                <w:noProof/>
                <w:webHidden/>
              </w:rPr>
              <w:instrText xml:space="preserve"> PAGEREF _Toc5569094 \h </w:instrText>
            </w:r>
            <w:r w:rsidR="00770464">
              <w:rPr>
                <w:noProof/>
                <w:webHidden/>
              </w:rPr>
            </w:r>
            <w:r w:rsidR="00770464">
              <w:rPr>
                <w:noProof/>
                <w:webHidden/>
              </w:rPr>
              <w:fldChar w:fldCharType="separate"/>
            </w:r>
            <w:r w:rsidR="00DB48B5">
              <w:rPr>
                <w:noProof/>
                <w:webHidden/>
              </w:rPr>
              <w:t>21</w:t>
            </w:r>
            <w:r w:rsidR="00770464">
              <w:rPr>
                <w:noProof/>
                <w:webHidden/>
              </w:rPr>
              <w:fldChar w:fldCharType="end"/>
            </w:r>
          </w:hyperlink>
        </w:p>
        <w:p w14:paraId="77DE6AA6" w14:textId="77777777" w:rsidR="00770464" w:rsidRDefault="0034503A">
          <w:pPr>
            <w:pStyle w:val="Innehll3"/>
            <w:tabs>
              <w:tab w:val="right" w:leader="dot" w:pos="9062"/>
            </w:tabs>
            <w:rPr>
              <w:noProof/>
              <w:sz w:val="22"/>
              <w:lang w:eastAsia="ja-JP"/>
            </w:rPr>
          </w:pPr>
          <w:hyperlink w:anchor="_Toc5569095" w:history="1">
            <w:r w:rsidR="00770464" w:rsidRPr="00D071F7">
              <w:rPr>
                <w:rStyle w:val="Hyperlnk"/>
                <w:noProof/>
              </w:rPr>
              <w:t>Fler listor som kontrolleras vid tågvägslåsning</w:t>
            </w:r>
            <w:r w:rsidR="00770464">
              <w:rPr>
                <w:noProof/>
                <w:webHidden/>
              </w:rPr>
              <w:tab/>
            </w:r>
            <w:r w:rsidR="00770464">
              <w:rPr>
                <w:noProof/>
                <w:webHidden/>
              </w:rPr>
              <w:fldChar w:fldCharType="begin"/>
            </w:r>
            <w:r w:rsidR="00770464">
              <w:rPr>
                <w:noProof/>
                <w:webHidden/>
              </w:rPr>
              <w:instrText xml:space="preserve"> PAGEREF _Toc5569095 \h </w:instrText>
            </w:r>
            <w:r w:rsidR="00770464">
              <w:rPr>
                <w:noProof/>
                <w:webHidden/>
              </w:rPr>
            </w:r>
            <w:r w:rsidR="00770464">
              <w:rPr>
                <w:noProof/>
                <w:webHidden/>
              </w:rPr>
              <w:fldChar w:fldCharType="separate"/>
            </w:r>
            <w:r w:rsidR="00DB48B5">
              <w:rPr>
                <w:noProof/>
                <w:webHidden/>
              </w:rPr>
              <w:t>22</w:t>
            </w:r>
            <w:r w:rsidR="00770464">
              <w:rPr>
                <w:noProof/>
                <w:webHidden/>
              </w:rPr>
              <w:fldChar w:fldCharType="end"/>
            </w:r>
          </w:hyperlink>
        </w:p>
        <w:p w14:paraId="2AAE4CA1" w14:textId="77777777" w:rsidR="00770464" w:rsidRDefault="0034503A">
          <w:pPr>
            <w:pStyle w:val="Innehll3"/>
            <w:tabs>
              <w:tab w:val="right" w:leader="dot" w:pos="9062"/>
            </w:tabs>
            <w:rPr>
              <w:noProof/>
              <w:sz w:val="22"/>
              <w:lang w:eastAsia="ja-JP"/>
            </w:rPr>
          </w:pPr>
          <w:hyperlink w:anchor="_Toc5569096" w:history="1">
            <w:r w:rsidR="00770464" w:rsidRPr="00D071F7">
              <w:rPr>
                <w:rStyle w:val="Hyperlnk"/>
                <w:noProof/>
              </w:rPr>
              <w:t>Bättre planering</w:t>
            </w:r>
            <w:r w:rsidR="00770464">
              <w:rPr>
                <w:noProof/>
                <w:webHidden/>
              </w:rPr>
              <w:tab/>
            </w:r>
            <w:r w:rsidR="00770464">
              <w:rPr>
                <w:noProof/>
                <w:webHidden/>
              </w:rPr>
              <w:fldChar w:fldCharType="begin"/>
            </w:r>
            <w:r w:rsidR="00770464">
              <w:rPr>
                <w:noProof/>
                <w:webHidden/>
              </w:rPr>
              <w:instrText xml:space="preserve"> PAGEREF _Toc5569096 \h </w:instrText>
            </w:r>
            <w:r w:rsidR="00770464">
              <w:rPr>
                <w:noProof/>
                <w:webHidden/>
              </w:rPr>
            </w:r>
            <w:r w:rsidR="00770464">
              <w:rPr>
                <w:noProof/>
                <w:webHidden/>
              </w:rPr>
              <w:fldChar w:fldCharType="separate"/>
            </w:r>
            <w:r w:rsidR="00DB48B5">
              <w:rPr>
                <w:noProof/>
                <w:webHidden/>
              </w:rPr>
              <w:t>22</w:t>
            </w:r>
            <w:r w:rsidR="00770464">
              <w:rPr>
                <w:noProof/>
                <w:webHidden/>
              </w:rPr>
              <w:fldChar w:fldCharType="end"/>
            </w:r>
          </w:hyperlink>
        </w:p>
        <w:p w14:paraId="7BBE8CBC" w14:textId="77777777" w:rsidR="00770464" w:rsidRDefault="0034503A">
          <w:pPr>
            <w:pStyle w:val="Innehll2"/>
            <w:tabs>
              <w:tab w:val="right" w:leader="dot" w:pos="9062"/>
            </w:tabs>
            <w:rPr>
              <w:rFonts w:eastAsiaTheme="minorEastAsia" w:cstheme="minorBidi"/>
              <w:noProof/>
              <w:sz w:val="22"/>
              <w:szCs w:val="22"/>
              <w:lang w:eastAsia="ja-JP"/>
            </w:rPr>
          </w:pPr>
          <w:hyperlink w:anchor="_Toc5569097" w:history="1">
            <w:r w:rsidR="00770464" w:rsidRPr="00D071F7">
              <w:rPr>
                <w:rStyle w:val="Hyperlnk"/>
                <w:noProof/>
              </w:rPr>
              <w:t>Saker som gjordes på ett bra sätt</w:t>
            </w:r>
            <w:r w:rsidR="00770464">
              <w:rPr>
                <w:noProof/>
                <w:webHidden/>
              </w:rPr>
              <w:tab/>
            </w:r>
            <w:r w:rsidR="00770464">
              <w:rPr>
                <w:noProof/>
                <w:webHidden/>
              </w:rPr>
              <w:fldChar w:fldCharType="begin"/>
            </w:r>
            <w:r w:rsidR="00770464">
              <w:rPr>
                <w:noProof/>
                <w:webHidden/>
              </w:rPr>
              <w:instrText xml:space="preserve"> PAGEREF _Toc5569097 \h </w:instrText>
            </w:r>
            <w:r w:rsidR="00770464">
              <w:rPr>
                <w:noProof/>
                <w:webHidden/>
              </w:rPr>
            </w:r>
            <w:r w:rsidR="00770464">
              <w:rPr>
                <w:noProof/>
                <w:webHidden/>
              </w:rPr>
              <w:fldChar w:fldCharType="separate"/>
            </w:r>
            <w:r w:rsidR="00DB48B5">
              <w:rPr>
                <w:noProof/>
                <w:webHidden/>
              </w:rPr>
              <w:t>22</w:t>
            </w:r>
            <w:r w:rsidR="00770464">
              <w:rPr>
                <w:noProof/>
                <w:webHidden/>
              </w:rPr>
              <w:fldChar w:fldCharType="end"/>
            </w:r>
          </w:hyperlink>
        </w:p>
        <w:p w14:paraId="5829F6BD" w14:textId="77777777" w:rsidR="00770464" w:rsidRDefault="0034503A">
          <w:pPr>
            <w:pStyle w:val="Innehll3"/>
            <w:tabs>
              <w:tab w:val="right" w:leader="dot" w:pos="9062"/>
            </w:tabs>
            <w:rPr>
              <w:noProof/>
              <w:sz w:val="22"/>
              <w:lang w:eastAsia="ja-JP"/>
            </w:rPr>
          </w:pPr>
          <w:hyperlink w:anchor="_Toc5569098" w:history="1">
            <w:r w:rsidR="00770464" w:rsidRPr="00D071F7">
              <w:rPr>
                <w:rStyle w:val="Hyperlnk"/>
                <w:noProof/>
              </w:rPr>
              <w:t>Förreglingstabellen</w:t>
            </w:r>
            <w:r w:rsidR="00770464">
              <w:rPr>
                <w:noProof/>
                <w:webHidden/>
              </w:rPr>
              <w:tab/>
            </w:r>
            <w:r w:rsidR="00770464">
              <w:rPr>
                <w:noProof/>
                <w:webHidden/>
              </w:rPr>
              <w:fldChar w:fldCharType="begin"/>
            </w:r>
            <w:r w:rsidR="00770464">
              <w:rPr>
                <w:noProof/>
                <w:webHidden/>
              </w:rPr>
              <w:instrText xml:space="preserve"> PAGEREF _Toc5569098 \h </w:instrText>
            </w:r>
            <w:r w:rsidR="00770464">
              <w:rPr>
                <w:noProof/>
                <w:webHidden/>
              </w:rPr>
            </w:r>
            <w:r w:rsidR="00770464">
              <w:rPr>
                <w:noProof/>
                <w:webHidden/>
              </w:rPr>
              <w:fldChar w:fldCharType="separate"/>
            </w:r>
            <w:r w:rsidR="00DB48B5">
              <w:rPr>
                <w:noProof/>
                <w:webHidden/>
              </w:rPr>
              <w:t>22</w:t>
            </w:r>
            <w:r w:rsidR="00770464">
              <w:rPr>
                <w:noProof/>
                <w:webHidden/>
              </w:rPr>
              <w:fldChar w:fldCharType="end"/>
            </w:r>
          </w:hyperlink>
        </w:p>
        <w:p w14:paraId="5CEBA6F8" w14:textId="77777777" w:rsidR="00770464" w:rsidRDefault="0034503A">
          <w:pPr>
            <w:pStyle w:val="Innehll3"/>
            <w:tabs>
              <w:tab w:val="right" w:leader="dot" w:pos="9062"/>
            </w:tabs>
            <w:rPr>
              <w:noProof/>
              <w:sz w:val="22"/>
              <w:lang w:eastAsia="ja-JP"/>
            </w:rPr>
          </w:pPr>
          <w:hyperlink w:anchor="_Toc5569099" w:history="1">
            <w:r w:rsidR="00770464" w:rsidRPr="00D071F7">
              <w:rPr>
                <w:rStyle w:val="Hyperlnk"/>
                <w:noProof/>
              </w:rPr>
              <w:t>Versionshantering med GitHub</w:t>
            </w:r>
            <w:r w:rsidR="00770464">
              <w:rPr>
                <w:noProof/>
                <w:webHidden/>
              </w:rPr>
              <w:tab/>
            </w:r>
            <w:r w:rsidR="00770464">
              <w:rPr>
                <w:noProof/>
                <w:webHidden/>
              </w:rPr>
              <w:fldChar w:fldCharType="begin"/>
            </w:r>
            <w:r w:rsidR="00770464">
              <w:rPr>
                <w:noProof/>
                <w:webHidden/>
              </w:rPr>
              <w:instrText xml:space="preserve"> PAGEREF _Toc5569099 \h </w:instrText>
            </w:r>
            <w:r w:rsidR="00770464">
              <w:rPr>
                <w:noProof/>
                <w:webHidden/>
              </w:rPr>
            </w:r>
            <w:r w:rsidR="00770464">
              <w:rPr>
                <w:noProof/>
                <w:webHidden/>
              </w:rPr>
              <w:fldChar w:fldCharType="separate"/>
            </w:r>
            <w:r w:rsidR="00DB48B5">
              <w:rPr>
                <w:noProof/>
                <w:webHidden/>
              </w:rPr>
              <w:t>22</w:t>
            </w:r>
            <w:r w:rsidR="00770464">
              <w:rPr>
                <w:noProof/>
                <w:webHidden/>
              </w:rPr>
              <w:fldChar w:fldCharType="end"/>
            </w:r>
          </w:hyperlink>
        </w:p>
        <w:p w14:paraId="57717107" w14:textId="77777777" w:rsidR="00770464" w:rsidRDefault="0034503A">
          <w:pPr>
            <w:pStyle w:val="Innehll2"/>
            <w:tabs>
              <w:tab w:val="right" w:leader="dot" w:pos="9062"/>
            </w:tabs>
            <w:rPr>
              <w:rFonts w:eastAsiaTheme="minorEastAsia" w:cstheme="minorBidi"/>
              <w:noProof/>
              <w:sz w:val="22"/>
              <w:szCs w:val="22"/>
              <w:lang w:eastAsia="ja-JP"/>
            </w:rPr>
          </w:pPr>
          <w:hyperlink w:anchor="_Toc5569100" w:history="1">
            <w:r w:rsidR="00770464" w:rsidRPr="00D071F7">
              <w:rPr>
                <w:rStyle w:val="Hyperlnk"/>
                <w:noProof/>
              </w:rPr>
              <w:t>Framtida utveckling</w:t>
            </w:r>
            <w:r w:rsidR="00770464">
              <w:rPr>
                <w:noProof/>
                <w:webHidden/>
              </w:rPr>
              <w:tab/>
            </w:r>
            <w:r w:rsidR="00770464">
              <w:rPr>
                <w:noProof/>
                <w:webHidden/>
              </w:rPr>
              <w:fldChar w:fldCharType="begin"/>
            </w:r>
            <w:r w:rsidR="00770464">
              <w:rPr>
                <w:noProof/>
                <w:webHidden/>
              </w:rPr>
              <w:instrText xml:space="preserve"> PAGEREF _Toc5569100 \h </w:instrText>
            </w:r>
            <w:r w:rsidR="00770464">
              <w:rPr>
                <w:noProof/>
                <w:webHidden/>
              </w:rPr>
            </w:r>
            <w:r w:rsidR="00770464">
              <w:rPr>
                <w:noProof/>
                <w:webHidden/>
              </w:rPr>
              <w:fldChar w:fldCharType="separate"/>
            </w:r>
            <w:r w:rsidR="00DB48B5">
              <w:rPr>
                <w:noProof/>
                <w:webHidden/>
              </w:rPr>
              <w:t>23</w:t>
            </w:r>
            <w:r w:rsidR="00770464">
              <w:rPr>
                <w:noProof/>
                <w:webHidden/>
              </w:rPr>
              <w:fldChar w:fldCharType="end"/>
            </w:r>
          </w:hyperlink>
        </w:p>
        <w:p w14:paraId="3609F9D4" w14:textId="77777777" w:rsidR="00770464" w:rsidRDefault="0034503A">
          <w:pPr>
            <w:pStyle w:val="Innehll1"/>
            <w:tabs>
              <w:tab w:val="right" w:leader="dot" w:pos="9062"/>
            </w:tabs>
            <w:rPr>
              <w:rFonts w:eastAsiaTheme="minorEastAsia" w:cstheme="minorBidi"/>
              <w:b w:val="0"/>
              <w:noProof/>
              <w:sz w:val="22"/>
              <w:szCs w:val="22"/>
              <w:lang w:eastAsia="ja-JP"/>
            </w:rPr>
          </w:pPr>
          <w:hyperlink w:anchor="_Toc5569101" w:history="1">
            <w:r w:rsidR="00770464" w:rsidRPr="00D071F7">
              <w:rPr>
                <w:rStyle w:val="Hyperlnk"/>
                <w:noProof/>
              </w:rPr>
              <w:t>Litteraturförteckning</w:t>
            </w:r>
            <w:r w:rsidR="00770464">
              <w:rPr>
                <w:noProof/>
                <w:webHidden/>
              </w:rPr>
              <w:tab/>
            </w:r>
            <w:r w:rsidR="00770464">
              <w:rPr>
                <w:noProof/>
                <w:webHidden/>
              </w:rPr>
              <w:fldChar w:fldCharType="begin"/>
            </w:r>
            <w:r w:rsidR="00770464">
              <w:rPr>
                <w:noProof/>
                <w:webHidden/>
              </w:rPr>
              <w:instrText xml:space="preserve"> PAGEREF _Toc5569101 \h </w:instrText>
            </w:r>
            <w:r w:rsidR="00770464">
              <w:rPr>
                <w:noProof/>
                <w:webHidden/>
              </w:rPr>
            </w:r>
            <w:r w:rsidR="00770464">
              <w:rPr>
                <w:noProof/>
                <w:webHidden/>
              </w:rPr>
              <w:fldChar w:fldCharType="separate"/>
            </w:r>
            <w:r w:rsidR="00DB48B5">
              <w:rPr>
                <w:noProof/>
                <w:webHidden/>
              </w:rPr>
              <w:t>24</w:t>
            </w:r>
            <w:r w:rsidR="00770464">
              <w:rPr>
                <w:noProof/>
                <w:webHidden/>
              </w:rPr>
              <w:fldChar w:fldCharType="end"/>
            </w:r>
          </w:hyperlink>
        </w:p>
        <w:p w14:paraId="37C1FD27" w14:textId="77777777" w:rsidR="00770464" w:rsidRDefault="0034503A">
          <w:pPr>
            <w:pStyle w:val="Innehll1"/>
            <w:tabs>
              <w:tab w:val="right" w:leader="dot" w:pos="9062"/>
            </w:tabs>
            <w:rPr>
              <w:rFonts w:eastAsiaTheme="minorEastAsia" w:cstheme="minorBidi"/>
              <w:b w:val="0"/>
              <w:noProof/>
              <w:sz w:val="22"/>
              <w:szCs w:val="22"/>
              <w:lang w:eastAsia="ja-JP"/>
            </w:rPr>
          </w:pPr>
          <w:hyperlink w:anchor="_Toc5569102" w:history="1">
            <w:r w:rsidR="00770464" w:rsidRPr="00D071F7">
              <w:rPr>
                <w:rStyle w:val="Hyperlnk"/>
                <w:noProof/>
              </w:rPr>
              <w:t>Bilageförteckning</w:t>
            </w:r>
            <w:r w:rsidR="00770464">
              <w:rPr>
                <w:noProof/>
                <w:webHidden/>
              </w:rPr>
              <w:tab/>
            </w:r>
            <w:r w:rsidR="00770464">
              <w:rPr>
                <w:noProof/>
                <w:webHidden/>
              </w:rPr>
              <w:fldChar w:fldCharType="begin"/>
            </w:r>
            <w:r w:rsidR="00770464">
              <w:rPr>
                <w:noProof/>
                <w:webHidden/>
              </w:rPr>
              <w:instrText xml:space="preserve"> PAGEREF _Toc5569102 \h </w:instrText>
            </w:r>
            <w:r w:rsidR="00770464">
              <w:rPr>
                <w:noProof/>
                <w:webHidden/>
              </w:rPr>
            </w:r>
            <w:r w:rsidR="00770464">
              <w:rPr>
                <w:noProof/>
                <w:webHidden/>
              </w:rPr>
              <w:fldChar w:fldCharType="separate"/>
            </w:r>
            <w:r w:rsidR="00DB48B5">
              <w:rPr>
                <w:noProof/>
                <w:webHidden/>
              </w:rPr>
              <w:t>25</w:t>
            </w:r>
            <w:r w:rsidR="00770464">
              <w:rPr>
                <w:noProof/>
                <w:webHidden/>
              </w:rPr>
              <w:fldChar w:fldCharType="end"/>
            </w:r>
          </w:hyperlink>
        </w:p>
        <w:p w14:paraId="64DD66D8" w14:textId="3C53D37B" w:rsidR="00DB2272" w:rsidRPr="00836092" w:rsidRDefault="00DB2272">
          <w:pPr>
            <w:rPr>
              <w:sz w:val="18"/>
            </w:rPr>
          </w:pPr>
          <w:r w:rsidRPr="00644FB1">
            <w:rPr>
              <w:b/>
              <w:bCs/>
              <w:sz w:val="4"/>
            </w:rPr>
            <w:fldChar w:fldCharType="end"/>
          </w:r>
        </w:p>
      </w:sdtContent>
    </w:sdt>
    <w:p w14:paraId="1CBF5080" w14:textId="77777777" w:rsidR="00BE7881" w:rsidRPr="00BE7881" w:rsidRDefault="00A00910" w:rsidP="00343163">
      <w:pPr>
        <w:pStyle w:val="Rubrik1"/>
      </w:pPr>
      <w:bookmarkStart w:id="14" w:name="_Toc5569064"/>
      <w:r w:rsidRPr="00292273">
        <w:lastRenderedPageBreak/>
        <w:t>Inledning</w:t>
      </w:r>
      <w:bookmarkEnd w:id="14"/>
    </w:p>
    <w:p w14:paraId="728004C8" w14:textId="77777777" w:rsidR="009818F9" w:rsidRPr="00292273" w:rsidRDefault="00B12ADC" w:rsidP="00292273">
      <w:pPr>
        <w:pStyle w:val="Rubrik2"/>
      </w:pPr>
      <w:bookmarkStart w:id="15" w:name="_Toc5569065"/>
      <w:r w:rsidRPr="00292273">
        <w:t>Bakgrund</w:t>
      </w:r>
      <w:bookmarkEnd w:id="15"/>
    </w:p>
    <w:p w14:paraId="34445508" w14:textId="26E23164" w:rsidR="002F23B9" w:rsidRDefault="002F23B9" w:rsidP="00172F50">
      <w:pPr>
        <w:pStyle w:val="Brdtext"/>
      </w:pPr>
      <w:r>
        <w:t xml:space="preserve">Dagens järnvägstrafik är ett under av många decenniers utveckling av säkerhetssystem. </w:t>
      </w:r>
      <w:r w:rsidR="007C6C1B">
        <w:t xml:space="preserve">De modernaste </w:t>
      </w:r>
      <w:r w:rsidR="00081604">
        <w:t>systemen</w:t>
      </w:r>
      <w:r w:rsidR="007C6C1B">
        <w:t>, med radiosignaler som konstant berättar för tåget var det befinner sig och vilken hasti</w:t>
      </w:r>
      <w:r w:rsidR="00EE6FC9">
        <w:t xml:space="preserve">ghet det ska hålla </w:t>
      </w:r>
      <w:r w:rsidR="00081604">
        <w:t xml:space="preserve">fanns inte från dag ett. De </w:t>
      </w:r>
      <w:r w:rsidR="00EE6FC9">
        <w:t>har stegvis utvecklats i takt med a</w:t>
      </w:r>
      <w:r w:rsidR="00106732">
        <w:t>tt trafiken och hastigheten på banorna har ökat</w:t>
      </w:r>
      <w:r w:rsidR="00EE6FC9">
        <w:t xml:space="preserve">. Det räcker inte </w:t>
      </w:r>
      <w:r w:rsidR="00106732">
        <w:t xml:space="preserve">längre </w:t>
      </w:r>
      <w:r w:rsidR="00EE6FC9">
        <w:t>att bara tillåta ett tåg mellan två stationer samtidigt. Man litar heller inte på att m</w:t>
      </w:r>
      <w:r w:rsidR="009A7F3E">
        <w:t xml:space="preserve">änniskor klarar av att göra det felfria </w:t>
      </w:r>
      <w:r w:rsidR="00EE6FC9">
        <w:t>arbete</w:t>
      </w:r>
      <w:r w:rsidR="009A7F3E">
        <w:t>,</w:t>
      </w:r>
      <w:r w:rsidR="00EE6FC9">
        <w:t xml:space="preserve"> </w:t>
      </w:r>
      <w:r w:rsidR="009A7F3E">
        <w:t>som alltid krävs</w:t>
      </w:r>
      <w:r w:rsidR="00BB7ABA">
        <w:t xml:space="preserve"> i järnvägssammanh</w:t>
      </w:r>
      <w:r w:rsidR="009A7F3E">
        <w:t xml:space="preserve">ang, </w:t>
      </w:r>
      <w:r w:rsidR="00EE6FC9">
        <w:t>i ett område med väldigt hög informationstäthet. Därför har ma</w:t>
      </w:r>
      <w:r w:rsidR="00833CD5">
        <w:t>n delat in sträckor i sektioner</w:t>
      </w:r>
      <w:r w:rsidR="00EE6FC9">
        <w:t xml:space="preserve"> och infört datorer som övervakar hastighet och signalbesked. </w:t>
      </w:r>
      <w:r w:rsidR="00A83773">
        <w:t>Det blev också snabbt opraktiskt att ha mycket personal som gick runt på bangårdar och lade om växlar, därför infördes ställverk där växlar kunde läggas om centralt. I samband med detta kunde man mekaniskt säkerställa att inga farliga situationer uppstod.</w:t>
      </w:r>
    </w:p>
    <w:p w14:paraId="3C7EEECB" w14:textId="470AC4BC" w:rsidR="009A7F3E" w:rsidRDefault="009A7F3E" w:rsidP="00172F50">
      <w:pPr>
        <w:pStyle w:val="Brdtext"/>
      </w:pPr>
      <w:r>
        <w:t xml:space="preserve">Projektet är förankrat i utbildningen genom programmeringen. C# är ett programmeringsspråk som jag lärde mig i kursen Programmering 1, och det verkade som en bra möjlighet att bygga vidare på mina kunskaper samtidigt som jag ägnade mig åt ett område där jag har ett stort intresse. </w:t>
      </w:r>
      <w:r w:rsidR="00F24600">
        <w:t xml:space="preserve">Jag gjorde i årskurs 1 en film om hur järnvägens säkerhetssystem fungerar, den gången i samband med kursen Teknik 1. </w:t>
      </w:r>
      <w:r w:rsidR="00301EFF">
        <w:t xml:space="preserve">Jag fick genom det arbetet tillgång till kunskaper som jag har tagit till vara på i detta </w:t>
      </w:r>
      <w:r w:rsidR="001D3169">
        <w:t>projekt</w:t>
      </w:r>
      <w:r w:rsidR="00301EFF">
        <w:t>, men också kompletterat med nya kunskaper.</w:t>
      </w:r>
    </w:p>
    <w:p w14:paraId="24B12D48" w14:textId="5C533B1C" w:rsidR="00EB40FC" w:rsidRPr="00EB40FC" w:rsidRDefault="00D154A7" w:rsidP="00D856EB">
      <w:pPr>
        <w:pStyle w:val="Brdtext"/>
      </w:pPr>
      <w:r>
        <w:t>J</w:t>
      </w:r>
      <w:r w:rsidR="00DF06B1">
        <w:t xml:space="preserve">ärnvägens ledord är säkerhet. Konstiga regler och udda tekniska lösningar kan oftast förklaras genom att de ger större säkerhet. </w:t>
      </w:r>
      <w:r w:rsidR="001F6FA0">
        <w:t xml:space="preserve">Ett exempel från nutid, som </w:t>
      </w:r>
      <w:r w:rsidR="0015478F">
        <w:t xml:space="preserve">dock </w:t>
      </w:r>
      <w:r w:rsidR="001F6FA0">
        <w:t xml:space="preserve">inte kommer </w:t>
      </w:r>
      <w:r w:rsidR="00A40368">
        <w:t xml:space="preserve">att </w:t>
      </w:r>
      <w:r w:rsidR="001F6FA0">
        <w:t xml:space="preserve">vara aktuellt i simuleringen, är att man inte får ange var på linjen ett havererat fordon befinner sig; det är bara tillåtet att ange mellan vilka två stationer fordonet finns. Anledningen till detta är att man vill undvika missförstånd. </w:t>
      </w:r>
      <w:r w:rsidR="00A66474">
        <w:t>Ett sådant missförstånd riskerar leda till att ett lok som skickas ut för att hjälpa det havererade fordonet håller för hög fart</w:t>
      </w:r>
      <w:r w:rsidR="00266E43">
        <w:t>, eftersom det havererade fordonet</w:t>
      </w:r>
      <w:r w:rsidR="00324861">
        <w:t xml:space="preserve"> egentligen</w:t>
      </w:r>
      <w:r w:rsidR="00266E43">
        <w:t xml:space="preserve"> befinner sig närmare än vad </w:t>
      </w:r>
      <w:r w:rsidR="00DD7C70">
        <w:t xml:space="preserve">föraren på </w:t>
      </w:r>
      <w:r w:rsidR="00266E43">
        <w:t>hjälploket tror.</w:t>
      </w:r>
    </w:p>
    <w:p w14:paraId="3C22E2D9" w14:textId="77777777" w:rsidR="00EB40FC" w:rsidRPr="00EB40FC" w:rsidRDefault="00EB40FC" w:rsidP="00EB40FC">
      <w:pPr>
        <w:pStyle w:val="Rubrik2"/>
      </w:pPr>
      <w:bookmarkStart w:id="16" w:name="_Toc5569066"/>
      <w:r>
        <w:t>Begreppsförklaringar och definitioner</w:t>
      </w:r>
      <w:bookmarkEnd w:id="16"/>
    </w:p>
    <w:p w14:paraId="21656172" w14:textId="4E8D917C" w:rsidR="00B6220E" w:rsidRDefault="001B5711" w:rsidP="00172F50">
      <w:pPr>
        <w:pStyle w:val="Brdtext"/>
      </w:pPr>
      <w:r>
        <w:t xml:space="preserve">Rapporten behandlar både järnvägsteori och programmering, ämnen som är svåra att </w:t>
      </w:r>
      <w:r w:rsidR="00814556">
        <w:t xml:space="preserve">förstå och </w:t>
      </w:r>
      <w:r>
        <w:t>förklara om inte läsaren känner till vissa saker på förhand.</w:t>
      </w:r>
    </w:p>
    <w:p w14:paraId="4958183F" w14:textId="77777777" w:rsidR="001B5711" w:rsidRDefault="001B5711" w:rsidP="001B5711">
      <w:pPr>
        <w:pStyle w:val="Rubrik3"/>
      </w:pPr>
      <w:bookmarkStart w:id="17" w:name="_Toc5569067"/>
      <w:r>
        <w:t>Järnvägsbegrepp</w:t>
      </w:r>
      <w:bookmarkEnd w:id="17"/>
    </w:p>
    <w:p w14:paraId="53A70DD0" w14:textId="7F3366FF" w:rsidR="00F967C7" w:rsidRPr="00C3168B" w:rsidRDefault="00F967C7" w:rsidP="00C3168B">
      <w:pPr>
        <w:pStyle w:val="Definition"/>
      </w:pPr>
      <w:r w:rsidRPr="00794C5D">
        <w:rPr>
          <w:b/>
        </w:rPr>
        <w:t>Låsning och förregling</w:t>
      </w:r>
      <w:r w:rsidR="000C2AB5" w:rsidRPr="00C3168B">
        <w:tab/>
      </w:r>
      <w:r w:rsidRPr="00C3168B">
        <w:t xml:space="preserve">En växel </w:t>
      </w:r>
      <w:r w:rsidR="007A5C7C" w:rsidRPr="00C3168B">
        <w:t xml:space="preserve">eller spårspärr </w:t>
      </w:r>
      <w:r w:rsidRPr="00C3168B">
        <w:t>som är låst går inte att läggas om. En växel, spårspärr, eller signal som är förreglad går inte att låsa</w:t>
      </w:r>
      <w:r w:rsidR="00A8572C" w:rsidRPr="00C3168B">
        <w:t>s</w:t>
      </w:r>
      <w:r w:rsidRPr="00C3168B">
        <w:t xml:space="preserve"> upp</w:t>
      </w:r>
      <w:r w:rsidR="0075524E" w:rsidRPr="00C3168B">
        <w:t xml:space="preserve"> på grund av en låst tågväg eller signal i kör. Förreglade signaler kan inte ställas i ”kör”</w:t>
      </w:r>
      <w:r w:rsidRPr="00C3168B">
        <w:t>.</w:t>
      </w:r>
    </w:p>
    <w:p w14:paraId="4AC9D81A" w14:textId="70467625" w:rsidR="00F967C7" w:rsidRPr="00794C5D" w:rsidRDefault="00F967C7" w:rsidP="00794C5D">
      <w:pPr>
        <w:pStyle w:val="Definition"/>
      </w:pPr>
      <w:r w:rsidRPr="00794C5D">
        <w:rPr>
          <w:b/>
        </w:rPr>
        <w:t>Spårspärr</w:t>
      </w:r>
      <w:r w:rsidR="000C2AB5" w:rsidRPr="00794C5D">
        <w:tab/>
      </w:r>
      <w:r w:rsidRPr="00794C5D">
        <w:t>Mekanisk anordning som genom klossar som fälls upp på spåret hindrar fordon från att passera. Spårspärrar betecknas med romersk numrering, SpI, SpIV.</w:t>
      </w:r>
      <w:r w:rsidR="00386B0C">
        <w:t xml:space="preserve"> Se bild 1.</w:t>
      </w:r>
    </w:p>
    <w:p w14:paraId="3C743ABB" w14:textId="36D7F3EA" w:rsidR="003D176A" w:rsidRPr="00794C5D" w:rsidRDefault="00733667" w:rsidP="00794C5D">
      <w:pPr>
        <w:pStyle w:val="Definition"/>
      </w:pPr>
      <w:r w:rsidRPr="00794C5D">
        <w:rPr>
          <w:b/>
        </w:rPr>
        <w:t>Tågväg</w:t>
      </w:r>
      <w:r w:rsidR="000C2AB5" w:rsidRPr="00794C5D">
        <w:tab/>
      </w:r>
      <w:r w:rsidRPr="00794C5D">
        <w:t>Benämningen på den logiska väg som ett tåg kör över rälsen, vilka växlar det passerar igenom.</w:t>
      </w:r>
      <w:r w:rsidR="003D176A" w:rsidRPr="00794C5D">
        <w:t xml:space="preserve"> En </w:t>
      </w:r>
      <w:r w:rsidR="00D00BA7" w:rsidRPr="00794C5D">
        <w:t>låst</w:t>
      </w:r>
      <w:r w:rsidR="003D176A" w:rsidRPr="00794C5D">
        <w:t xml:space="preserve"> tågväg innebär att alla växlar i tågvägen är </w:t>
      </w:r>
      <w:r w:rsidR="00D00BA7" w:rsidRPr="00794C5D">
        <w:t>förreglade</w:t>
      </w:r>
      <w:r w:rsidR="003D176A" w:rsidRPr="00794C5D">
        <w:t xml:space="preserve"> och inte kan läggas om</w:t>
      </w:r>
      <w:r w:rsidR="00EF08F4">
        <w:t xml:space="preserve"> eller låsas upp</w:t>
      </w:r>
      <w:r w:rsidR="003D176A" w:rsidRPr="00794C5D">
        <w:t>.</w:t>
      </w:r>
    </w:p>
    <w:p w14:paraId="51FDF73E" w14:textId="2FD24D89" w:rsidR="00A47E72" w:rsidRDefault="00A47E72" w:rsidP="00794C5D">
      <w:pPr>
        <w:pStyle w:val="Definition"/>
      </w:pPr>
      <w:r w:rsidRPr="00794C5D">
        <w:rPr>
          <w:b/>
        </w:rPr>
        <w:t>Ställverk</w:t>
      </w:r>
      <w:r w:rsidR="000C2AB5" w:rsidRPr="00794C5D">
        <w:tab/>
      </w:r>
      <w:r w:rsidRPr="00794C5D">
        <w:t>En uppsättning komponenter (förut helt mekaniska, senare gradvis ersatta av elektriska) som kontrollerar och ibland kan styra växlar och signaler.</w:t>
      </w:r>
      <w:r>
        <w:t xml:space="preserve"> Ställverket</w:t>
      </w:r>
      <w:r w:rsidR="00F666A4">
        <w:t>s logik</w:t>
      </w:r>
      <w:r>
        <w:t xml:space="preserve"> är det som ser till att tåg inte spårar ur på grund av fellagda växlar och ser till så att tåg inte krockar.</w:t>
      </w:r>
      <w:r w:rsidR="00EB40FC">
        <w:t xml:space="preserve"> Illustrationer finns i Banlärans andra band, </w:t>
      </w:r>
      <w:sdt>
        <w:sdtPr>
          <w:id w:val="-1793895129"/>
          <w:citation/>
        </w:sdtPr>
        <w:sdtEndPr/>
        <w:sdtContent>
          <w:r w:rsidR="00EB40FC">
            <w:fldChar w:fldCharType="begin"/>
          </w:r>
          <w:r w:rsidR="00EB40FC">
            <w:instrText xml:space="preserve"> CITATION BANLÄRA \l 1053 </w:instrText>
          </w:r>
          <w:r w:rsidR="00EB40FC">
            <w:fldChar w:fldCharType="separate"/>
          </w:r>
          <w:r w:rsidR="00C643D1">
            <w:rPr>
              <w:noProof/>
            </w:rPr>
            <w:t>(Kungliga Järnvägsstyrelsen, 1916)</w:t>
          </w:r>
          <w:r w:rsidR="00EB40FC">
            <w:fldChar w:fldCharType="end"/>
          </w:r>
        </w:sdtContent>
      </w:sdt>
      <w:r w:rsidR="00EB40FC">
        <w:t>.</w:t>
      </w:r>
    </w:p>
    <w:p w14:paraId="1702E12A" w14:textId="76734A18" w:rsidR="001E7975" w:rsidRPr="00794C5D" w:rsidRDefault="001E7975" w:rsidP="00F77EE1">
      <w:pPr>
        <w:pStyle w:val="Definitiondef"/>
        <w:pageBreakBefore/>
        <w:tabs>
          <w:tab w:val="left" w:pos="2977"/>
        </w:tabs>
      </w:pPr>
      <w:r w:rsidRPr="00794C5D">
        <w:rPr>
          <w:b/>
        </w:rPr>
        <w:lastRenderedPageBreak/>
        <w:t>Mekaniska ställverk</w:t>
      </w:r>
      <w:r w:rsidR="000C2AB5" w:rsidRPr="00794C5D">
        <w:br/>
      </w:r>
      <w:r w:rsidRPr="00794C5D">
        <w:t>Ställverk som genom långa linjaler med tappar och hakar, kombinerat med vevar som styrde tappar som gick in i linjalens hakar, säkerställde att inga farliga situationer uppstod.</w:t>
      </w:r>
    </w:p>
    <w:p w14:paraId="6484C15A" w14:textId="64B30E2F" w:rsidR="001E7975" w:rsidRDefault="00BA2862" w:rsidP="00794C5D">
      <w:pPr>
        <w:pStyle w:val="Definitiondef"/>
      </w:pPr>
      <w:r>
        <w:rPr>
          <w:b/>
        </w:rPr>
        <w:t>Elektromekanisk</w:t>
      </w:r>
      <w:r w:rsidR="00C4583F" w:rsidRPr="000C2AB5">
        <w:rPr>
          <w:b/>
        </w:rPr>
        <w:t>a ställverk</w:t>
      </w:r>
      <w:r w:rsidR="000C2AB5">
        <w:br/>
      </w:r>
      <w:r w:rsidR="001E7975">
        <w:t xml:space="preserve">Ställverk som genom stora uppsättningar säkerhetsreläer hade exakt samma funktion, men var lättare att underhålla och bygga. </w:t>
      </w:r>
      <w:r w:rsidR="008B70B1">
        <w:t>Manövrering skedde dock fortfarande med en fysisk manöverpanel med tryckknappar</w:t>
      </w:r>
      <w:r w:rsidR="00EC3366">
        <w:t xml:space="preserve"> eller med särskilda spakar, s.k. ställare.</w:t>
      </w:r>
    </w:p>
    <w:p w14:paraId="53FA8345" w14:textId="3BF6F595" w:rsidR="008B70B1" w:rsidRDefault="008B70B1" w:rsidP="00794C5D">
      <w:pPr>
        <w:pStyle w:val="Definitiondef"/>
      </w:pPr>
      <w:r w:rsidRPr="000C2AB5">
        <w:rPr>
          <w:b/>
        </w:rPr>
        <w:t>Elektriska ställverk</w:t>
      </w:r>
      <w:r w:rsidR="000C2AB5">
        <w:br/>
      </w:r>
      <w:r>
        <w:t>Ställverk som är byggda enbart med säkerhetsreläer eller är helt datoriserade. Elektriska ställverk styrs med datorer och kan nästan liknas vid ett spel. Elektriska ställverk kan i regel fjärrstyras från en annan plats.</w:t>
      </w:r>
    </w:p>
    <w:p w14:paraId="02BF457C" w14:textId="0C3839FC" w:rsidR="00402052" w:rsidRPr="000C2AB5" w:rsidRDefault="007E399A" w:rsidP="00DA359E">
      <w:pPr>
        <w:pStyle w:val="Definition"/>
        <w:rPr>
          <w:b/>
        </w:rPr>
      </w:pPr>
      <w:r w:rsidRPr="000C2AB5">
        <w:rPr>
          <w:b/>
        </w:rPr>
        <w:t>Skydd för tågvägar</w:t>
      </w:r>
      <w:r w:rsidR="000C2AB5">
        <w:rPr>
          <w:b/>
        </w:rPr>
        <w:tab/>
      </w:r>
      <w:r w:rsidR="00402052" w:rsidRPr="000C2AB5">
        <w:rPr>
          <w:b/>
        </w:rPr>
        <w:t>Flank-/Sidoskydd</w:t>
      </w:r>
      <w:r w:rsidR="000C2AB5">
        <w:br/>
      </w:r>
      <w:r>
        <w:t>En växel som ligger så att den leder in i en låst tågväg får inte förekomma, därför måste den låsas i avvisande läge för en viss tågväg. Ett exempel på detta är växel 6 som alltid måste inta avvisande läge när en tågväg från A låses.</w:t>
      </w:r>
    </w:p>
    <w:p w14:paraId="7ED94FDA" w14:textId="662E7D10" w:rsidR="00EB3F98" w:rsidRDefault="00402052" w:rsidP="00DA359E">
      <w:pPr>
        <w:pStyle w:val="Definitiondef"/>
      </w:pPr>
      <w:r w:rsidRPr="000C2AB5">
        <w:rPr>
          <w:b/>
        </w:rPr>
        <w:t>Skyddsväxel</w:t>
      </w:r>
      <w:r w:rsidR="00EB3F98" w:rsidRPr="000C2AB5">
        <w:rPr>
          <w:b/>
        </w:rPr>
        <w:t>, Spårspärr</w:t>
      </w:r>
      <w:r w:rsidR="000C2AB5">
        <w:br/>
      </w:r>
      <w:r w:rsidR="007E399A">
        <w:t xml:space="preserve">På vissa stationer kan tåg också mötas. Det innebär att två tåg som går in på två parallella spår i var sin riktning riskerar att krocka när tåget passerar växeln som för samman de två mötesspåren till ett. Därför finns ofta en skyddsväxel som </w:t>
      </w:r>
      <w:r w:rsidR="00EF08F4">
        <w:t>förreglas</w:t>
      </w:r>
      <w:r w:rsidR="007E399A">
        <w:t xml:space="preserve"> i avvisande läge. </w:t>
      </w:r>
      <w:r w:rsidR="00CA3821">
        <w:t>Det spår som inte går ihop med enkelspåret efter skyddsväxeln</w:t>
      </w:r>
      <w:r w:rsidR="007E399A">
        <w:t xml:space="preserve"> </w:t>
      </w:r>
      <w:r w:rsidR="00CA3821">
        <w:t>är</w:t>
      </w:r>
      <w:r w:rsidR="007E399A">
        <w:t xml:space="preserve"> ett mycket spår som slutar i en stoppbock för att kunna ”fånga upp” tåg som inte hinner stanna i tid. </w:t>
      </w:r>
      <w:r w:rsidR="00386B0C">
        <w:t xml:space="preserve">Se bild 2. </w:t>
      </w:r>
      <w:r>
        <w:t>En skyddsväxe</w:t>
      </w:r>
      <w:r w:rsidR="00EC0404">
        <w:t>l kan ersättas av en spårspärr.</w:t>
      </w:r>
      <w:r w:rsidR="00386B0C">
        <w:t xml:space="preserve"> </w:t>
      </w:r>
    </w:p>
    <w:p w14:paraId="71D96C09" w14:textId="387BA7D2" w:rsidR="00ED0963" w:rsidRDefault="00EB3F98" w:rsidP="00DA359E">
      <w:pPr>
        <w:pStyle w:val="Definitiondef"/>
      </w:pPr>
      <w:r w:rsidRPr="000C2AB5">
        <w:rPr>
          <w:b/>
        </w:rPr>
        <w:t>Skyddssträcka</w:t>
      </w:r>
      <w:r w:rsidR="000C2AB5">
        <w:br/>
      </w:r>
      <w:r w:rsidR="00EC0404">
        <w:t>Finns varken skyddsväxel eller spårspärr måste en skyddsträcka finnas. Skydds</w:t>
      </w:r>
      <w:r w:rsidR="0025227A">
        <w:t>s</w:t>
      </w:r>
      <w:r w:rsidR="00EC0404">
        <w:t xml:space="preserve">träckan sträcker sig cirka 100 meter bakom tågvägens slutpunkt, och finns som en redundans i fall att ett fordon inte skulle lyckas stanna vid slutpunkten. </w:t>
      </w:r>
      <w:r w:rsidR="0025227A">
        <w:t xml:space="preserve">Precis som för en vanlig tågväg får </w:t>
      </w:r>
      <w:r w:rsidR="00833CD5">
        <w:t>inga hinder finnas</w:t>
      </w:r>
      <w:r w:rsidR="0025227A">
        <w:t xml:space="preserve"> på skyddssträckan. Växlar och spårspärrar måste ligga rätt för att fordon inte ska spåra ur direkt om det inte lyckas stanna före tågvägens slutpunkt.</w:t>
      </w:r>
    </w:p>
    <w:p w14:paraId="3D128031" w14:textId="12C97C78" w:rsidR="00ED0963" w:rsidRDefault="00ED0963" w:rsidP="00DA359E">
      <w:pPr>
        <w:pStyle w:val="Definition"/>
      </w:pPr>
      <w:r w:rsidRPr="003B621F">
        <w:rPr>
          <w:b/>
        </w:rPr>
        <w:t>Säkrad rörelse</w:t>
      </w:r>
      <w:r w:rsidR="003B621F">
        <w:tab/>
      </w:r>
      <w:r>
        <w:t xml:space="preserve">Innebär att </w:t>
      </w:r>
      <w:r w:rsidR="001F471E">
        <w:t>färden</w:t>
      </w:r>
      <w:r>
        <w:t xml:space="preserve"> är planerad i minsta detalj, och föraren behöver </w:t>
      </w:r>
      <w:r w:rsidR="00D00BA7">
        <w:t xml:space="preserve">i en teoretisk utopi </w:t>
      </w:r>
      <w:r>
        <w:t>inte veta vad signaler visar</w:t>
      </w:r>
      <w:r w:rsidR="001F471E">
        <w:t>,</w:t>
      </w:r>
      <w:r>
        <w:t xml:space="preserve"> eftersom det står på pappret hur färden ska gå till. Andra rörelser sker som siktrörelser</w:t>
      </w:r>
      <w:r w:rsidR="001F471E">
        <w:t>, alltså där man bara få</w:t>
      </w:r>
      <w:r>
        <w:t>r köra så fort så att man till exempel kan stanna vid ett hinder som oväntat uppenbarar sig.</w:t>
      </w:r>
    </w:p>
    <w:p w14:paraId="09CCB970" w14:textId="74B02830" w:rsidR="003D176A" w:rsidRDefault="00733667" w:rsidP="00DA359E">
      <w:pPr>
        <w:pStyle w:val="Definition"/>
      </w:pPr>
      <w:r w:rsidRPr="003B621F">
        <w:rPr>
          <w:b/>
        </w:rPr>
        <w:t>Tåg</w:t>
      </w:r>
      <w:r w:rsidR="004029EC" w:rsidRPr="003B621F">
        <w:rPr>
          <w:b/>
        </w:rPr>
        <w:t>färd</w:t>
      </w:r>
      <w:r w:rsidR="003B621F">
        <w:tab/>
      </w:r>
      <w:r w:rsidR="00F967C7">
        <w:t>Rörelseform</w:t>
      </w:r>
      <w:r>
        <w:t xml:space="preserve"> som framförs som säkrad rörelse, </w:t>
      </w:r>
      <w:r w:rsidR="003D176A">
        <w:t>och därmed ställs krav på att s</w:t>
      </w:r>
      <w:r>
        <w:t>amtliga växlar i tågvägen mås</w:t>
      </w:r>
      <w:r w:rsidR="003D176A">
        <w:t>te vara förreglade.</w:t>
      </w:r>
    </w:p>
    <w:p w14:paraId="0DF2A4CE" w14:textId="56B8D0B9" w:rsidR="00F967C7" w:rsidRDefault="005A46B3" w:rsidP="00DA359E">
      <w:pPr>
        <w:pStyle w:val="Definition"/>
      </w:pPr>
      <w:r w:rsidRPr="003B621F">
        <w:rPr>
          <w:b/>
        </w:rPr>
        <w:t>Växling</w:t>
      </w:r>
      <w:r w:rsidR="003B621F">
        <w:tab/>
      </w:r>
      <w:r w:rsidR="00F967C7">
        <w:t>Rörelseform</w:t>
      </w:r>
      <w:r>
        <w:t xml:space="preserve"> som används för att förflytta </w:t>
      </w:r>
      <w:r w:rsidR="00F967C7">
        <w:t>fordon</w:t>
      </w:r>
      <w:r>
        <w:t xml:space="preserve"> inne på en station.</w:t>
      </w:r>
    </w:p>
    <w:p w14:paraId="30A91F45" w14:textId="69C056A9" w:rsidR="003D176A" w:rsidRDefault="003D176A" w:rsidP="00DA359E">
      <w:pPr>
        <w:pStyle w:val="Definition"/>
      </w:pPr>
      <w:r w:rsidRPr="003B621F">
        <w:rPr>
          <w:b/>
        </w:rPr>
        <w:t>Tågspår</w:t>
      </w:r>
      <w:r w:rsidR="003B621F">
        <w:tab/>
      </w:r>
      <w:r>
        <w:t xml:space="preserve">Spår som är avsett att trafikeras </w:t>
      </w:r>
      <w:r w:rsidR="001356B8">
        <w:t xml:space="preserve">i första hand av rörelseformen </w:t>
      </w:r>
      <w:r>
        <w:t>Tåg</w:t>
      </w:r>
      <w:r w:rsidR="00A212A7">
        <w:t>färd</w:t>
      </w:r>
      <w:r w:rsidR="00F967C7">
        <w:t>.</w:t>
      </w:r>
    </w:p>
    <w:p w14:paraId="632168E4" w14:textId="0B2C2DD7" w:rsidR="00733667" w:rsidRDefault="00733667" w:rsidP="00DA359E">
      <w:pPr>
        <w:pStyle w:val="Definition"/>
      </w:pPr>
      <w:r w:rsidRPr="003B621F">
        <w:rPr>
          <w:b/>
        </w:rPr>
        <w:t>Tågklarerare</w:t>
      </w:r>
      <w:r w:rsidR="003B621F">
        <w:tab/>
      </w:r>
      <w:r w:rsidR="00FB0C2F">
        <w:t xml:space="preserve">Även tkl. </w:t>
      </w:r>
      <w:r>
        <w:t xml:space="preserve">Person som är högst säkerhetsansvarig för driften på en station, och för anmälan </w:t>
      </w:r>
      <w:r w:rsidR="00C17D13">
        <w:t>av</w:t>
      </w:r>
      <w:r>
        <w:t xml:space="preserve"> vilka tåg som befinner sig på linjen som angränsar till stationen. </w:t>
      </w:r>
      <w:r w:rsidR="00FB0C2F">
        <w:t>Tkl hanterar tågmöten på den egna stationen.</w:t>
      </w:r>
    </w:p>
    <w:p w14:paraId="13C1CFF8" w14:textId="3F0E5783" w:rsidR="00733667" w:rsidRDefault="00733667" w:rsidP="00DA359E">
      <w:pPr>
        <w:pStyle w:val="Definition"/>
      </w:pPr>
      <w:r w:rsidRPr="003B621F">
        <w:rPr>
          <w:b/>
        </w:rPr>
        <w:t>Linjen</w:t>
      </w:r>
      <w:r w:rsidR="003B621F">
        <w:tab/>
      </w:r>
      <w:r>
        <w:t>Den sträcka som finn</w:t>
      </w:r>
      <w:r w:rsidR="00D928AC">
        <w:t>s mellan två stationer. I simuleringen får</w:t>
      </w:r>
      <w:r w:rsidR="00B603D9">
        <w:t xml:space="preserve"> högst ett tåg</w:t>
      </w:r>
      <w:r w:rsidR="00414AB9">
        <w:t xml:space="preserve"> i taget</w:t>
      </w:r>
      <w:r w:rsidR="00B603D9">
        <w:t xml:space="preserve"> </w:t>
      </w:r>
      <w:r w:rsidR="00414AB9">
        <w:t>befinna sig på linjen.</w:t>
      </w:r>
    </w:p>
    <w:p w14:paraId="0D54081B" w14:textId="16F05030" w:rsidR="00FB0C2F" w:rsidRDefault="00D928AC" w:rsidP="00DA359E">
      <w:pPr>
        <w:pStyle w:val="Definition"/>
      </w:pPr>
      <w:r w:rsidRPr="003B621F">
        <w:rPr>
          <w:b/>
        </w:rPr>
        <w:t>Obevakad station</w:t>
      </w:r>
      <w:r w:rsidR="003B621F">
        <w:tab/>
      </w:r>
      <w:r>
        <w:t>S</w:t>
      </w:r>
      <w:r w:rsidR="00FB0C2F">
        <w:t>tation som inte är bemannad av</w:t>
      </w:r>
      <w:r w:rsidR="00DA71E1">
        <w:t xml:space="preserve"> en</w:t>
      </w:r>
      <w:r w:rsidR="00FB0C2F">
        <w:t xml:space="preserve"> tkl och </w:t>
      </w:r>
      <w:r w:rsidR="00EF2A6B">
        <w:t xml:space="preserve">där </w:t>
      </w:r>
      <w:r w:rsidR="00FB0C2F">
        <w:t>t</w:t>
      </w:r>
      <w:r>
        <w:t>ågmöten inte kan ske.</w:t>
      </w:r>
    </w:p>
    <w:p w14:paraId="6BC7B153" w14:textId="647B72A8" w:rsidR="00FB0C2F" w:rsidRDefault="00FB0C2F" w:rsidP="00DA359E">
      <w:pPr>
        <w:pStyle w:val="Definition"/>
      </w:pPr>
      <w:r w:rsidRPr="00361282">
        <w:rPr>
          <w:b/>
        </w:rPr>
        <w:lastRenderedPageBreak/>
        <w:t>Infartssignal</w:t>
      </w:r>
      <w:r w:rsidR="00103932">
        <w:tab/>
      </w:r>
      <w:r>
        <w:t xml:space="preserve">Även infsi. Den signal som visar om ett tåg får </w:t>
      </w:r>
      <w:r w:rsidR="00414AB9">
        <w:t>föras</w:t>
      </w:r>
      <w:r>
        <w:t xml:space="preserve"> in på stationen, eller om det måste vänta utanför. </w:t>
      </w:r>
      <w:r w:rsidR="003D176A">
        <w:t>Från en infsi finns i regel alltid en tågväg till ett spår inne på stationen</w:t>
      </w:r>
      <w:r w:rsidR="001168A9">
        <w:t>.</w:t>
      </w:r>
    </w:p>
    <w:p w14:paraId="66EA9BDC" w14:textId="76A615F7" w:rsidR="00FB0C2F" w:rsidRDefault="00FB0C2F" w:rsidP="00DA359E">
      <w:pPr>
        <w:pStyle w:val="Definition"/>
      </w:pPr>
      <w:r w:rsidRPr="00361282">
        <w:rPr>
          <w:b/>
        </w:rPr>
        <w:t>Utfartssignal</w:t>
      </w:r>
      <w:r w:rsidR="00103932">
        <w:tab/>
      </w:r>
      <w:r>
        <w:t xml:space="preserve">Även utfsi. Den signal som visar om ett tåg får </w:t>
      </w:r>
      <w:r w:rsidR="00414AB9">
        <w:t>föras</w:t>
      </w:r>
      <w:r>
        <w:t xml:space="preserve"> ut på linjen, eller om det måste vänta inne på stationen.</w:t>
      </w:r>
      <w:r w:rsidR="00E6492A">
        <w:t xml:space="preserve"> F</w:t>
      </w:r>
      <w:r w:rsidR="006A1BFE">
        <w:t xml:space="preserve">inns inte på alla stationer, kan ersättas med </w:t>
      </w:r>
      <w:r w:rsidR="006E3659">
        <w:t>tkl:s handsignal.</w:t>
      </w:r>
    </w:p>
    <w:p w14:paraId="516A378A" w14:textId="542B832E" w:rsidR="000D34D3" w:rsidRDefault="000D34D3" w:rsidP="00DA359E">
      <w:pPr>
        <w:pStyle w:val="Definition"/>
      </w:pPr>
      <w:r w:rsidRPr="00361282">
        <w:rPr>
          <w:b/>
        </w:rPr>
        <w:t>Försignal</w:t>
      </w:r>
      <w:r w:rsidR="00103932">
        <w:tab/>
      </w:r>
      <w:r>
        <w:t xml:space="preserve">Även fsi. </w:t>
      </w:r>
      <w:r w:rsidR="006E3659">
        <w:t>Visar vad nästa signal visar, så att ett fordon hinner stanna i tid.</w:t>
      </w:r>
    </w:p>
    <w:p w14:paraId="72E18332" w14:textId="6D439156" w:rsidR="00CD7A3A" w:rsidRDefault="00CD7A3A" w:rsidP="00DA359E">
      <w:pPr>
        <w:pStyle w:val="Definition"/>
      </w:pPr>
      <w:r w:rsidRPr="00361282">
        <w:rPr>
          <w:b/>
        </w:rPr>
        <w:t>Semafor</w:t>
      </w:r>
      <w:r w:rsidR="00103932">
        <w:tab/>
      </w:r>
      <w:r>
        <w:t>Äldre signal som med vingar visar vilket spår tågvägen är lagd in till.</w:t>
      </w:r>
    </w:p>
    <w:p w14:paraId="5072FBBD" w14:textId="4A385300" w:rsidR="00CD7A3A" w:rsidRDefault="00CD7A3A" w:rsidP="00DA359E">
      <w:pPr>
        <w:pStyle w:val="Definition"/>
      </w:pPr>
      <w:r w:rsidRPr="00361282">
        <w:rPr>
          <w:b/>
        </w:rPr>
        <w:t>Ljussignal</w:t>
      </w:r>
      <w:r w:rsidR="00103932">
        <w:tab/>
      </w:r>
      <w:r>
        <w:t>Ny signal som med ljussken visar vilket spår tågvägen är lagd in till.</w:t>
      </w:r>
      <w:r w:rsidR="0047517D">
        <w:t xml:space="preserve"> Kan även visa om tågvägen är förkortad, </w:t>
      </w:r>
      <w:r w:rsidR="00720894">
        <w:t>och</w:t>
      </w:r>
      <w:r w:rsidR="0047517D">
        <w:t xml:space="preserve"> vad nästa signal visar.</w:t>
      </w:r>
    </w:p>
    <w:p w14:paraId="6630751F" w14:textId="5B231E05" w:rsidR="00FB0C2F" w:rsidRDefault="00FB0C2F" w:rsidP="00DA359E">
      <w:pPr>
        <w:pStyle w:val="Definition"/>
      </w:pPr>
      <w:r w:rsidRPr="00361282">
        <w:rPr>
          <w:b/>
        </w:rPr>
        <w:t>K-lås och K-nyckel</w:t>
      </w:r>
      <w:r w:rsidR="00103932">
        <w:tab/>
      </w:r>
      <w:r w:rsidR="00CD7A3A">
        <w:t xml:space="preserve">Förkortning för Kontrollås/-nyckel. </w:t>
      </w:r>
      <w:r>
        <w:t>Ett lås som genom en särskild nyckel kan låsas i ett vi</w:t>
      </w:r>
      <w:r w:rsidR="00414AB9">
        <w:t xml:space="preserve">sst läge, varpå nyckeln </w:t>
      </w:r>
      <w:r>
        <w:t xml:space="preserve">inte kan tas ut ur låset. En nyckel som är inlåst i ställverk ger ställverket en kvittens på att objektet som nyckeln används att låsa, intar ett förutbestämt läge. </w:t>
      </w:r>
      <w:r w:rsidR="001168A9">
        <w:t xml:space="preserve">K-nycklar finns av olika typer, och </w:t>
      </w:r>
      <w:r w:rsidR="00E87211">
        <w:t>betecknas</w:t>
      </w:r>
      <w:r w:rsidR="001168A9">
        <w:t xml:space="preserve"> K</w:t>
      </w:r>
      <w:r w:rsidR="001168A9" w:rsidRPr="00361282">
        <w:rPr>
          <w:vertAlign w:val="superscript"/>
        </w:rPr>
        <w:t>1</w:t>
      </w:r>
      <w:r w:rsidR="001168A9">
        <w:t>-K</w:t>
      </w:r>
      <w:r w:rsidR="001168A9" w:rsidRPr="00361282">
        <w:rPr>
          <w:vertAlign w:val="superscript"/>
        </w:rPr>
        <w:t>16</w:t>
      </w:r>
      <w:r w:rsidR="001168A9">
        <w:t>.</w:t>
      </w:r>
    </w:p>
    <w:p w14:paraId="5BEB5AFB" w14:textId="0B7C0D92" w:rsidR="006D4134" w:rsidRDefault="006D4134" w:rsidP="00DA359E">
      <w:pPr>
        <w:pStyle w:val="Definition"/>
      </w:pPr>
      <w:r w:rsidRPr="00E43DC9">
        <w:rPr>
          <w:b/>
        </w:rPr>
        <w:t>Väx</w:t>
      </w:r>
      <w:r w:rsidR="00E43DC9" w:rsidRPr="00E43DC9">
        <w:rPr>
          <w:b/>
        </w:rPr>
        <w:t>el-</w:t>
      </w:r>
      <w:r w:rsidRPr="00E43DC9">
        <w:rPr>
          <w:b/>
        </w:rPr>
        <w:t xml:space="preserve"> </w:t>
      </w:r>
      <w:r w:rsidR="00D418A8" w:rsidRPr="00E43DC9">
        <w:rPr>
          <w:b/>
        </w:rPr>
        <w:t>och spårspärr</w:t>
      </w:r>
      <w:r w:rsidRPr="00E43DC9">
        <w:rPr>
          <w:b/>
        </w:rPr>
        <w:t>lägen</w:t>
      </w:r>
      <w:r w:rsidR="00E43DC9">
        <w:tab/>
      </w:r>
      <w:r w:rsidRPr="00E43DC9">
        <w:rPr>
          <w:b/>
        </w:rPr>
        <w:t>Normalläge</w:t>
      </w:r>
      <w:r w:rsidR="00E43DC9">
        <w:br/>
      </w:r>
      <w:r>
        <w:t xml:space="preserve">Betecknas (+). Det läge som en växel </w:t>
      </w:r>
      <w:r w:rsidR="00DF06B1">
        <w:t xml:space="preserve">eller spårspärr </w:t>
      </w:r>
      <w:r>
        <w:t>ska ha i normala fall, i regel det spåret som blir rakast.</w:t>
      </w:r>
      <w:r w:rsidR="00DF06B1">
        <w:t xml:space="preserve"> För spårspärrar varierar vad som är normalläge, pålagt eller avlagt läge, men oftast pålagt läge.</w:t>
      </w:r>
    </w:p>
    <w:p w14:paraId="6F0E2A85" w14:textId="34E4ABBE" w:rsidR="000F0D8D" w:rsidRDefault="006D4134" w:rsidP="00DA359E">
      <w:pPr>
        <w:pStyle w:val="Definitiondef"/>
      </w:pPr>
      <w:r w:rsidRPr="00E43DC9">
        <w:rPr>
          <w:b/>
        </w:rPr>
        <w:t>Omlagt läg</w:t>
      </w:r>
      <w:r w:rsidR="00E43DC9" w:rsidRPr="00E43DC9">
        <w:rPr>
          <w:b/>
        </w:rPr>
        <w:t>e</w:t>
      </w:r>
      <w:r w:rsidR="00E43DC9">
        <w:br/>
      </w:r>
      <w:r>
        <w:t>Betecknas (-). Det läge som en växel ska ha i undantagsfall, då till exempel en tågväg måste läggas över växeln.  I</w:t>
      </w:r>
      <w:r w:rsidR="000F0D8D">
        <w:t xml:space="preserve"> regel det mest krökta spåret.</w:t>
      </w:r>
    </w:p>
    <w:p w14:paraId="0D821A45" w14:textId="69F41B55" w:rsidR="000F0D8D" w:rsidRDefault="0050568E" w:rsidP="00DA359E">
      <w:pPr>
        <w:pStyle w:val="Definition"/>
      </w:pPr>
      <w:r w:rsidRPr="00F423E9">
        <w:rPr>
          <w:b/>
        </w:rPr>
        <w:t>Vägskyddsanläggning</w:t>
      </w:r>
      <w:r w:rsidR="003276A5">
        <w:tab/>
      </w:r>
      <w:r w:rsidR="004947A7">
        <w:t>En plankorsning är den del som vägskyddsanläggningen skyddar. Vägskyddsanläggningen inkluderar</w:t>
      </w:r>
      <w:r w:rsidR="000F0D8D">
        <w:t xml:space="preserve"> </w:t>
      </w:r>
      <w:r w:rsidR="004947A7">
        <w:t xml:space="preserve">sensorer och </w:t>
      </w:r>
      <w:r w:rsidR="000F0D8D">
        <w:t>varningsinrättningar</w:t>
      </w:r>
      <w:r w:rsidR="004947A7">
        <w:t xml:space="preserve"> för både väg- och spårbunden trafik</w:t>
      </w:r>
      <w:r w:rsidR="000F0D8D">
        <w:t>.</w:t>
      </w:r>
    </w:p>
    <w:p w14:paraId="5336768C" w14:textId="2A8CBCAE" w:rsidR="000F0D8D" w:rsidRDefault="000F0D8D" w:rsidP="00DA359E">
      <w:pPr>
        <w:pStyle w:val="Definitiondef"/>
      </w:pPr>
      <w:r w:rsidRPr="003276A5">
        <w:rPr>
          <w:b/>
        </w:rPr>
        <w:t>Vä</w:t>
      </w:r>
      <w:r w:rsidR="00720894" w:rsidRPr="003276A5">
        <w:rPr>
          <w:b/>
        </w:rPr>
        <w:t>gsignal</w:t>
      </w:r>
      <w:r w:rsidR="003276A5">
        <w:br/>
      </w:r>
      <w:r w:rsidR="004947A7">
        <w:t>Även V-signal</w:t>
      </w:r>
      <w:r>
        <w:t xml:space="preserve">. Signal som med ljussken visar om korsningen får passeras. När de enligt ställverket åtgärderna för att varna vägtrafiken har genomförts slår den om </w:t>
      </w:r>
      <w:r w:rsidR="001356B8">
        <w:t xml:space="preserve">från rött </w:t>
      </w:r>
      <w:r>
        <w:t xml:space="preserve">till </w:t>
      </w:r>
      <w:r w:rsidR="001356B8">
        <w:t xml:space="preserve">vitt ljus, </w:t>
      </w:r>
      <w:r w:rsidR="001F471E">
        <w:t>”kör”</w:t>
      </w:r>
      <w:r>
        <w:t>. Signalen står jämte plankorsningen</w:t>
      </w:r>
      <w:r w:rsidR="004947A7">
        <w:t xml:space="preserve"> och ger samma sken åt båda hållen</w:t>
      </w:r>
      <w:r>
        <w:t xml:space="preserve">. </w:t>
      </w:r>
    </w:p>
    <w:p w14:paraId="6B6EBC83" w14:textId="35B26FAD" w:rsidR="0050568E" w:rsidRDefault="00720894" w:rsidP="00DA359E">
      <w:pPr>
        <w:pStyle w:val="Definitiondef"/>
      </w:pPr>
      <w:r w:rsidRPr="003276A5">
        <w:rPr>
          <w:b/>
        </w:rPr>
        <w:t>Vägförsignal</w:t>
      </w:r>
      <w:r w:rsidR="003276A5">
        <w:br/>
      </w:r>
      <w:r>
        <w:t>Även V</w:t>
      </w:r>
      <w:r w:rsidR="0025227A">
        <w:t>-</w:t>
      </w:r>
      <w:r>
        <w:t>fs</w:t>
      </w:r>
      <w:r w:rsidR="00F51B00">
        <w:t>i</w:t>
      </w:r>
      <w:r w:rsidR="000F0D8D">
        <w:t>. Signal som står på långt avstånd från plankorsningen, oc</w:t>
      </w:r>
      <w:r>
        <w:t xml:space="preserve">h som med ljussken visar vad </w:t>
      </w:r>
      <w:r w:rsidR="00CF48D4">
        <w:t>V-signalen</w:t>
      </w:r>
      <w:r w:rsidR="000F0D8D">
        <w:t xml:space="preserve"> visar. Detta för att fordon ska hinna stanna i tid om vägskyddsanläggningen inte aktiveras på rätt sätt. </w:t>
      </w:r>
    </w:p>
    <w:p w14:paraId="1242DDC3" w14:textId="19AF4D85" w:rsidR="0050568E" w:rsidRDefault="0050568E" w:rsidP="00DA359E">
      <w:pPr>
        <w:pStyle w:val="Definition"/>
      </w:pPr>
      <w:r w:rsidRPr="00916A84">
        <w:rPr>
          <w:b/>
        </w:rPr>
        <w:t>Spårledning</w:t>
      </w:r>
      <w:r w:rsidR="00916A84">
        <w:tab/>
      </w:r>
      <w:r w:rsidR="008C2974">
        <w:t xml:space="preserve">En svagspänning som läggs över rälerna för att kunna se att en viss sträcka är fri. </w:t>
      </w:r>
      <w:r w:rsidR="00F10FBA">
        <w:t>Ett tågs axlar sluter kretsen och spänningen faller</w:t>
      </w:r>
      <w:r w:rsidR="00581F85">
        <w:t xml:space="preserve">, något som ställverket känner av, och </w:t>
      </w:r>
      <w:r w:rsidR="00F064D6">
        <w:t>tolkar</w:t>
      </w:r>
      <w:r w:rsidR="00581F85">
        <w:t xml:space="preserve"> som att det finns ett </w:t>
      </w:r>
      <w:r w:rsidR="0025227A">
        <w:t>fordon</w:t>
      </w:r>
      <w:r w:rsidR="00581F85">
        <w:t xml:space="preserve"> på </w:t>
      </w:r>
      <w:r w:rsidR="00F064D6">
        <w:t>den sträckan</w:t>
      </w:r>
      <w:r w:rsidR="00581F85">
        <w:t>.</w:t>
      </w:r>
    </w:p>
    <w:p w14:paraId="2A42322C" w14:textId="753DAEF2" w:rsidR="008347F1" w:rsidRDefault="00483AC5" w:rsidP="00DA359E">
      <w:pPr>
        <w:pStyle w:val="Definition"/>
      </w:pPr>
      <w:r w:rsidRPr="00916A84">
        <w:rPr>
          <w:b/>
        </w:rPr>
        <w:t>Säo/TTJ</w:t>
      </w:r>
      <w:r w:rsidR="00916A84">
        <w:tab/>
      </w:r>
      <w:r>
        <w:t xml:space="preserve">Säkerhetsordning, den föreskrift som beskriver vilka </w:t>
      </w:r>
      <w:r w:rsidR="0075524E">
        <w:t xml:space="preserve">grundläggande </w:t>
      </w:r>
      <w:r>
        <w:t xml:space="preserve">säkerhetsregler som finns, och hur de ska tillämpas. Säkerhetsordning är ett föråldrat begrepp, den moderna motsvarigheten heter TTJ, </w:t>
      </w:r>
      <w:r w:rsidR="00910C4B">
        <w:t xml:space="preserve">Trafikverkets </w:t>
      </w:r>
      <w:r>
        <w:t>Trafikbestämmelser för Järnväg.</w:t>
      </w:r>
      <w:r w:rsidR="00565C08">
        <w:br w:type="page"/>
      </w:r>
    </w:p>
    <w:p w14:paraId="488B7B87" w14:textId="77777777" w:rsidR="008E6C0D" w:rsidRDefault="001B5711" w:rsidP="008347F1">
      <w:pPr>
        <w:pStyle w:val="Rubrik3"/>
      </w:pPr>
      <w:bookmarkStart w:id="18" w:name="_Toc5569068"/>
      <w:r>
        <w:lastRenderedPageBreak/>
        <w:t>Programmeringsbegrepp</w:t>
      </w:r>
      <w:bookmarkEnd w:id="18"/>
    </w:p>
    <w:p w14:paraId="2A0ED711" w14:textId="382278C6" w:rsidR="008E6C0D" w:rsidRDefault="008E6C0D" w:rsidP="00F423E9">
      <w:pPr>
        <w:pStyle w:val="Definition"/>
      </w:pPr>
      <w:r w:rsidRPr="00F423E9">
        <w:rPr>
          <w:b/>
        </w:rPr>
        <w:t>Klass</w:t>
      </w:r>
      <w:r w:rsidR="00F423E9">
        <w:tab/>
      </w:r>
      <w:r w:rsidR="00EA7904">
        <w:t xml:space="preserve">En slags mall för hur ett objekt ska se ut. Klassen är fylld med egenskaper och funktioner. En </w:t>
      </w:r>
      <w:r w:rsidR="00FC11E6">
        <w:t xml:space="preserve">klass för ett tåg </w:t>
      </w:r>
      <w:r w:rsidR="00EA7904">
        <w:t>skulle bland annat kunna ha egenskapen ”hastighet” och funktionen ”kör”.</w:t>
      </w:r>
    </w:p>
    <w:p w14:paraId="165D65AB" w14:textId="2539A925" w:rsidR="008E6C0D" w:rsidRDefault="008E6C0D" w:rsidP="00F423E9">
      <w:pPr>
        <w:pStyle w:val="Definition"/>
      </w:pPr>
      <w:r w:rsidRPr="00F423E9">
        <w:rPr>
          <w:b/>
        </w:rPr>
        <w:t>Objekt</w:t>
      </w:r>
      <w:r w:rsidR="00F423E9">
        <w:tab/>
      </w:r>
      <w:r w:rsidR="00FC11E6">
        <w:t xml:space="preserve">Ett objekt som är skapat efter den ”mall” som klassen anger. Objektet har ett eget namn, </w:t>
      </w:r>
      <w:r w:rsidR="00CA6AF9">
        <w:t>till exempel ”Tåg1”. Det går att skapa flera objekt av samma klass, så länge de har olika namn.</w:t>
      </w:r>
    </w:p>
    <w:p w14:paraId="18121755" w14:textId="5341FAA7" w:rsidR="008E6C0D" w:rsidRDefault="008E6C0D" w:rsidP="00F423E9">
      <w:pPr>
        <w:pStyle w:val="Definition"/>
      </w:pPr>
      <w:r w:rsidRPr="00F423E9">
        <w:rPr>
          <w:b/>
        </w:rPr>
        <w:t>Inkapsling</w:t>
      </w:r>
      <w:r w:rsidR="00F423E9">
        <w:tab/>
      </w:r>
      <w:r w:rsidR="00F75831">
        <w:t>Ett sätt att styra vilka egenskaper och funktioner inuti objektet som är tillgängliga för ”omvärlden”, och vilka som är interna och bara kan användas som funktioner som jobbar inuti objektet.</w:t>
      </w:r>
    </w:p>
    <w:p w14:paraId="0915D2ED" w14:textId="3C5CE820" w:rsidR="008E6C0D" w:rsidRDefault="008E6C0D" w:rsidP="00F423E9">
      <w:pPr>
        <w:pStyle w:val="Definition"/>
      </w:pPr>
      <w:r w:rsidRPr="00F423E9">
        <w:rPr>
          <w:b/>
        </w:rPr>
        <w:t>Klassarv</w:t>
      </w:r>
      <w:r w:rsidR="00F423E9">
        <w:tab/>
      </w:r>
      <w:r w:rsidR="00E75707">
        <w:t>Är ungefär vad det låter som. En klass kan ärva funktioner och egenskaper från en annan klass, en basklass. Ett exempel är att både en bil och ett tåg är saker som rullar, och kan därmed ha många gemensamma egenskaper. Basklassen blir då gemensam för alla saker som rullar. I ”Tåg”- och ”Bil”-klasserna lägger man sedan till de egenskaper som bara är relevanta för respektive fordonstyp.</w:t>
      </w:r>
    </w:p>
    <w:p w14:paraId="254986AC" w14:textId="5CCCEAEA" w:rsidR="008E6C0D" w:rsidRDefault="008E6C0D" w:rsidP="00F423E9">
      <w:pPr>
        <w:pStyle w:val="Definition"/>
      </w:pPr>
      <w:r w:rsidRPr="00F423E9">
        <w:rPr>
          <w:b/>
        </w:rPr>
        <w:t>Polymorfism</w:t>
      </w:r>
      <w:r w:rsidR="00F423E9">
        <w:tab/>
      </w:r>
      <w:r w:rsidR="00E75707">
        <w:t>Betyder något förenklat att man döper funktioner i flera olika klassen till samma sak, men de uträttar en uppgift som är unik och relevant för den klassen.</w:t>
      </w:r>
    </w:p>
    <w:p w14:paraId="5033C0E4" w14:textId="7D7053AC" w:rsidR="00F51824" w:rsidRDefault="00F51824" w:rsidP="00F423E9">
      <w:pPr>
        <w:pStyle w:val="Definition"/>
      </w:pPr>
      <w:r>
        <w:rPr>
          <w:b/>
        </w:rPr>
        <w:t>If-sats</w:t>
      </w:r>
      <w:r>
        <w:rPr>
          <w:b/>
        </w:rPr>
        <w:tab/>
      </w:r>
      <w:r w:rsidR="00081E5F">
        <w:t xml:space="preserve">En if-sats kontrollerar om något är uppfyllt. I ett modernt datorställverk kan till exempel en if-sats användas för att kolla om bommarna har gått ner vid en vägskyddsanläggning. If-satsen tillåter då programmet att exekvera kod som är kopplad till if-satsen. </w:t>
      </w:r>
    </w:p>
    <w:p w14:paraId="5946F687" w14:textId="088D2EE1" w:rsidR="00081E5F" w:rsidRDefault="00081E5F" w:rsidP="00F423E9">
      <w:pPr>
        <w:pStyle w:val="Definition"/>
      </w:pPr>
      <w:r>
        <w:rPr>
          <w:b/>
        </w:rPr>
        <w:t>Konstruktor</w:t>
      </w:r>
      <w:r>
        <w:rPr>
          <w:b/>
        </w:rPr>
        <w:tab/>
      </w:r>
      <w:r>
        <w:t xml:space="preserve">En funktion i vissa programmeringsspråk som tillåter att man bland annat ger ett objekt värden på sina egenskaper i det moment som det skapas. </w:t>
      </w:r>
    </w:p>
    <w:p w14:paraId="0743F644" w14:textId="6242898C" w:rsidR="0073499D" w:rsidRPr="00081E5F" w:rsidRDefault="0073499D" w:rsidP="00F423E9">
      <w:pPr>
        <w:pStyle w:val="Definition"/>
      </w:pPr>
    </w:p>
    <w:p w14:paraId="10C02D49" w14:textId="77777777" w:rsidR="009818F9" w:rsidRPr="00644FB1" w:rsidRDefault="00747060" w:rsidP="00644FB1">
      <w:pPr>
        <w:pStyle w:val="Rubrik2"/>
      </w:pPr>
      <w:bookmarkStart w:id="19" w:name="_Toc5569069"/>
      <w:r w:rsidRPr="00644FB1">
        <w:t>Syfte</w:t>
      </w:r>
      <w:bookmarkEnd w:id="19"/>
    </w:p>
    <w:p w14:paraId="3795F0DC" w14:textId="356F709E" w:rsidR="00AE00FF" w:rsidRPr="00AE00FF" w:rsidRDefault="00166FF7" w:rsidP="00172F50">
      <w:pPr>
        <w:pStyle w:val="Brdtext"/>
      </w:pPr>
      <w:r>
        <w:t xml:space="preserve">Projektet genomförs av flera anledningar. </w:t>
      </w:r>
      <w:r w:rsidR="009E79D1">
        <w:t>Först och främst så ger det mig en produkt som går att vidareutveckla till fullo</w:t>
      </w:r>
      <w:r w:rsidR="00D02153">
        <w:t xml:space="preserve"> i framtiden</w:t>
      </w:r>
      <w:r w:rsidR="009E79D1">
        <w:t>. Produkten skulle teoretiskt kunna användas i utbildningssyfte vid de järnvägar som tillämpar MRO</w:t>
      </w:r>
      <w:r w:rsidR="003603EE">
        <w:t xml:space="preserve"> (Museibanornas Riksorganisation)</w:t>
      </w:r>
      <w:r w:rsidR="009E79D1">
        <w:t xml:space="preserve"> Säo. </w:t>
      </w:r>
      <w:r w:rsidR="0094284A">
        <w:t xml:space="preserve">Den </w:t>
      </w:r>
      <w:r w:rsidR="009342F7">
        <w:t>skulle</w:t>
      </w:r>
      <w:r w:rsidR="0094284A">
        <w:t xml:space="preserve"> också</w:t>
      </w:r>
      <w:r w:rsidR="009342F7">
        <w:t xml:space="preserve"> kunna</w:t>
      </w:r>
      <w:r w:rsidR="0094284A">
        <w:t xml:space="preserve"> användas i utbildningssyfte för att utbilda allmänheten om hur ett st</w:t>
      </w:r>
      <w:r w:rsidR="009E0771">
        <w:t xml:space="preserve">ällverk fungerade förr i tiden, om simuleringen kompletteras med kod och grafik för att visa hur insidan av ställverket </w:t>
      </w:r>
      <w:r w:rsidR="00E77BD4">
        <w:t>fungerar</w:t>
      </w:r>
      <w:r w:rsidR="00A27124">
        <w:t>.</w:t>
      </w:r>
      <w:r w:rsidR="0073499D" w:rsidRPr="0073499D">
        <w:rPr>
          <w:noProof/>
          <w:lang w:eastAsia="ja-JP"/>
        </w:rPr>
        <w:t xml:space="preserve"> </w:t>
      </w:r>
    </w:p>
    <w:p w14:paraId="0E45E943" w14:textId="77777777" w:rsidR="00A56464" w:rsidRPr="00644FB1" w:rsidRDefault="00747060" w:rsidP="00644FB1">
      <w:pPr>
        <w:pStyle w:val="Rubrik2"/>
      </w:pPr>
      <w:bookmarkStart w:id="20" w:name="_Toc5569070"/>
      <w:r w:rsidRPr="00644FB1">
        <w:rPr>
          <w:rStyle w:val="Rubrik2Char"/>
          <w:bCs/>
          <w:i/>
        </w:rPr>
        <w:t>Mål</w:t>
      </w:r>
      <w:bookmarkEnd w:id="20"/>
    </w:p>
    <w:p w14:paraId="6E06AFA8" w14:textId="77777777" w:rsidR="0073499D" w:rsidRDefault="008C2120" w:rsidP="008347F1">
      <w:pPr>
        <w:pStyle w:val="Brdtext"/>
        <w:rPr>
          <w:noProof/>
          <w:lang w:eastAsia="ja-JP"/>
        </w:rPr>
      </w:pPr>
      <w:r>
        <w:t>Målet</w:t>
      </w:r>
      <w:r w:rsidR="00010D57">
        <w:t xml:space="preserve"> med gymnasiearbetet</w:t>
      </w:r>
      <w:r>
        <w:t xml:space="preserve"> </w:t>
      </w:r>
      <w:r w:rsidR="009018F1">
        <w:t xml:space="preserve">är att skapa en datorsimulering som </w:t>
      </w:r>
      <w:r w:rsidR="00714CBC">
        <w:t>simulerar</w:t>
      </w:r>
      <w:r w:rsidR="009018F1">
        <w:t xml:space="preserve"> hur </w:t>
      </w:r>
      <w:r w:rsidR="00E261BD">
        <w:t xml:space="preserve">främst </w:t>
      </w:r>
      <w:r w:rsidR="009018F1">
        <w:t xml:space="preserve">ställverkslogiken och </w:t>
      </w:r>
      <w:r w:rsidR="00E261BD">
        <w:t xml:space="preserve">i andra hand </w:t>
      </w:r>
      <w:r w:rsidR="009018F1">
        <w:t>tågklarerartjänsten kunde ha fungerat på en något större</w:t>
      </w:r>
      <w:r w:rsidR="0073499D">
        <w:t xml:space="preserve"> </w:t>
      </w:r>
      <w:r w:rsidR="009018F1">
        <w:t xml:space="preserve">mötesstation under </w:t>
      </w:r>
      <w:r w:rsidR="00D4444B">
        <w:t>mitten av</w:t>
      </w:r>
      <w:r w:rsidR="009018F1">
        <w:t xml:space="preserve"> 1900-tal</w:t>
      </w:r>
      <w:r w:rsidR="00D4444B">
        <w:t>et</w:t>
      </w:r>
      <w:r w:rsidR="009018F1">
        <w:t>.</w:t>
      </w:r>
      <w:r w:rsidR="0073499D" w:rsidRPr="0073499D">
        <w:rPr>
          <w:noProof/>
          <w:lang w:eastAsia="ja-JP"/>
        </w:rPr>
        <w:t xml:space="preserve"> </w:t>
      </w:r>
    </w:p>
    <w:p w14:paraId="2B1271CE" w14:textId="118DA710" w:rsidR="00565C08" w:rsidRDefault="0073499D" w:rsidP="0073499D">
      <w:pPr>
        <w:pStyle w:val="Brdtext"/>
        <w:jc w:val="center"/>
      </w:pPr>
      <w:r>
        <w:rPr>
          <w:noProof/>
          <w:lang w:eastAsia="ja-JP"/>
        </w:rPr>
        <w:lastRenderedPageBreak/>
        <w:drawing>
          <wp:inline distT="0" distB="0" distL="0" distR="0" wp14:anchorId="2C1E41A5" wp14:editId="24216920">
            <wp:extent cx="5605670" cy="2640989"/>
            <wp:effectExtent l="0" t="0" r="0" b="698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årspärr.jpg"/>
                    <pic:cNvPicPr/>
                  </pic:nvPicPr>
                  <pic:blipFill rotWithShape="1">
                    <a:blip r:embed="rId13">
                      <a:extLst>
                        <a:ext uri="{28A0092B-C50C-407E-A947-70E740481C1C}">
                          <a14:useLocalDpi xmlns:a14="http://schemas.microsoft.com/office/drawing/2010/main" val="0"/>
                        </a:ext>
                      </a:extLst>
                    </a:blip>
                    <a:srcRect t="21562" b="15625"/>
                    <a:stretch/>
                  </pic:blipFill>
                  <pic:spPr bwMode="auto">
                    <a:xfrm>
                      <a:off x="0" y="0"/>
                      <a:ext cx="5613509" cy="2644682"/>
                    </a:xfrm>
                    <a:prstGeom prst="rect">
                      <a:avLst/>
                    </a:prstGeom>
                    <a:ln>
                      <a:noFill/>
                    </a:ln>
                    <a:extLst>
                      <a:ext uri="{53640926-AAD7-44D8-BBD7-CCE9431645EC}">
                        <a14:shadowObscured xmlns:a14="http://schemas.microsoft.com/office/drawing/2010/main"/>
                      </a:ext>
                    </a:extLst>
                  </pic:spPr>
                </pic:pic>
              </a:graphicData>
            </a:graphic>
          </wp:inline>
        </w:drawing>
      </w:r>
    </w:p>
    <w:p w14:paraId="024EBB00" w14:textId="4B9BC271" w:rsidR="0073499D" w:rsidRDefault="0073499D" w:rsidP="00770464">
      <w:pPr>
        <w:pStyle w:val="Bildtext"/>
      </w:pPr>
      <w:r>
        <w:t xml:space="preserve">Bild 1. Spårspärr </w:t>
      </w:r>
      <w:r w:rsidR="00833CD5">
        <w:t xml:space="preserve">i pålagt läge </w:t>
      </w:r>
      <w:r>
        <w:t>som hindrar fordon från att rulla ut från stickspåret.</w:t>
      </w:r>
      <w:r w:rsidR="002A1081">
        <w:t xml:space="preserve"> </w:t>
      </w:r>
      <w:r w:rsidR="00833CD5">
        <w:br/>
      </w:r>
      <w:r w:rsidR="002A1081">
        <w:t>Stoppbocken skymtar i bakgrunden</w:t>
      </w:r>
      <w:r w:rsidR="00770464">
        <w:t>.</w:t>
      </w:r>
    </w:p>
    <w:p w14:paraId="381A8E6D" w14:textId="3FF61907" w:rsidR="0073499D" w:rsidRDefault="0073499D" w:rsidP="00833CD5">
      <w:pPr>
        <w:pStyle w:val="Bildtext"/>
      </w:pPr>
      <w:r>
        <w:rPr>
          <w:noProof/>
          <w:lang w:eastAsia="ja-JP"/>
        </w:rPr>
        <w:drawing>
          <wp:inline distT="0" distB="0" distL="0" distR="0" wp14:anchorId="22FD809D" wp14:editId="2F610571">
            <wp:extent cx="4882101" cy="2433099"/>
            <wp:effectExtent l="0" t="0" r="0" b="571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ddsväxel.jpg"/>
                    <pic:cNvPicPr/>
                  </pic:nvPicPr>
                  <pic:blipFill rotWithShape="1">
                    <a:blip r:embed="rId14" cstate="print">
                      <a:extLst>
                        <a:ext uri="{28A0092B-C50C-407E-A947-70E740481C1C}">
                          <a14:useLocalDpi xmlns:a14="http://schemas.microsoft.com/office/drawing/2010/main" val="0"/>
                        </a:ext>
                      </a:extLst>
                    </a:blip>
                    <a:srcRect t="22465" b="2817"/>
                    <a:stretch/>
                  </pic:blipFill>
                  <pic:spPr bwMode="auto">
                    <a:xfrm>
                      <a:off x="0" y="0"/>
                      <a:ext cx="4895183" cy="2439619"/>
                    </a:xfrm>
                    <a:prstGeom prst="rect">
                      <a:avLst/>
                    </a:prstGeom>
                    <a:ln>
                      <a:noFill/>
                    </a:ln>
                    <a:extLst>
                      <a:ext uri="{53640926-AAD7-44D8-BBD7-CCE9431645EC}">
                        <a14:shadowObscured xmlns:a14="http://schemas.microsoft.com/office/drawing/2010/main"/>
                      </a:ext>
                    </a:extLst>
                  </pic:spPr>
                </pic:pic>
              </a:graphicData>
            </a:graphic>
          </wp:inline>
        </w:drawing>
      </w:r>
      <w:r w:rsidR="00833CD5">
        <w:br/>
      </w:r>
      <w:r>
        <w:t>Bild 2. Skyddsväxel på Farsta Strand pendeltågsstation, Stockholm.</w:t>
      </w:r>
      <w:r w:rsidR="00833CD5">
        <w:br/>
        <w:t>Fordon</w:t>
      </w:r>
      <w:r>
        <w:t xml:space="preserve"> som oavsiktligen kommer i rullning eller inte kan stanna </w:t>
      </w:r>
      <w:r w:rsidR="00771E4B">
        <w:t>före</w:t>
      </w:r>
      <w:r>
        <w:t xml:space="preserve"> stoppsignalen åker in i den gula stoppbocken istället för ut på spåret där det kan stå pendeltåg fullastade med människor.</w:t>
      </w:r>
    </w:p>
    <w:p w14:paraId="7DA4A3BB" w14:textId="77777777" w:rsidR="00D14D1C" w:rsidRDefault="00D14D1C" w:rsidP="00D14D1C">
      <w:pPr>
        <w:pStyle w:val="Rubrik2"/>
        <w:tabs>
          <w:tab w:val="left" w:pos="6349"/>
        </w:tabs>
      </w:pPr>
      <w:bookmarkStart w:id="21" w:name="_Toc5569071"/>
      <w:r>
        <w:t>Kravspecifikation</w:t>
      </w:r>
      <w:bookmarkEnd w:id="21"/>
    </w:p>
    <w:p w14:paraId="5118F25E" w14:textId="77777777" w:rsidR="009E3C04" w:rsidRDefault="00D14D1C" w:rsidP="00172F50">
      <w:pPr>
        <w:pStyle w:val="Brdtext"/>
      </w:pPr>
      <w:r>
        <w:t xml:space="preserve">Stationen har tre tågspår med tillhörande plattform, och ett fjärde stickspår för uppställning av godsvagnar. Stationen har totalt </w:t>
      </w:r>
      <w:r w:rsidR="008F22E3">
        <w:t xml:space="preserve">21 </w:t>
      </w:r>
      <w:r>
        <w:t>tågvägar</w:t>
      </w:r>
      <w:r w:rsidR="00733667">
        <w:t xml:space="preserve">, </w:t>
      </w:r>
      <w:r w:rsidR="00605328">
        <w:t xml:space="preserve">varav 12 är infartstågvägar </w:t>
      </w:r>
      <w:r w:rsidR="008F22E3">
        <w:t>och 8 är utfartstågvägar. Även en tågväg</w:t>
      </w:r>
      <w:r w:rsidR="00605328">
        <w:t xml:space="preserve"> för obevakad station finns</w:t>
      </w:r>
      <w:r w:rsidR="008F22E3">
        <w:t>. N</w:t>
      </w:r>
      <w:r w:rsidR="00733667">
        <w:t>ärmare krav fö</w:t>
      </w:r>
      <w:r w:rsidR="003F3CE7">
        <w:t>r varje tågväg finns i bilaga 2,</w:t>
      </w:r>
      <w:r w:rsidR="00733667">
        <w:t xml:space="preserve"> För</w:t>
      </w:r>
      <w:r w:rsidR="008F22E3">
        <w:t>reglingstabell. B</w:t>
      </w:r>
      <w:r w:rsidR="00DE3735">
        <w:t xml:space="preserve">ilaga 1, </w:t>
      </w:r>
      <w:r w:rsidR="00C43004">
        <w:t>Signalplanritning, och</w:t>
      </w:r>
      <w:r w:rsidR="00120D96">
        <w:t xml:space="preserve"> Teckenförklaringen för Växel- och Signalanläggningar </w:t>
      </w:r>
      <w:sdt>
        <w:sdtPr>
          <w:id w:val="-475756758"/>
          <w:citation/>
        </w:sdtPr>
        <w:sdtEndPr/>
        <w:sdtContent>
          <w:r w:rsidR="00120D96">
            <w:fldChar w:fldCharType="begin"/>
          </w:r>
          <w:r w:rsidR="00120D96">
            <w:instrText xml:space="preserve"> CITATION ÖSLJH32 \l 1053 </w:instrText>
          </w:r>
          <w:r w:rsidR="00120D96">
            <w:fldChar w:fldCharType="separate"/>
          </w:r>
          <w:r w:rsidR="00C643D1">
            <w:rPr>
              <w:noProof/>
            </w:rPr>
            <w:t>(Larsson, ÖSlJH 32, 2013)</w:t>
          </w:r>
          <w:r w:rsidR="00120D96">
            <w:fldChar w:fldCharType="end"/>
          </w:r>
        </w:sdtContent>
      </w:sdt>
      <w:r w:rsidR="008F22E3">
        <w:t xml:space="preserve">, </w:t>
      </w:r>
      <w:r w:rsidR="00DE3735">
        <w:t xml:space="preserve">bör studeras för att förstå </w:t>
      </w:r>
      <w:r w:rsidR="008F22E3">
        <w:t>nedanstående</w:t>
      </w:r>
      <w:r w:rsidR="00F630E4">
        <w:t xml:space="preserve"> text</w:t>
      </w:r>
      <w:r w:rsidR="00120D96">
        <w:t xml:space="preserve"> och förreglingstabellen</w:t>
      </w:r>
      <w:r w:rsidR="00F630E4">
        <w:t>.</w:t>
      </w:r>
    </w:p>
    <w:p w14:paraId="302A2A1B" w14:textId="2715412B" w:rsidR="00747060" w:rsidRDefault="005726A6" w:rsidP="00A87359">
      <w:pPr>
        <w:pStyle w:val="Brdtext"/>
        <w:jc w:val="center"/>
      </w:pPr>
      <w:r>
        <w:rPr>
          <w:noProof/>
          <w:lang w:eastAsia="ja-JP"/>
        </w:rPr>
        <w:lastRenderedPageBreak/>
        <w:drawing>
          <wp:inline distT="0" distB="0" distL="0" distR="0" wp14:anchorId="7571C9E3" wp14:editId="7CD02643">
            <wp:extent cx="5759450" cy="230378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årplan.pdf"/>
                    <pic:cNvPicPr/>
                  </pic:nvPicPr>
                  <pic:blipFill>
                    <a:blip r:embed="rId15">
                      <a:extLst>
                        <a:ext uri="{28A0092B-C50C-407E-A947-70E740481C1C}">
                          <a14:useLocalDpi xmlns:a14="http://schemas.microsoft.com/office/drawing/2010/main" val="0"/>
                        </a:ext>
                      </a:extLst>
                    </a:blip>
                    <a:stretch>
                      <a:fillRect/>
                    </a:stretch>
                  </pic:blipFill>
                  <pic:spPr>
                    <a:xfrm>
                      <a:off x="0" y="0"/>
                      <a:ext cx="5759450" cy="2303780"/>
                    </a:xfrm>
                    <a:prstGeom prst="rect">
                      <a:avLst/>
                    </a:prstGeom>
                  </pic:spPr>
                </pic:pic>
              </a:graphicData>
            </a:graphic>
          </wp:inline>
        </w:drawing>
      </w:r>
    </w:p>
    <w:p w14:paraId="6AD6A4C9" w14:textId="640D6153" w:rsidR="00A036DA" w:rsidRPr="00A036DA" w:rsidRDefault="00B807DF" w:rsidP="00A036DA">
      <w:pPr>
        <w:pStyle w:val="Brdtext"/>
        <w:spacing w:after="360"/>
        <w:jc w:val="center"/>
        <w:rPr>
          <w:i/>
          <w:sz w:val="20"/>
          <w:szCs w:val="20"/>
        </w:rPr>
      </w:pPr>
      <w:r>
        <w:rPr>
          <w:i/>
          <w:sz w:val="20"/>
          <w:szCs w:val="20"/>
        </w:rPr>
        <w:t xml:space="preserve">Bild </w:t>
      </w:r>
      <w:r w:rsidR="00C023FF">
        <w:rPr>
          <w:i/>
          <w:sz w:val="20"/>
          <w:szCs w:val="20"/>
        </w:rPr>
        <w:t>3</w:t>
      </w:r>
      <w:r>
        <w:rPr>
          <w:i/>
          <w:sz w:val="20"/>
          <w:szCs w:val="20"/>
        </w:rPr>
        <w:t>. Signalplanritning för</w:t>
      </w:r>
      <w:r w:rsidR="00F77EE1">
        <w:rPr>
          <w:i/>
          <w:sz w:val="20"/>
          <w:szCs w:val="20"/>
        </w:rPr>
        <w:t xml:space="preserve"> Läggesta</w:t>
      </w:r>
      <w:r>
        <w:rPr>
          <w:i/>
          <w:sz w:val="20"/>
          <w:szCs w:val="20"/>
        </w:rPr>
        <w:t xml:space="preserve"> station</w:t>
      </w:r>
      <w:r w:rsidR="00F77EE1">
        <w:rPr>
          <w:i/>
          <w:sz w:val="20"/>
          <w:szCs w:val="20"/>
        </w:rPr>
        <w:t xml:space="preserve"> </w:t>
      </w:r>
      <w:r w:rsidR="00624C81">
        <w:rPr>
          <w:i/>
          <w:sz w:val="20"/>
          <w:szCs w:val="20"/>
        </w:rPr>
        <w:t>(</w:t>
      </w:r>
      <w:r w:rsidR="00D54E81">
        <w:rPr>
          <w:i/>
          <w:sz w:val="20"/>
          <w:szCs w:val="20"/>
        </w:rPr>
        <w:t xml:space="preserve">utanför </w:t>
      </w:r>
      <w:r w:rsidR="00624C81">
        <w:rPr>
          <w:i/>
          <w:sz w:val="20"/>
          <w:szCs w:val="20"/>
        </w:rPr>
        <w:t>Mariefred)</w:t>
      </w:r>
      <w:r w:rsidR="00A036DA" w:rsidRPr="00A036DA">
        <w:rPr>
          <w:i/>
          <w:sz w:val="20"/>
          <w:szCs w:val="20"/>
        </w:rPr>
        <w:t>.</w:t>
      </w:r>
    </w:p>
    <w:p w14:paraId="75713A88" w14:textId="15858387" w:rsidR="0030404E" w:rsidRPr="005726A6" w:rsidRDefault="005726A6" w:rsidP="0030404E">
      <w:pPr>
        <w:pStyle w:val="Bildtext"/>
        <w:spacing w:after="0"/>
        <w:rPr>
          <w:i w:val="0"/>
        </w:rPr>
      </w:pPr>
      <w:r>
        <w:rPr>
          <w:i w:val="0"/>
          <w:noProof/>
          <w:lang w:eastAsia="ja-JP"/>
        </w:rPr>
        <w:drawing>
          <wp:inline distT="0" distB="0" distL="0" distR="0" wp14:anchorId="3E1385BE" wp14:editId="27FF5977">
            <wp:extent cx="5759450" cy="231521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df"/>
                    <pic:cNvPicPr/>
                  </pic:nvPicPr>
                  <pic:blipFill>
                    <a:blip r:embed="rId16">
                      <a:extLst>
                        <a:ext uri="{28A0092B-C50C-407E-A947-70E740481C1C}">
                          <a14:useLocalDpi xmlns:a14="http://schemas.microsoft.com/office/drawing/2010/main" val="0"/>
                        </a:ext>
                      </a:extLst>
                    </a:blip>
                    <a:stretch>
                      <a:fillRect/>
                    </a:stretch>
                  </pic:blipFill>
                  <pic:spPr>
                    <a:xfrm>
                      <a:off x="0" y="0"/>
                      <a:ext cx="5759450" cy="2315210"/>
                    </a:xfrm>
                    <a:prstGeom prst="rect">
                      <a:avLst/>
                    </a:prstGeom>
                  </pic:spPr>
                </pic:pic>
              </a:graphicData>
            </a:graphic>
          </wp:inline>
        </w:drawing>
      </w:r>
    </w:p>
    <w:p w14:paraId="08B6F9A6" w14:textId="0405BC8D" w:rsidR="00F963B0" w:rsidRDefault="004718C4" w:rsidP="004718C4">
      <w:pPr>
        <w:pStyle w:val="Bildtext"/>
      </w:pPr>
      <w:r>
        <w:t xml:space="preserve">Bild </w:t>
      </w:r>
      <w:r w:rsidR="00C023FF">
        <w:t>4</w:t>
      </w:r>
      <w:r>
        <w:t>. Tågvägar a</w:t>
      </w:r>
      <w:r>
        <w:rPr>
          <w:vertAlign w:val="superscript"/>
        </w:rPr>
        <w:t>1/2/3</w:t>
      </w:r>
      <w:r w:rsidR="00510F26">
        <w:t>,</w:t>
      </w:r>
      <w:r w:rsidR="00C801C6">
        <w:t xml:space="preserve"> från infartssignal A till spår 1, 2, respektive 3.</w:t>
      </w:r>
    </w:p>
    <w:p w14:paraId="61303AF3" w14:textId="46EE7DD5" w:rsidR="000F28AB" w:rsidRDefault="005726A6" w:rsidP="000F28AB">
      <w:pPr>
        <w:jc w:val="center"/>
      </w:pPr>
      <w:r>
        <w:rPr>
          <w:noProof/>
          <w:lang w:eastAsia="ja-JP"/>
        </w:rPr>
        <w:drawing>
          <wp:inline distT="0" distB="0" distL="0" distR="0" wp14:anchorId="465E2706" wp14:editId="1E7FCEFF">
            <wp:extent cx="5759450" cy="228727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1.pdf"/>
                    <pic:cNvPicPr/>
                  </pic:nvPicPr>
                  <pic:blipFill>
                    <a:blip r:embed="rId17">
                      <a:extLst>
                        <a:ext uri="{28A0092B-C50C-407E-A947-70E740481C1C}">
                          <a14:useLocalDpi xmlns:a14="http://schemas.microsoft.com/office/drawing/2010/main" val="0"/>
                        </a:ext>
                      </a:extLst>
                    </a:blip>
                    <a:stretch>
                      <a:fillRect/>
                    </a:stretch>
                  </pic:blipFill>
                  <pic:spPr>
                    <a:xfrm>
                      <a:off x="0" y="0"/>
                      <a:ext cx="5759450" cy="2287270"/>
                    </a:xfrm>
                    <a:prstGeom prst="rect">
                      <a:avLst/>
                    </a:prstGeom>
                  </pic:spPr>
                </pic:pic>
              </a:graphicData>
            </a:graphic>
          </wp:inline>
        </w:drawing>
      </w:r>
    </w:p>
    <w:p w14:paraId="100BF234" w14:textId="237E4CFA" w:rsidR="00B807DF" w:rsidRDefault="000F28AB" w:rsidP="00B807DF">
      <w:pPr>
        <w:pStyle w:val="Bildtext"/>
      </w:pPr>
      <w:r>
        <w:t xml:space="preserve">Bild </w:t>
      </w:r>
      <w:r w:rsidR="00C023FF">
        <w:t>5</w:t>
      </w:r>
      <w:r>
        <w:t xml:space="preserve">. </w:t>
      </w:r>
      <w:r w:rsidR="00961BEF">
        <w:t xml:space="preserve">Tågväg </w:t>
      </w:r>
      <w:r w:rsidR="006D5111">
        <w:t>b</w:t>
      </w:r>
      <w:r w:rsidR="001F0151" w:rsidRPr="006D5111">
        <w:rPr>
          <w:vertAlign w:val="superscript"/>
        </w:rPr>
        <w:t>1</w:t>
      </w:r>
      <w:r w:rsidR="001F0151">
        <w:t xml:space="preserve">, från </w:t>
      </w:r>
      <w:r w:rsidR="000A7680">
        <w:t>infartssignal</w:t>
      </w:r>
      <w:r w:rsidR="001F0151">
        <w:t xml:space="preserve"> B till spår </w:t>
      </w:r>
      <w:r w:rsidR="005726A6">
        <w:t>1.</w:t>
      </w:r>
      <w:r w:rsidR="00B807DF">
        <w:br/>
        <w:t>Sp II är pålagd för att fordon på spår 2 eller 3 ska hindras från att rulla ut i tågvägen.</w:t>
      </w:r>
    </w:p>
    <w:p w14:paraId="65220737" w14:textId="12268D76" w:rsidR="005726A6" w:rsidRPr="005726A6" w:rsidRDefault="00451018" w:rsidP="005726A6">
      <w:pPr>
        <w:pStyle w:val="Bildtext"/>
        <w:spacing w:after="0"/>
        <w:rPr>
          <w:i w:val="0"/>
        </w:rPr>
      </w:pPr>
      <w:r>
        <w:rPr>
          <w:i w:val="0"/>
          <w:noProof/>
          <w:lang w:eastAsia="ja-JP"/>
        </w:rPr>
        <w:lastRenderedPageBreak/>
        <w:drawing>
          <wp:inline distT="0" distB="0" distL="0" distR="0" wp14:anchorId="6C0D9353" wp14:editId="50FCEEF3">
            <wp:extent cx="5759450" cy="231203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df"/>
                    <pic:cNvPicPr/>
                  </pic:nvPicPr>
                  <pic:blipFill>
                    <a:blip r:embed="rId18">
                      <a:extLst>
                        <a:ext uri="{28A0092B-C50C-407E-A947-70E740481C1C}">
                          <a14:useLocalDpi xmlns:a14="http://schemas.microsoft.com/office/drawing/2010/main" val="0"/>
                        </a:ext>
                      </a:extLst>
                    </a:blip>
                    <a:stretch>
                      <a:fillRect/>
                    </a:stretch>
                  </pic:blipFill>
                  <pic:spPr>
                    <a:xfrm>
                      <a:off x="0" y="0"/>
                      <a:ext cx="5759450" cy="2312035"/>
                    </a:xfrm>
                    <a:prstGeom prst="rect">
                      <a:avLst/>
                    </a:prstGeom>
                  </pic:spPr>
                </pic:pic>
              </a:graphicData>
            </a:graphic>
          </wp:inline>
        </w:drawing>
      </w:r>
    </w:p>
    <w:p w14:paraId="5CE6E90D" w14:textId="43CF69DC" w:rsidR="005726A6" w:rsidRDefault="005726A6" w:rsidP="005726A6">
      <w:pPr>
        <w:pStyle w:val="Bildtext"/>
      </w:pPr>
      <w:r>
        <w:t xml:space="preserve">Bild </w:t>
      </w:r>
      <w:r w:rsidR="00C023FF">
        <w:t>6</w:t>
      </w:r>
      <w:r>
        <w:t>. Tågvägar b</w:t>
      </w:r>
      <w:r w:rsidRPr="006D5111">
        <w:rPr>
          <w:vertAlign w:val="superscript"/>
        </w:rPr>
        <w:t>2/3</w:t>
      </w:r>
      <w:r>
        <w:t>, från infartssignal B till spår 2 och 3.</w:t>
      </w:r>
      <w:r>
        <w:br/>
        <w:t>Notera att b</w:t>
      </w:r>
      <w:r w:rsidRPr="00605328">
        <w:rPr>
          <w:vertAlign w:val="superscript"/>
        </w:rPr>
        <w:t>2/3</w:t>
      </w:r>
      <w:r>
        <w:rPr>
          <w:vertAlign w:val="subscript"/>
        </w:rPr>
        <w:t xml:space="preserve"> </w:t>
      </w:r>
      <w:r>
        <w:t>medger samtidig infart med mötande tågväg a</w:t>
      </w:r>
      <w:r w:rsidRPr="00605328">
        <w:rPr>
          <w:vertAlign w:val="superscript"/>
        </w:rPr>
        <w:t>1</w:t>
      </w:r>
      <w:r>
        <w:t>.</w:t>
      </w:r>
    </w:p>
    <w:p w14:paraId="4BCBACB5" w14:textId="79D24D31" w:rsidR="000F0847" w:rsidRDefault="002C42D6" w:rsidP="000F0847">
      <w:pPr>
        <w:jc w:val="center"/>
      </w:pPr>
      <w:r>
        <w:rPr>
          <w:noProof/>
          <w:lang w:eastAsia="ja-JP"/>
        </w:rPr>
        <w:drawing>
          <wp:inline distT="0" distB="0" distL="0" distR="0" wp14:anchorId="13E84637" wp14:editId="5B090295">
            <wp:extent cx="5759450" cy="2319020"/>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df"/>
                    <pic:cNvPicPr/>
                  </pic:nvPicPr>
                  <pic:blipFill>
                    <a:blip r:embed="rId19">
                      <a:extLst>
                        <a:ext uri="{28A0092B-C50C-407E-A947-70E740481C1C}">
                          <a14:useLocalDpi xmlns:a14="http://schemas.microsoft.com/office/drawing/2010/main" val="0"/>
                        </a:ext>
                      </a:extLst>
                    </a:blip>
                    <a:stretch>
                      <a:fillRect/>
                    </a:stretch>
                  </pic:blipFill>
                  <pic:spPr>
                    <a:xfrm>
                      <a:off x="0" y="0"/>
                      <a:ext cx="5759450" cy="2319020"/>
                    </a:xfrm>
                    <a:prstGeom prst="rect">
                      <a:avLst/>
                    </a:prstGeom>
                  </pic:spPr>
                </pic:pic>
              </a:graphicData>
            </a:graphic>
          </wp:inline>
        </w:drawing>
      </w:r>
    </w:p>
    <w:p w14:paraId="772B9BAB" w14:textId="7EE2951C" w:rsidR="001F0151" w:rsidRDefault="002A0149" w:rsidP="002A0149">
      <w:pPr>
        <w:pStyle w:val="Bildtext"/>
      </w:pPr>
      <w:r>
        <w:t xml:space="preserve">Bild </w:t>
      </w:r>
      <w:r w:rsidR="00C023FF">
        <w:t>7</w:t>
      </w:r>
      <w:r>
        <w:t xml:space="preserve">. </w:t>
      </w:r>
      <w:r w:rsidR="00961BEF">
        <w:t xml:space="preserve">Tågvägar </w:t>
      </w:r>
      <w:r w:rsidR="001F0151">
        <w:t>c</w:t>
      </w:r>
      <w:r w:rsidR="001F0151" w:rsidRPr="006D5111">
        <w:rPr>
          <w:vertAlign w:val="superscript"/>
        </w:rPr>
        <w:t>1</w:t>
      </w:r>
      <w:r w:rsidR="00E50F75" w:rsidRPr="006D5111">
        <w:rPr>
          <w:vertAlign w:val="superscript"/>
        </w:rPr>
        <w:t>/</w:t>
      </w:r>
      <w:r w:rsidR="001F0151" w:rsidRPr="006D5111">
        <w:rPr>
          <w:vertAlign w:val="superscript"/>
        </w:rPr>
        <w:t>2</w:t>
      </w:r>
      <w:r w:rsidR="001F0151">
        <w:t xml:space="preserve">, från </w:t>
      </w:r>
      <w:r w:rsidR="000A7680">
        <w:t>infartssignal</w:t>
      </w:r>
      <w:r w:rsidR="001F0151">
        <w:t xml:space="preserve"> C till spår 2 </w:t>
      </w:r>
      <w:r w:rsidR="002F070E">
        <w:t>och</w:t>
      </w:r>
      <w:r w:rsidR="001F0151">
        <w:t xml:space="preserve"> 3.</w:t>
      </w:r>
    </w:p>
    <w:p w14:paraId="29E68C6F" w14:textId="56A5F817" w:rsidR="00F963B0" w:rsidRDefault="002C42D6" w:rsidP="002A0149">
      <w:pPr>
        <w:jc w:val="center"/>
      </w:pPr>
      <w:r>
        <w:rPr>
          <w:noProof/>
          <w:lang w:eastAsia="ja-JP"/>
        </w:rPr>
        <w:drawing>
          <wp:inline distT="0" distB="0" distL="0" distR="0" wp14:anchorId="382B5B81" wp14:editId="3F728296">
            <wp:extent cx="5759450" cy="2319020"/>
            <wp:effectExtent l="0" t="0" r="635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k.pdf"/>
                    <pic:cNvPicPr/>
                  </pic:nvPicPr>
                  <pic:blipFill>
                    <a:blip r:embed="rId20">
                      <a:extLst>
                        <a:ext uri="{28A0092B-C50C-407E-A947-70E740481C1C}">
                          <a14:useLocalDpi xmlns:a14="http://schemas.microsoft.com/office/drawing/2010/main" val="0"/>
                        </a:ext>
                      </a:extLst>
                    </a:blip>
                    <a:stretch>
                      <a:fillRect/>
                    </a:stretch>
                  </pic:blipFill>
                  <pic:spPr>
                    <a:xfrm>
                      <a:off x="0" y="0"/>
                      <a:ext cx="5759450" cy="2319020"/>
                    </a:xfrm>
                    <a:prstGeom prst="rect">
                      <a:avLst/>
                    </a:prstGeom>
                  </pic:spPr>
                </pic:pic>
              </a:graphicData>
            </a:graphic>
          </wp:inline>
        </w:drawing>
      </w:r>
    </w:p>
    <w:p w14:paraId="5EFFEDC0" w14:textId="0FF663E7" w:rsidR="001F0151" w:rsidRDefault="002A0149" w:rsidP="002A0149">
      <w:pPr>
        <w:pStyle w:val="Bildtext"/>
      </w:pPr>
      <w:r>
        <w:t xml:space="preserve">Bild </w:t>
      </w:r>
      <w:r w:rsidR="00C023FF">
        <w:t>8</w:t>
      </w:r>
      <w:r>
        <w:t xml:space="preserve">. </w:t>
      </w:r>
      <w:r w:rsidR="005E7367">
        <w:t xml:space="preserve">Tågvägar </w:t>
      </w:r>
      <w:r w:rsidR="001F0151">
        <w:t>a</w:t>
      </w:r>
      <w:r w:rsidR="001F0151" w:rsidRPr="006D5111">
        <w:rPr>
          <w:vertAlign w:val="superscript"/>
        </w:rPr>
        <w:t>2</w:t>
      </w:r>
      <w:r w:rsidR="006D5111" w:rsidRPr="006D5111">
        <w:rPr>
          <w:vertAlign w:val="superscript"/>
        </w:rPr>
        <w:t>/3</w:t>
      </w:r>
      <w:r w:rsidR="001F0151">
        <w:t xml:space="preserve">k, från </w:t>
      </w:r>
      <w:r w:rsidR="000A7680">
        <w:t>infartssignal</w:t>
      </w:r>
      <w:r w:rsidR="001F0151">
        <w:t xml:space="preserve"> A till spår 2</w:t>
      </w:r>
      <w:r w:rsidR="006D5111">
        <w:t xml:space="preserve"> </w:t>
      </w:r>
      <w:r w:rsidR="00243C2F">
        <w:t>och</w:t>
      </w:r>
      <w:r w:rsidR="006D5111">
        <w:t xml:space="preserve"> 3</w:t>
      </w:r>
      <w:r w:rsidR="001F0151">
        <w:t>, men med Sp</w:t>
      </w:r>
      <w:r>
        <w:t> </w:t>
      </w:r>
      <w:r w:rsidR="001F0151">
        <w:t>I</w:t>
      </w:r>
      <w:r w:rsidR="006D5111">
        <w:t>I</w:t>
      </w:r>
      <w:r w:rsidR="001F0151">
        <w:t xml:space="preserve"> </w:t>
      </w:r>
      <w:r w:rsidR="006D5111">
        <w:t>pålagd</w:t>
      </w:r>
      <w:r w:rsidR="004224CB">
        <w:t>.</w:t>
      </w:r>
      <w:r>
        <w:br/>
      </w:r>
      <w:r w:rsidR="004224CB">
        <w:t>Tågvägarna</w:t>
      </w:r>
      <w:r w:rsidR="001F0151">
        <w:t xml:space="preserve"> medger samtidig infart med mötande tågväg b</w:t>
      </w:r>
      <w:r w:rsidR="001F0151" w:rsidRPr="00605328">
        <w:rPr>
          <w:vertAlign w:val="superscript"/>
        </w:rPr>
        <w:t>1</w:t>
      </w:r>
      <w:r w:rsidR="001F0151">
        <w:t>.</w:t>
      </w:r>
    </w:p>
    <w:p w14:paraId="3B4BD4D2" w14:textId="7F8F1A39" w:rsidR="00F61024" w:rsidRDefault="002C42D6" w:rsidP="00F61024">
      <w:pPr>
        <w:jc w:val="center"/>
      </w:pPr>
      <w:r>
        <w:rPr>
          <w:noProof/>
          <w:lang w:eastAsia="ja-JP"/>
        </w:rPr>
        <w:lastRenderedPageBreak/>
        <w:drawing>
          <wp:inline distT="0" distB="0" distL="0" distR="0" wp14:anchorId="2FEE0A19" wp14:editId="7DE1E910">
            <wp:extent cx="5759450" cy="2319020"/>
            <wp:effectExtent l="0" t="0" r="635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k.pdf"/>
                    <pic:cNvPicPr/>
                  </pic:nvPicPr>
                  <pic:blipFill>
                    <a:blip r:embed="rId21">
                      <a:extLst>
                        <a:ext uri="{28A0092B-C50C-407E-A947-70E740481C1C}">
                          <a14:useLocalDpi xmlns:a14="http://schemas.microsoft.com/office/drawing/2010/main" val="0"/>
                        </a:ext>
                      </a:extLst>
                    </a:blip>
                    <a:stretch>
                      <a:fillRect/>
                    </a:stretch>
                  </pic:blipFill>
                  <pic:spPr>
                    <a:xfrm>
                      <a:off x="0" y="0"/>
                      <a:ext cx="5759450" cy="2319020"/>
                    </a:xfrm>
                    <a:prstGeom prst="rect">
                      <a:avLst/>
                    </a:prstGeom>
                  </pic:spPr>
                </pic:pic>
              </a:graphicData>
            </a:graphic>
          </wp:inline>
        </w:drawing>
      </w:r>
    </w:p>
    <w:p w14:paraId="1B50B7B1" w14:textId="4E1F3963" w:rsidR="001F0151" w:rsidRPr="002A0149" w:rsidRDefault="002A0149" w:rsidP="002A0149">
      <w:pPr>
        <w:pStyle w:val="Bildtext"/>
      </w:pPr>
      <w:r>
        <w:t xml:space="preserve">Bild </w:t>
      </w:r>
      <w:r w:rsidR="00C023FF">
        <w:t>9</w:t>
      </w:r>
      <w:r>
        <w:t xml:space="preserve">. </w:t>
      </w:r>
      <w:r w:rsidR="005E7367">
        <w:t xml:space="preserve">Tågvägar </w:t>
      </w:r>
      <w:r w:rsidR="001F0151">
        <w:t>c</w:t>
      </w:r>
      <w:r w:rsidR="001F0151" w:rsidRPr="006D5111">
        <w:rPr>
          <w:vertAlign w:val="superscript"/>
        </w:rPr>
        <w:t>1</w:t>
      </w:r>
      <w:r w:rsidR="006D5111" w:rsidRPr="006D5111">
        <w:rPr>
          <w:vertAlign w:val="superscript"/>
        </w:rPr>
        <w:t>/2</w:t>
      </w:r>
      <w:r w:rsidR="001F0151">
        <w:t xml:space="preserve">k, från </w:t>
      </w:r>
      <w:r w:rsidR="000A7680">
        <w:t>infartssignal</w:t>
      </w:r>
      <w:r w:rsidR="001F0151">
        <w:t xml:space="preserve"> C till </w:t>
      </w:r>
      <w:r w:rsidR="001F0151" w:rsidRPr="002A0149">
        <w:t>spår 2</w:t>
      </w:r>
      <w:r w:rsidR="0080158D" w:rsidRPr="002A0149">
        <w:t xml:space="preserve"> </w:t>
      </w:r>
      <w:r w:rsidR="00674A9E">
        <w:t>och</w:t>
      </w:r>
      <w:r w:rsidR="0080158D" w:rsidRPr="002A0149">
        <w:t xml:space="preserve"> 3</w:t>
      </w:r>
      <w:r w:rsidR="001F0151" w:rsidRPr="002A0149">
        <w:t>, men med Sp</w:t>
      </w:r>
      <w:r>
        <w:t> </w:t>
      </w:r>
      <w:r w:rsidR="00605328" w:rsidRPr="002A0149">
        <w:t>I</w:t>
      </w:r>
      <w:r w:rsidR="001F0151" w:rsidRPr="002A0149">
        <w:t xml:space="preserve">I </w:t>
      </w:r>
      <w:r w:rsidR="004224CB" w:rsidRPr="002A0149">
        <w:t>pålagd.</w:t>
      </w:r>
      <w:r>
        <w:br/>
      </w:r>
      <w:r w:rsidR="004224CB" w:rsidRPr="002A0149">
        <w:t>Tågvägarna</w:t>
      </w:r>
      <w:r w:rsidR="001F0151" w:rsidRPr="002A0149">
        <w:t xml:space="preserve"> medger samtidig infart med mötande tågväg b</w:t>
      </w:r>
      <w:r w:rsidR="001F0151" w:rsidRPr="002569D9">
        <w:rPr>
          <w:vertAlign w:val="superscript"/>
        </w:rPr>
        <w:t>1</w:t>
      </w:r>
      <w:r w:rsidR="001F0151" w:rsidRPr="002A0149">
        <w:t>.</w:t>
      </w:r>
    </w:p>
    <w:p w14:paraId="673060D7" w14:textId="7D507E30" w:rsidR="00F61024" w:rsidRDefault="002C42D6" w:rsidP="00F61024">
      <w:pPr>
        <w:jc w:val="center"/>
      </w:pPr>
      <w:r>
        <w:rPr>
          <w:noProof/>
          <w:lang w:eastAsia="ja-JP"/>
        </w:rPr>
        <w:drawing>
          <wp:inline distT="0" distB="0" distL="0" distR="0" wp14:anchorId="1405F41F" wp14:editId="4ECEED3F">
            <wp:extent cx="5759450" cy="2319020"/>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II.pdf"/>
                    <pic:cNvPicPr/>
                  </pic:nvPicPr>
                  <pic:blipFill>
                    <a:blip r:embed="rId22">
                      <a:extLst>
                        <a:ext uri="{28A0092B-C50C-407E-A947-70E740481C1C}">
                          <a14:useLocalDpi xmlns:a14="http://schemas.microsoft.com/office/drawing/2010/main" val="0"/>
                        </a:ext>
                      </a:extLst>
                    </a:blip>
                    <a:stretch>
                      <a:fillRect/>
                    </a:stretch>
                  </pic:blipFill>
                  <pic:spPr>
                    <a:xfrm>
                      <a:off x="0" y="0"/>
                      <a:ext cx="5759450" cy="2319020"/>
                    </a:xfrm>
                    <a:prstGeom prst="rect">
                      <a:avLst/>
                    </a:prstGeom>
                  </pic:spPr>
                </pic:pic>
              </a:graphicData>
            </a:graphic>
          </wp:inline>
        </w:drawing>
      </w:r>
    </w:p>
    <w:p w14:paraId="02A3CC15" w14:textId="5E952F3C" w:rsidR="00D31799" w:rsidRPr="002A0149" w:rsidRDefault="002A0149" w:rsidP="002A0149">
      <w:pPr>
        <w:pStyle w:val="Bildtext"/>
      </w:pPr>
      <w:r w:rsidRPr="002A0149">
        <w:t xml:space="preserve">Bild </w:t>
      </w:r>
      <w:r w:rsidR="00C023FF">
        <w:t>10</w:t>
      </w:r>
      <w:r w:rsidRPr="002A0149">
        <w:t xml:space="preserve">. </w:t>
      </w:r>
      <w:r w:rsidR="005E7367" w:rsidRPr="002A0149">
        <w:t xml:space="preserve">Tågvägar </w:t>
      </w:r>
      <w:r w:rsidR="00D31799" w:rsidRPr="002A0149">
        <w:t>d</w:t>
      </w:r>
      <w:r w:rsidR="00D31799" w:rsidRPr="002569D9">
        <w:rPr>
          <w:vertAlign w:val="superscript"/>
        </w:rPr>
        <w:t>I/II/III</w:t>
      </w:r>
      <w:r w:rsidR="00D31799" w:rsidRPr="002A0149">
        <w:t xml:space="preserve">, från spår 1, 2 </w:t>
      </w:r>
      <w:r w:rsidR="00674A9E">
        <w:t>och</w:t>
      </w:r>
      <w:r w:rsidR="00D31799" w:rsidRPr="002A0149">
        <w:t xml:space="preserve"> 3 till </w:t>
      </w:r>
      <w:r w:rsidR="000D04C7">
        <w:t>utfartssignal</w:t>
      </w:r>
      <w:r w:rsidR="00D31799" w:rsidRPr="002A0149">
        <w:t xml:space="preserve"> D.</w:t>
      </w:r>
    </w:p>
    <w:p w14:paraId="46000F2B" w14:textId="5DADFB24" w:rsidR="00F61024" w:rsidRDefault="002C42D6" w:rsidP="00F61024">
      <w:pPr>
        <w:jc w:val="center"/>
      </w:pPr>
      <w:r>
        <w:rPr>
          <w:noProof/>
          <w:lang w:eastAsia="ja-JP"/>
        </w:rPr>
        <w:drawing>
          <wp:inline distT="0" distB="0" distL="0" distR="0" wp14:anchorId="76887CFA" wp14:editId="2761FB7C">
            <wp:extent cx="5759450" cy="229044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1.pdf"/>
                    <pic:cNvPicPr/>
                  </pic:nvPicPr>
                  <pic:blipFill>
                    <a:blip r:embed="rId23">
                      <a:extLst>
                        <a:ext uri="{28A0092B-C50C-407E-A947-70E740481C1C}">
                          <a14:useLocalDpi xmlns:a14="http://schemas.microsoft.com/office/drawing/2010/main" val="0"/>
                        </a:ext>
                      </a:extLst>
                    </a:blip>
                    <a:stretch>
                      <a:fillRect/>
                    </a:stretch>
                  </pic:blipFill>
                  <pic:spPr>
                    <a:xfrm>
                      <a:off x="0" y="0"/>
                      <a:ext cx="5759450" cy="2290445"/>
                    </a:xfrm>
                    <a:prstGeom prst="rect">
                      <a:avLst/>
                    </a:prstGeom>
                  </pic:spPr>
                </pic:pic>
              </a:graphicData>
            </a:graphic>
          </wp:inline>
        </w:drawing>
      </w:r>
    </w:p>
    <w:p w14:paraId="60D8FFBE" w14:textId="2C56CCE6" w:rsidR="00D31799" w:rsidRPr="002A0149" w:rsidRDefault="002A0149" w:rsidP="002A0149">
      <w:pPr>
        <w:pStyle w:val="Bildtext"/>
      </w:pPr>
      <w:r w:rsidRPr="002A0149">
        <w:t xml:space="preserve">Bild </w:t>
      </w:r>
      <w:r w:rsidR="00C023FF">
        <w:t>11</w:t>
      </w:r>
      <w:r w:rsidRPr="002A0149">
        <w:t xml:space="preserve">. </w:t>
      </w:r>
      <w:r w:rsidR="005E7367" w:rsidRPr="002A0149">
        <w:t xml:space="preserve">Tågväg </w:t>
      </w:r>
      <w:r w:rsidR="00D31799" w:rsidRPr="002A0149">
        <w:t>e</w:t>
      </w:r>
      <w:r w:rsidR="00D31799" w:rsidRPr="002569D9">
        <w:rPr>
          <w:vertAlign w:val="superscript"/>
        </w:rPr>
        <w:t>I</w:t>
      </w:r>
      <w:r w:rsidR="00D31799" w:rsidRPr="002A0149">
        <w:t xml:space="preserve">, från spår 1 till </w:t>
      </w:r>
      <w:r w:rsidR="000D04C7">
        <w:t>utfartssignal</w:t>
      </w:r>
      <w:r w:rsidR="00D31799" w:rsidRPr="002A0149">
        <w:t xml:space="preserve"> E.</w:t>
      </w:r>
      <w:r w:rsidR="00B807DF">
        <w:t xml:space="preserve"> </w:t>
      </w:r>
      <w:r w:rsidR="00B807DF">
        <w:br/>
        <w:t>Sp II är pålagd för att fordon på spår 2 eller 3 ska hindras från att rulla ut i tågvägen.</w:t>
      </w:r>
    </w:p>
    <w:p w14:paraId="48E56165" w14:textId="2D52FDCA" w:rsidR="00AE6AD2" w:rsidRDefault="002C42D6" w:rsidP="00AE6AD2">
      <w:pPr>
        <w:jc w:val="center"/>
      </w:pPr>
      <w:r>
        <w:rPr>
          <w:noProof/>
          <w:lang w:eastAsia="ja-JP"/>
        </w:rPr>
        <w:lastRenderedPageBreak/>
        <w:drawing>
          <wp:inline distT="0" distB="0" distL="0" distR="0" wp14:anchorId="63DF0393" wp14:editId="4667AB4D">
            <wp:extent cx="5759450" cy="231521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II.pdf"/>
                    <pic:cNvPicPr/>
                  </pic:nvPicPr>
                  <pic:blipFill>
                    <a:blip r:embed="rId24">
                      <a:extLst>
                        <a:ext uri="{28A0092B-C50C-407E-A947-70E740481C1C}">
                          <a14:useLocalDpi xmlns:a14="http://schemas.microsoft.com/office/drawing/2010/main" val="0"/>
                        </a:ext>
                      </a:extLst>
                    </a:blip>
                    <a:stretch>
                      <a:fillRect/>
                    </a:stretch>
                  </pic:blipFill>
                  <pic:spPr>
                    <a:xfrm>
                      <a:off x="0" y="0"/>
                      <a:ext cx="5759450" cy="2315210"/>
                    </a:xfrm>
                    <a:prstGeom prst="rect">
                      <a:avLst/>
                    </a:prstGeom>
                  </pic:spPr>
                </pic:pic>
              </a:graphicData>
            </a:graphic>
          </wp:inline>
        </w:drawing>
      </w:r>
    </w:p>
    <w:p w14:paraId="22D63290" w14:textId="18F51A4C" w:rsidR="00AE6AD2" w:rsidRPr="002A0149" w:rsidRDefault="00AE6AD2" w:rsidP="00AE6AD2">
      <w:pPr>
        <w:pStyle w:val="Bildtext"/>
      </w:pPr>
      <w:r w:rsidRPr="002A0149">
        <w:t xml:space="preserve">Bild </w:t>
      </w:r>
      <w:r w:rsidR="00C023FF">
        <w:t>12</w:t>
      </w:r>
      <w:r w:rsidRPr="002A0149">
        <w:t>. Tågvägar e</w:t>
      </w:r>
      <w:r w:rsidRPr="002569D9">
        <w:rPr>
          <w:vertAlign w:val="superscript"/>
        </w:rPr>
        <w:t>II/III</w:t>
      </w:r>
      <w:r w:rsidRPr="002A0149">
        <w:t>, från spår 2</w:t>
      </w:r>
      <w:r>
        <w:t xml:space="preserve"> och</w:t>
      </w:r>
      <w:r w:rsidRPr="002A0149">
        <w:t xml:space="preserve"> 3 till </w:t>
      </w:r>
      <w:r w:rsidR="000D04C7">
        <w:t>utfartssignal</w:t>
      </w:r>
      <w:r w:rsidRPr="002A0149">
        <w:t xml:space="preserve"> E.</w:t>
      </w:r>
    </w:p>
    <w:p w14:paraId="0B52B027" w14:textId="17977B16" w:rsidR="00F61024" w:rsidRDefault="002C42D6" w:rsidP="00F61024">
      <w:pPr>
        <w:jc w:val="center"/>
      </w:pPr>
      <w:r>
        <w:rPr>
          <w:noProof/>
          <w:lang w:eastAsia="ja-JP"/>
        </w:rPr>
        <w:drawing>
          <wp:inline distT="0" distB="0" distL="0" distR="0" wp14:anchorId="2959AE2C" wp14:editId="283D8910">
            <wp:extent cx="5759450" cy="2319020"/>
            <wp:effectExtent l="0" t="0" r="635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I.pdf"/>
                    <pic:cNvPicPr/>
                  </pic:nvPicPr>
                  <pic:blipFill>
                    <a:blip r:embed="rId25">
                      <a:extLst>
                        <a:ext uri="{28A0092B-C50C-407E-A947-70E740481C1C}">
                          <a14:useLocalDpi xmlns:a14="http://schemas.microsoft.com/office/drawing/2010/main" val="0"/>
                        </a:ext>
                      </a:extLst>
                    </a:blip>
                    <a:stretch>
                      <a:fillRect/>
                    </a:stretch>
                  </pic:blipFill>
                  <pic:spPr>
                    <a:xfrm>
                      <a:off x="0" y="0"/>
                      <a:ext cx="5759450" cy="2319020"/>
                    </a:xfrm>
                    <a:prstGeom prst="rect">
                      <a:avLst/>
                    </a:prstGeom>
                  </pic:spPr>
                </pic:pic>
              </a:graphicData>
            </a:graphic>
          </wp:inline>
        </w:drawing>
      </w:r>
    </w:p>
    <w:p w14:paraId="7FD80C1D" w14:textId="7D10F24B" w:rsidR="00077F9F" w:rsidRDefault="002A0149" w:rsidP="002A0149">
      <w:pPr>
        <w:pStyle w:val="Bildtext"/>
      </w:pPr>
      <w:r w:rsidRPr="002A0149">
        <w:t xml:space="preserve">Bild </w:t>
      </w:r>
      <w:r w:rsidR="00C023FF">
        <w:t>13</w:t>
      </w:r>
      <w:r w:rsidRPr="002A0149">
        <w:t xml:space="preserve">. </w:t>
      </w:r>
      <w:r w:rsidR="005E7367" w:rsidRPr="002A0149">
        <w:t xml:space="preserve">Tågvägar </w:t>
      </w:r>
      <w:r w:rsidR="00077F9F" w:rsidRPr="002A0149">
        <w:t>f</w:t>
      </w:r>
      <w:r w:rsidR="004B2035" w:rsidRPr="002569D9">
        <w:rPr>
          <w:vertAlign w:val="superscript"/>
        </w:rPr>
        <w:t>I/II</w:t>
      </w:r>
      <w:r w:rsidR="00077F9F" w:rsidRPr="002A0149">
        <w:t xml:space="preserve">, från spår 2 och 3 till </w:t>
      </w:r>
      <w:r w:rsidR="000D04C7">
        <w:t>utfartssignal</w:t>
      </w:r>
      <w:r w:rsidR="00077F9F">
        <w:t xml:space="preserve"> F.</w:t>
      </w:r>
    </w:p>
    <w:p w14:paraId="7E3C7F3D" w14:textId="315169AF" w:rsidR="00F61024" w:rsidRDefault="002C42D6" w:rsidP="00F61024">
      <w:pPr>
        <w:jc w:val="center"/>
      </w:pPr>
      <w:r>
        <w:rPr>
          <w:noProof/>
          <w:lang w:eastAsia="ja-JP"/>
        </w:rPr>
        <w:drawing>
          <wp:inline distT="0" distB="0" distL="0" distR="0" wp14:anchorId="1B503365" wp14:editId="29B26542">
            <wp:extent cx="5759450" cy="2280285"/>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1o.pdf"/>
                    <pic:cNvPicPr/>
                  </pic:nvPicPr>
                  <pic:blipFill>
                    <a:blip r:embed="rId26">
                      <a:extLst>
                        <a:ext uri="{28A0092B-C50C-407E-A947-70E740481C1C}">
                          <a14:useLocalDpi xmlns:a14="http://schemas.microsoft.com/office/drawing/2010/main" val="0"/>
                        </a:ext>
                      </a:extLst>
                    </a:blip>
                    <a:stretch>
                      <a:fillRect/>
                    </a:stretch>
                  </pic:blipFill>
                  <pic:spPr>
                    <a:xfrm>
                      <a:off x="0" y="0"/>
                      <a:ext cx="5759450" cy="2280285"/>
                    </a:xfrm>
                    <a:prstGeom prst="rect">
                      <a:avLst/>
                    </a:prstGeom>
                  </pic:spPr>
                </pic:pic>
              </a:graphicData>
            </a:graphic>
          </wp:inline>
        </w:drawing>
      </w:r>
    </w:p>
    <w:p w14:paraId="1E55C18D" w14:textId="4DDE44F0" w:rsidR="001F0151" w:rsidRDefault="002A0149" w:rsidP="002A0149">
      <w:pPr>
        <w:pStyle w:val="Bildtext"/>
      </w:pPr>
      <w:r>
        <w:t xml:space="preserve">Bild </w:t>
      </w:r>
      <w:r w:rsidR="00C023FF">
        <w:t>14</w:t>
      </w:r>
      <w:r>
        <w:t xml:space="preserve">. </w:t>
      </w:r>
      <w:r w:rsidR="005E7367">
        <w:t xml:space="preserve">Tågväg </w:t>
      </w:r>
      <w:r w:rsidR="00DF4ED8">
        <w:t>a</w:t>
      </w:r>
      <w:r w:rsidR="006D5111">
        <w:rPr>
          <w:vertAlign w:val="superscript"/>
        </w:rPr>
        <w:t>1</w:t>
      </w:r>
      <w:r w:rsidR="00DF4ED8">
        <w:t>o, obevakad station.</w:t>
      </w:r>
      <w:r w:rsidR="001F0151">
        <w:t xml:space="preserve"> </w:t>
      </w:r>
      <w:r w:rsidR="00DF4ED8">
        <w:t xml:space="preserve">Samma som </w:t>
      </w:r>
      <w:r w:rsidR="00DF4ED8" w:rsidRPr="00DF4ED8">
        <w:t>a</w:t>
      </w:r>
      <w:r w:rsidR="00DF4ED8" w:rsidRPr="00DF4ED8">
        <w:rPr>
          <w:vertAlign w:val="superscript"/>
        </w:rPr>
        <w:t>1</w:t>
      </w:r>
      <w:r w:rsidR="00DF4ED8">
        <w:t xml:space="preserve">, </w:t>
      </w:r>
      <w:r w:rsidR="001F0151" w:rsidRPr="00DF4ED8">
        <w:t>från</w:t>
      </w:r>
      <w:r w:rsidR="001F0151">
        <w:t xml:space="preserve"> </w:t>
      </w:r>
      <w:r w:rsidR="000A7680">
        <w:t>infartssignal</w:t>
      </w:r>
      <w:r w:rsidR="001F0151">
        <w:t xml:space="preserve"> A till </w:t>
      </w:r>
      <w:r w:rsidR="000D04C7">
        <w:t>utfartssignal</w:t>
      </w:r>
      <w:r w:rsidR="001F0151">
        <w:t xml:space="preserve"> E</w:t>
      </w:r>
      <w:r w:rsidR="00DF4ED8">
        <w:t>,</w:t>
      </w:r>
      <w:r>
        <w:br/>
      </w:r>
      <w:r w:rsidR="00DF4ED8">
        <w:t>men som tillåter att motriktad tågväg b</w:t>
      </w:r>
      <w:r w:rsidR="00DF4ED8">
        <w:rPr>
          <w:vertAlign w:val="superscript"/>
        </w:rPr>
        <w:t>1</w:t>
      </w:r>
      <w:r w:rsidR="00DF4ED8">
        <w:t xml:space="preserve"> ställs samtidigt.</w:t>
      </w:r>
      <w:r w:rsidR="001F0151">
        <w:t xml:space="preserve"> Tågvägen innebär att</w:t>
      </w:r>
      <w:r>
        <w:br/>
      </w:r>
      <w:r w:rsidR="001F0151">
        <w:t>K</w:t>
      </w:r>
      <w:r w:rsidR="001F0151">
        <w:rPr>
          <w:vertAlign w:val="superscript"/>
        </w:rPr>
        <w:t>14</w:t>
      </w:r>
      <w:r w:rsidR="001F0151">
        <w:t xml:space="preserve"> är </w:t>
      </w:r>
      <w:r w:rsidR="00303527">
        <w:t>isatt i</w:t>
      </w:r>
      <w:r w:rsidR="001F0151">
        <w:t xml:space="preserve"> ställverket. För övriga tågvägar ska den vara </w:t>
      </w:r>
      <w:r w:rsidR="00303527">
        <w:t>urtagen</w:t>
      </w:r>
      <w:r w:rsidR="001F0151">
        <w:t>.</w:t>
      </w:r>
    </w:p>
    <w:p w14:paraId="5AEF125E" w14:textId="101EFE01" w:rsidR="009018F1" w:rsidRDefault="00DE3735" w:rsidP="00B807DF">
      <w:pPr>
        <w:pStyle w:val="Brdtext"/>
        <w:pageBreakBefore/>
      </w:pPr>
      <w:r>
        <w:lastRenderedPageBreak/>
        <w:t>För tå</w:t>
      </w:r>
      <w:r w:rsidR="00605328">
        <w:t xml:space="preserve">gvägar </w:t>
      </w:r>
      <w:r w:rsidR="000D04C7">
        <w:t>förbi</w:t>
      </w:r>
      <w:r w:rsidR="00605328">
        <w:t xml:space="preserve"> A, B, D, och E</w:t>
      </w:r>
      <w:r w:rsidR="00E261BD">
        <w:t xml:space="preserve"> </w:t>
      </w:r>
      <w:r w:rsidR="00535652">
        <w:t xml:space="preserve">som går på spår 1, </w:t>
      </w:r>
      <w:r w:rsidR="00E261BD">
        <w:t>gäller att v</w:t>
      </w:r>
      <w:r>
        <w:t>äxel</w:t>
      </w:r>
      <w:r w:rsidR="00E261BD">
        <w:t xml:space="preserve"> 3</w:t>
      </w:r>
      <w:r w:rsidR="00605328">
        <w:t xml:space="preserve"> och därmed Sp</w:t>
      </w:r>
      <w:r w:rsidR="00E84BA5">
        <w:t> </w:t>
      </w:r>
      <w:r w:rsidR="00605328">
        <w:t>I</w:t>
      </w:r>
      <w:r>
        <w:t xml:space="preserve"> </w:t>
      </w:r>
      <w:r w:rsidR="006D4134">
        <w:t xml:space="preserve">är </w:t>
      </w:r>
      <w:r w:rsidR="00471700">
        <w:t>förreglade</w:t>
      </w:r>
      <w:r w:rsidR="006D4134">
        <w:t xml:space="preserve"> i (+)</w:t>
      </w:r>
      <w:r w:rsidR="00605328">
        <w:t xml:space="preserve"> med K</w:t>
      </w:r>
      <w:r w:rsidR="00605328">
        <w:rPr>
          <w:vertAlign w:val="superscript"/>
        </w:rPr>
        <w:t>3</w:t>
      </w:r>
      <w:r w:rsidR="006D4134">
        <w:t xml:space="preserve">. </w:t>
      </w:r>
      <w:r w:rsidR="00D31799">
        <w:t xml:space="preserve">För samtliga tågvägar </w:t>
      </w:r>
      <w:r w:rsidR="000D04C7">
        <w:t>förbi</w:t>
      </w:r>
      <w:r w:rsidR="00D31799">
        <w:t xml:space="preserve"> B och E ska V</w:t>
      </w:r>
      <w:r w:rsidR="00D31799">
        <w:rPr>
          <w:vertAlign w:val="superscript"/>
        </w:rPr>
        <w:t>1</w:t>
      </w:r>
      <w:r w:rsidR="00D31799">
        <w:t xml:space="preserve"> vara </w:t>
      </w:r>
      <w:r w:rsidR="00471700">
        <w:t>förreglad</w:t>
      </w:r>
      <w:r w:rsidR="00D31799">
        <w:t xml:space="preserve"> i (-).</w:t>
      </w:r>
      <w:r w:rsidR="00864D64">
        <w:t xml:space="preserve"> </w:t>
      </w:r>
      <w:r w:rsidR="00077F9F">
        <w:t xml:space="preserve">Vissa utfartstågvägar medger samtidig utfart från andra </w:t>
      </w:r>
      <w:r w:rsidR="000D04C7">
        <w:t>utfartssignaler</w:t>
      </w:r>
      <w:r w:rsidR="00077F9F">
        <w:t xml:space="preserve">. </w:t>
      </w:r>
      <w:r w:rsidR="00F839A5">
        <w:t xml:space="preserve">K-nycklar ska simuleras på stationen. </w:t>
      </w:r>
      <w:r w:rsidR="00E261BD">
        <w:t>För kontroll</w:t>
      </w:r>
      <w:r w:rsidR="00BF2B6A">
        <w:t xml:space="preserve"> av</w:t>
      </w:r>
      <w:r w:rsidR="00E261BD">
        <w:t xml:space="preserve"> att växel 3</w:t>
      </w:r>
      <w:r w:rsidR="00BF2B6A">
        <w:t xml:space="preserve"> och Sp</w:t>
      </w:r>
      <w:r w:rsidR="00E84BA5">
        <w:t> </w:t>
      </w:r>
      <w:r w:rsidR="00BF2B6A">
        <w:t>I</w:t>
      </w:r>
      <w:r w:rsidR="00E261BD">
        <w:t xml:space="preserve"> är låst i (+) ska K</w:t>
      </w:r>
      <w:r w:rsidR="00E261BD">
        <w:rPr>
          <w:vertAlign w:val="superscript"/>
        </w:rPr>
        <w:t>3</w:t>
      </w:r>
      <w:r w:rsidR="00E261BD">
        <w:t xml:space="preserve"> vara låst i ställverket. För att </w:t>
      </w:r>
      <w:r w:rsidR="00154354">
        <w:t>hindra att</w:t>
      </w:r>
      <w:r w:rsidR="00E261BD">
        <w:t xml:space="preserve"> A och B visar </w:t>
      </w:r>
      <w:r w:rsidR="004012C7">
        <w:t>”</w:t>
      </w:r>
      <w:r w:rsidR="00E261BD">
        <w:t>kör</w:t>
      </w:r>
      <w:r w:rsidR="004012C7">
        <w:t>”</w:t>
      </w:r>
      <w:r w:rsidR="00E261BD">
        <w:t xml:space="preserve"> samtidigt ska K</w:t>
      </w:r>
      <w:r w:rsidR="00E261BD">
        <w:rPr>
          <w:vertAlign w:val="superscript"/>
        </w:rPr>
        <w:t>14</w:t>
      </w:r>
      <w:r w:rsidR="00E261BD">
        <w:t xml:space="preserve"> användas. För att låsa en tågväg ska K</w:t>
      </w:r>
      <w:r w:rsidR="00E261BD">
        <w:rPr>
          <w:vertAlign w:val="superscript"/>
        </w:rPr>
        <w:t>15</w:t>
      </w:r>
      <w:r w:rsidR="00E261BD">
        <w:t xml:space="preserve"> användas. </w:t>
      </w:r>
      <w:r w:rsidR="00E03688">
        <w:t>I ställverket ska även en vägskyddsanl</w:t>
      </w:r>
      <w:r w:rsidR="004012C7">
        <w:t>äggning med V-signal</w:t>
      </w:r>
      <w:r w:rsidR="00720894">
        <w:t xml:space="preserve"> </w:t>
      </w:r>
      <w:r w:rsidR="004012C7">
        <w:t xml:space="preserve">med </w:t>
      </w:r>
      <w:r w:rsidR="00720894">
        <w:t>tillhörande V</w:t>
      </w:r>
      <w:r w:rsidR="004012C7">
        <w:t>-</w:t>
      </w:r>
      <w:r w:rsidR="00720894">
        <w:t>fs</w:t>
      </w:r>
      <w:r w:rsidR="004012C7">
        <w:t>i</w:t>
      </w:r>
      <w:r w:rsidR="00E261BD">
        <w:t xml:space="preserve"> simuleras</w:t>
      </w:r>
      <w:r w:rsidR="00E03688">
        <w:t xml:space="preserve">. </w:t>
      </w:r>
      <w:r w:rsidR="009907D9">
        <w:t>Inne på stationen finns b</w:t>
      </w:r>
      <w:r w:rsidR="004012C7">
        <w:t>ara en V-fsi</w:t>
      </w:r>
      <w:r w:rsidR="009907D9">
        <w:t xml:space="preserve">, för spår 1. </w:t>
      </w:r>
    </w:p>
    <w:p w14:paraId="20A07951" w14:textId="36D90854" w:rsidR="00565C08" w:rsidRDefault="00FD63E2" w:rsidP="008347F1">
      <w:pPr>
        <w:pStyle w:val="Brdtext"/>
      </w:pPr>
      <w:r>
        <w:t xml:space="preserve">Programmet ska använda sig av klassarv, polymorfism, och inkapsling för att tillgodose kunskapskraven som ställs i Programmering 2. </w:t>
      </w:r>
      <w:r w:rsidR="002248BA">
        <w:t xml:space="preserve">Programmet ska även kunna spara inställningarna som ställverket har (växlars lägen, låsta tågvägar, etc.) för att </w:t>
      </w:r>
      <w:r w:rsidR="00E84BA5">
        <w:t xml:space="preserve">kunna </w:t>
      </w:r>
      <w:r w:rsidR="002248BA">
        <w:t>läsa</w:t>
      </w:r>
      <w:r w:rsidR="008347F1">
        <w:t xml:space="preserve"> in dem vid senare tillfälle.</w:t>
      </w:r>
    </w:p>
    <w:p w14:paraId="475AD1BF" w14:textId="77777777" w:rsidR="00282D28" w:rsidRPr="00644FB1" w:rsidRDefault="00460CE0" w:rsidP="00644FB1">
      <w:pPr>
        <w:pStyle w:val="Rubrik2"/>
        <w:rPr>
          <w:rStyle w:val="Rubrik3Char"/>
          <w:rFonts w:ascii="Segoe UI Semibold" w:hAnsi="Segoe UI Semibold" w:cs="Segoe UI Semibold"/>
          <w:b w:val="0"/>
          <w:bCs/>
          <w:i/>
          <w:szCs w:val="26"/>
        </w:rPr>
      </w:pPr>
      <w:bookmarkStart w:id="22" w:name="_Toc5569072"/>
      <w:r w:rsidRPr="00644FB1">
        <w:rPr>
          <w:rStyle w:val="Rubrik3Char"/>
          <w:rFonts w:ascii="Segoe UI Semibold" w:hAnsi="Segoe UI Semibold" w:cs="Segoe UI Semibold"/>
          <w:b w:val="0"/>
          <w:bCs/>
          <w:i/>
          <w:szCs w:val="26"/>
        </w:rPr>
        <w:t>Avgränsning</w:t>
      </w:r>
      <w:r w:rsidR="0042522B" w:rsidRPr="00644FB1">
        <w:rPr>
          <w:rStyle w:val="Rubrik3Char"/>
          <w:rFonts w:ascii="Segoe UI Semibold" w:hAnsi="Segoe UI Semibold" w:cs="Segoe UI Semibold"/>
          <w:b w:val="0"/>
          <w:bCs/>
          <w:i/>
          <w:szCs w:val="26"/>
        </w:rPr>
        <w:t>ar</w:t>
      </w:r>
      <w:bookmarkEnd w:id="22"/>
    </w:p>
    <w:p w14:paraId="022D6482" w14:textId="2D47E780" w:rsidR="002D3239" w:rsidRDefault="00D14D1C" w:rsidP="00172F50">
      <w:pPr>
        <w:pStyle w:val="Brdtext"/>
      </w:pPr>
      <w:r>
        <w:t>J</w:t>
      </w:r>
      <w:r w:rsidR="00E261BD">
        <w:t>ärnvägs</w:t>
      </w:r>
      <w:r w:rsidR="00837C36">
        <w:t xml:space="preserve">relaterad </w:t>
      </w:r>
      <w:r w:rsidR="00E261BD">
        <w:t>teknik</w:t>
      </w:r>
      <w:r>
        <w:t xml:space="preserve"> är</w:t>
      </w:r>
      <w:r w:rsidR="00E261BD">
        <w:t xml:space="preserve"> ett</w:t>
      </w:r>
      <w:r>
        <w:t xml:space="preserve"> omfattande </w:t>
      </w:r>
      <w:r w:rsidR="00E261BD">
        <w:t xml:space="preserve">ämne, </w:t>
      </w:r>
      <w:r>
        <w:t>med krångl</w:t>
      </w:r>
      <w:r w:rsidR="00E261BD">
        <w:t>iga regelverk</w:t>
      </w:r>
      <w:r w:rsidR="00502D5D">
        <w:t>,</w:t>
      </w:r>
      <w:r w:rsidR="00E261BD">
        <w:t xml:space="preserve"> normer</w:t>
      </w:r>
      <w:r w:rsidR="006E73B3">
        <w:t xml:space="preserve"> och termer</w:t>
      </w:r>
      <w:r w:rsidR="00E261BD">
        <w:t>.</w:t>
      </w:r>
      <w:r w:rsidR="00117765">
        <w:t xml:space="preserve"> Även </w:t>
      </w:r>
      <w:r w:rsidR="003F7E7A">
        <w:t>programmering</w:t>
      </w:r>
      <w:r w:rsidR="00117765">
        <w:t xml:space="preserve"> är ett omfattande</w:t>
      </w:r>
      <w:r w:rsidR="000A3A1D">
        <w:t xml:space="preserve"> </w:t>
      </w:r>
      <w:r w:rsidR="00117765">
        <w:t xml:space="preserve">ämne, och </w:t>
      </w:r>
      <w:r w:rsidR="00502D5D">
        <w:t>kan</w:t>
      </w:r>
      <w:r w:rsidR="003F7E7A">
        <w:t xml:space="preserve"> </w:t>
      </w:r>
      <w:r w:rsidR="004E09D7">
        <w:t xml:space="preserve">lätt </w:t>
      </w:r>
      <w:r w:rsidR="003F7E7A">
        <w:t xml:space="preserve">ta mer tid än planerat. </w:t>
      </w:r>
      <w:r w:rsidR="00E261BD">
        <w:t xml:space="preserve">Därför lägger jag i första hand </w:t>
      </w:r>
      <w:r w:rsidR="004E09D7">
        <w:t xml:space="preserve">tid </w:t>
      </w:r>
      <w:r w:rsidR="00E261BD">
        <w:t>på ställverkslogik, utan avancerad grafik eller omkringliggande funktioner. Följande avgränsningar har därför gjorts:</w:t>
      </w:r>
    </w:p>
    <w:p w14:paraId="227573B8" w14:textId="1AD9D4F4" w:rsidR="00720894" w:rsidRPr="00720894" w:rsidRDefault="00720894" w:rsidP="00955CEF">
      <w:pPr>
        <w:pStyle w:val="Liststycke"/>
        <w:numPr>
          <w:ilvl w:val="0"/>
          <w:numId w:val="12"/>
        </w:numPr>
        <w:spacing w:after="120"/>
        <w:ind w:left="714" w:hanging="357"/>
        <w:contextualSpacing w:val="0"/>
        <w:rPr>
          <w:rFonts w:cstheme="minorHAnsi"/>
          <w:szCs w:val="22"/>
        </w:rPr>
      </w:pPr>
      <w:r>
        <w:rPr>
          <w:rFonts w:cstheme="minorHAnsi"/>
          <w:szCs w:val="22"/>
        </w:rPr>
        <w:t>Simulering av tåg som färdas genom en tågväg</w:t>
      </w:r>
      <w:r w:rsidR="003F7E7A">
        <w:rPr>
          <w:rFonts w:cstheme="minorHAnsi"/>
          <w:szCs w:val="22"/>
        </w:rPr>
        <w:t xml:space="preserve">. </w:t>
      </w:r>
      <w:r w:rsidR="00521F67">
        <w:rPr>
          <w:rFonts w:cstheme="minorHAnsi"/>
          <w:szCs w:val="22"/>
        </w:rPr>
        <w:t>M</w:t>
      </w:r>
      <w:r w:rsidR="003F7E7A">
        <w:rPr>
          <w:rFonts w:cstheme="minorHAnsi"/>
          <w:szCs w:val="22"/>
        </w:rPr>
        <w:t>anövrering av ställverk</w:t>
      </w:r>
      <w:r w:rsidR="000A3A1D">
        <w:rPr>
          <w:rFonts w:cstheme="minorHAnsi"/>
          <w:szCs w:val="22"/>
        </w:rPr>
        <w:t xml:space="preserve"> sker</w:t>
      </w:r>
      <w:r w:rsidR="003F7E7A">
        <w:rPr>
          <w:rFonts w:cstheme="minorHAnsi"/>
          <w:szCs w:val="22"/>
        </w:rPr>
        <w:t xml:space="preserve"> på </w:t>
      </w:r>
      <w:r w:rsidR="000A3A1D">
        <w:rPr>
          <w:rFonts w:cstheme="minorHAnsi"/>
          <w:szCs w:val="22"/>
        </w:rPr>
        <w:t xml:space="preserve">en </w:t>
      </w:r>
      <w:r w:rsidR="003F7E7A">
        <w:rPr>
          <w:rFonts w:cstheme="minorHAnsi"/>
          <w:szCs w:val="22"/>
        </w:rPr>
        <w:t>”tom” station</w:t>
      </w:r>
      <w:r w:rsidR="000A3A1D">
        <w:rPr>
          <w:rFonts w:cstheme="minorHAnsi"/>
          <w:szCs w:val="22"/>
        </w:rPr>
        <w:t xml:space="preserve"> utan fordon</w:t>
      </w:r>
      <w:r w:rsidR="003F7E7A">
        <w:rPr>
          <w:rFonts w:cstheme="minorHAnsi"/>
          <w:szCs w:val="22"/>
        </w:rPr>
        <w:t>.</w:t>
      </w:r>
    </w:p>
    <w:p w14:paraId="0EE51EEF" w14:textId="3F2D80F8" w:rsidR="00E261BD" w:rsidRDefault="00E261BD" w:rsidP="00955CEF">
      <w:pPr>
        <w:pStyle w:val="Liststycke"/>
        <w:numPr>
          <w:ilvl w:val="0"/>
          <w:numId w:val="11"/>
        </w:numPr>
        <w:spacing w:after="120"/>
        <w:ind w:left="714" w:hanging="357"/>
        <w:contextualSpacing w:val="0"/>
        <w:rPr>
          <w:rFonts w:cstheme="minorHAnsi"/>
          <w:szCs w:val="22"/>
        </w:rPr>
      </w:pPr>
      <w:r>
        <w:rPr>
          <w:rFonts w:cstheme="minorHAnsi"/>
          <w:szCs w:val="22"/>
        </w:rPr>
        <w:t>Bättre grafik, med lampor som kan visa fordons lägen på stationer, och en manövrerbar ställverksapparat, som eventuellt visar hur ställverket fungerar inuti.</w:t>
      </w:r>
    </w:p>
    <w:p w14:paraId="06E06D13" w14:textId="4FB981AF" w:rsidR="00E3746F" w:rsidRDefault="00372856" w:rsidP="00955CEF">
      <w:pPr>
        <w:pStyle w:val="Liststycke"/>
        <w:numPr>
          <w:ilvl w:val="0"/>
          <w:numId w:val="11"/>
        </w:numPr>
        <w:spacing w:after="120"/>
        <w:ind w:left="714" w:hanging="357"/>
        <w:contextualSpacing w:val="0"/>
        <w:rPr>
          <w:rFonts w:cstheme="minorHAnsi"/>
          <w:szCs w:val="22"/>
        </w:rPr>
      </w:pPr>
      <w:r>
        <w:rPr>
          <w:rFonts w:cstheme="minorHAnsi"/>
          <w:szCs w:val="22"/>
        </w:rPr>
        <w:t>Eventuella s</w:t>
      </w:r>
      <w:r w:rsidR="00E3746F">
        <w:rPr>
          <w:rFonts w:cstheme="minorHAnsi"/>
          <w:szCs w:val="22"/>
        </w:rPr>
        <w:t>pårledningar som känner av var fordon befinner sig på stationen.</w:t>
      </w:r>
    </w:p>
    <w:p w14:paraId="6AC538DB" w14:textId="77777777" w:rsidR="00E261BD" w:rsidRDefault="005A46B3" w:rsidP="00955CEF">
      <w:pPr>
        <w:pStyle w:val="Liststycke"/>
        <w:numPr>
          <w:ilvl w:val="0"/>
          <w:numId w:val="11"/>
        </w:numPr>
        <w:spacing w:after="120"/>
        <w:ind w:left="714" w:hanging="357"/>
        <w:contextualSpacing w:val="0"/>
        <w:rPr>
          <w:rFonts w:cstheme="minorHAnsi"/>
          <w:szCs w:val="22"/>
        </w:rPr>
      </w:pPr>
      <w:r>
        <w:rPr>
          <w:rFonts w:cstheme="minorHAnsi"/>
          <w:szCs w:val="22"/>
        </w:rPr>
        <w:t xml:space="preserve">Tkl-tjänst, alltså </w:t>
      </w:r>
      <w:r w:rsidR="007363DA">
        <w:rPr>
          <w:rFonts w:cstheme="minorHAnsi"/>
          <w:szCs w:val="22"/>
        </w:rPr>
        <w:t>i</w:t>
      </w:r>
      <w:r w:rsidR="00E261BD">
        <w:rPr>
          <w:rFonts w:cstheme="minorHAnsi"/>
          <w:szCs w:val="22"/>
        </w:rPr>
        <w:t xml:space="preserve">nteraktion med kringliggande stationer och </w:t>
      </w:r>
      <w:r>
        <w:rPr>
          <w:rFonts w:cstheme="minorHAnsi"/>
          <w:szCs w:val="22"/>
        </w:rPr>
        <w:t>tillhörande pappersarbete.</w:t>
      </w:r>
    </w:p>
    <w:p w14:paraId="2B232A49" w14:textId="14F36900" w:rsidR="005A46B3" w:rsidRDefault="00FA036E" w:rsidP="00955CEF">
      <w:pPr>
        <w:pStyle w:val="Liststycke"/>
        <w:numPr>
          <w:ilvl w:val="0"/>
          <w:numId w:val="11"/>
        </w:numPr>
        <w:spacing w:after="120"/>
        <w:ind w:left="714" w:hanging="357"/>
        <w:contextualSpacing w:val="0"/>
        <w:rPr>
          <w:rFonts w:cstheme="minorHAnsi"/>
          <w:szCs w:val="22"/>
        </w:rPr>
      </w:pPr>
      <w:r>
        <w:rPr>
          <w:rFonts w:cstheme="minorHAnsi"/>
          <w:szCs w:val="22"/>
        </w:rPr>
        <w:t>S</w:t>
      </w:r>
      <w:r w:rsidR="00D70666">
        <w:rPr>
          <w:rFonts w:cstheme="minorHAnsi"/>
          <w:szCs w:val="22"/>
        </w:rPr>
        <w:t xml:space="preserve">imulera särfall och fel </w:t>
      </w:r>
      <w:r w:rsidR="005A46B3">
        <w:rPr>
          <w:rFonts w:cstheme="minorHAnsi"/>
          <w:szCs w:val="22"/>
        </w:rPr>
        <w:t xml:space="preserve">på ställverket, </w:t>
      </w:r>
      <w:r w:rsidR="00B43F6A">
        <w:rPr>
          <w:rFonts w:cstheme="minorHAnsi"/>
          <w:szCs w:val="22"/>
        </w:rPr>
        <w:t>eller</w:t>
      </w:r>
      <w:r w:rsidR="005A46B3">
        <w:rPr>
          <w:rFonts w:cstheme="minorHAnsi"/>
          <w:szCs w:val="22"/>
        </w:rPr>
        <w:t xml:space="preserve"> försening</w:t>
      </w:r>
      <w:r w:rsidR="00B43F6A">
        <w:rPr>
          <w:rFonts w:cstheme="minorHAnsi"/>
          <w:szCs w:val="22"/>
        </w:rPr>
        <w:t xml:space="preserve">ar, extratåg, och </w:t>
      </w:r>
      <w:r w:rsidR="00E3746F">
        <w:rPr>
          <w:rFonts w:cstheme="minorHAnsi"/>
          <w:szCs w:val="22"/>
        </w:rPr>
        <w:t>växlingsrörelser.</w:t>
      </w:r>
    </w:p>
    <w:p w14:paraId="25B4F2F5" w14:textId="0B4535C6" w:rsidR="002D3239" w:rsidRPr="009C0358" w:rsidRDefault="00151C00" w:rsidP="00172F50">
      <w:pPr>
        <w:pStyle w:val="Brdtext"/>
      </w:pPr>
      <w:r>
        <w:t>S</w:t>
      </w:r>
      <w:r w:rsidR="00E3746F">
        <w:t xml:space="preserve">imuleringen inte är särskilt realistisk. Jag har inte använt mig av en faktakontrollant eller följt </w:t>
      </w:r>
      <w:r w:rsidR="0025532C">
        <w:t xml:space="preserve">alla </w:t>
      </w:r>
      <w:r w:rsidR="00E3746F">
        <w:t>tekniska normer och ritningar från stationen som simuleras. Det är i nuläget odefinierat om ställverkslogiken är up</w:t>
      </w:r>
      <w:r w:rsidR="000C3C37">
        <w:t xml:space="preserve">pbyggd av linjaler eller reläer, även om den bör vara </w:t>
      </w:r>
      <w:r w:rsidR="00184DF5">
        <w:t>elektro</w:t>
      </w:r>
      <w:r w:rsidR="000C3C37">
        <w:t xml:space="preserve">mekanisk och använda </w:t>
      </w:r>
      <w:r w:rsidR="00184DF5">
        <w:t>säkerhetsreläer och fysiska ställare</w:t>
      </w:r>
      <w:r w:rsidR="000C3C37">
        <w:t>.</w:t>
      </w:r>
      <w:r w:rsidR="00E3746F">
        <w:t xml:space="preserve"> I </w:t>
      </w:r>
      <w:r w:rsidR="004B0D76">
        <w:t>vilket fall som hel</w:t>
      </w:r>
      <w:r w:rsidR="008378BD">
        <w:t>s</w:t>
      </w:r>
      <w:r w:rsidR="004B0D76">
        <w:t>t</w:t>
      </w:r>
      <w:r w:rsidR="00E3746F">
        <w:t xml:space="preserve"> </w:t>
      </w:r>
      <w:r>
        <w:t>är</w:t>
      </w:r>
      <w:r w:rsidR="00E3746F">
        <w:t xml:space="preserve"> ställverkslogiken</w:t>
      </w:r>
      <w:r w:rsidR="00EF51E2">
        <w:t xml:space="preserve"> förenklad</w:t>
      </w:r>
      <w:r w:rsidR="00FA38A1">
        <w:t xml:space="preserve">, vilket innebär att många kontrollåtgärder inte simuleras. Till exempel finns det ingen kontroll av att lampa verkligen lyser, något som finns i </w:t>
      </w:r>
      <w:r w:rsidR="00184DF5">
        <w:t xml:space="preserve">vissa </w:t>
      </w:r>
      <w:r w:rsidR="00FA38A1">
        <w:t xml:space="preserve">riktiga ställverk för att tidigt upptäcka signalfel. </w:t>
      </w:r>
      <w:r w:rsidR="00372856">
        <w:t xml:space="preserve">I en perfekt simulator skulle varje relä simuleras </w:t>
      </w:r>
      <w:r w:rsidR="007363DA">
        <w:t>exakt så</w:t>
      </w:r>
      <w:r w:rsidR="00372856">
        <w:t xml:space="preserve"> som det fungerar, alltså i princip rad efter rad av </w:t>
      </w:r>
      <w:r w:rsidR="006E73B3">
        <w:t>if-satser, eller att man med hjälp av kollisionslogik ritar upp linjaler som ”mekaniskt” förhindrar omläggning av växlar och dylikt.</w:t>
      </w:r>
    </w:p>
    <w:p w14:paraId="29D969C3" w14:textId="7F03C496" w:rsidR="00282D28" w:rsidRPr="00644FB1" w:rsidRDefault="00282D28" w:rsidP="00644FB1">
      <w:pPr>
        <w:pStyle w:val="Rubrik2"/>
      </w:pPr>
      <w:bookmarkStart w:id="23" w:name="_Toc5474866"/>
      <w:bookmarkStart w:id="24" w:name="_Toc5569073"/>
      <w:r w:rsidRPr="00644FB1">
        <w:rPr>
          <w:rStyle w:val="Rubrik3Char"/>
          <w:rFonts w:ascii="Segoe UI Semibold" w:hAnsi="Segoe UI Semibold" w:cs="Segoe UI Semibold"/>
          <w:b w:val="0"/>
          <w:bCs/>
          <w:i/>
          <w:szCs w:val="26"/>
        </w:rPr>
        <w:t>Tack till</w:t>
      </w:r>
      <w:bookmarkEnd w:id="23"/>
      <w:bookmarkEnd w:id="24"/>
    </w:p>
    <w:p w14:paraId="632A7C91" w14:textId="5FFD6F7D" w:rsidR="00390956" w:rsidRPr="000F31E4" w:rsidRDefault="002D3239" w:rsidP="00172F50">
      <w:pPr>
        <w:pStyle w:val="Brdtext"/>
      </w:pPr>
      <w:r w:rsidRPr="000F31E4">
        <w:t>Lärare</w:t>
      </w:r>
      <w:r w:rsidR="00EF51E2">
        <w:t xml:space="preserve">, mina föräldrar, och vänner som har hjälpt och stöttat mitt arbete med gymnasiearbetet. </w:t>
      </w:r>
      <w:r w:rsidR="00E47FB7">
        <w:t xml:space="preserve">Ingen nämnd, ingen glömd. </w:t>
      </w:r>
    </w:p>
    <w:p w14:paraId="69B92965" w14:textId="77777777" w:rsidR="00004998" w:rsidRPr="00343163" w:rsidRDefault="00254A3D" w:rsidP="00343163">
      <w:pPr>
        <w:pStyle w:val="Rubrik1"/>
      </w:pPr>
      <w:bookmarkStart w:id="25" w:name="_Toc5569074"/>
      <w:r>
        <w:lastRenderedPageBreak/>
        <w:t>Metod</w:t>
      </w:r>
      <w:bookmarkEnd w:id="25"/>
    </w:p>
    <w:p w14:paraId="7F75F396" w14:textId="1DCD843C" w:rsidR="005F7039" w:rsidRDefault="0003635B" w:rsidP="00172F50">
      <w:pPr>
        <w:pStyle w:val="Brdtext"/>
      </w:pPr>
      <w:r>
        <w:t>Eftersom gymnasiearbetet görs parallellt med kursen Programmering 2, har det inneburit att projektet har anpassats till kursens lärobok. Kursen ges i programmeringsspråket C# (”C-Sharp”)</w:t>
      </w:r>
      <w:r w:rsidR="00776432">
        <w:t>. Boken har sin</w:t>
      </w:r>
      <w:r>
        <w:t xml:space="preserve"> utgångspunkt i att eleven ska använda ramverket Monogame eller Xna för att på bästa sätt lära ut kursens centrala innehåll. </w:t>
      </w:r>
      <w:r w:rsidR="00001FCF">
        <w:t xml:space="preserve">Ramverken är i princip samma sak, men </w:t>
      </w:r>
      <w:r>
        <w:t xml:space="preserve">Monogame baseras på Xna och är modernare; därför har jag valt att använda just Monogame. Monogame har även stöd för att kunna utveckla för flera plattformar, jämfört med Xna som bara tillåter utveckling för Microsofts produkter, som till exempel Windows och Xbox. </w:t>
      </w:r>
      <w:r w:rsidR="001D0BD9">
        <w:t xml:space="preserve">Detta är en fördel, eftersom </w:t>
      </w:r>
      <w:r w:rsidR="00C643D1">
        <w:t>planen är att vidareutveckla programmet</w:t>
      </w:r>
      <w:r w:rsidR="001D0BD9">
        <w:t xml:space="preserve"> efter att gymnasiearbetet är slutfört. </w:t>
      </w:r>
      <w:r w:rsidR="00C643D1">
        <w:t xml:space="preserve">Som utvecklingsmiljö används </w:t>
      </w:r>
      <w:r w:rsidR="002C19AC">
        <w:t xml:space="preserve">Microsoft Visual Studio, </w:t>
      </w:r>
      <w:r w:rsidR="00C643D1">
        <w:t>på grund av att det har många verktyg som underlättar utveckling, särskilt för personer med bristande kunskap. Det lämpar sig bra att använda i kombination med MonoGame.</w:t>
      </w:r>
    </w:p>
    <w:p w14:paraId="6B0EB0E9" w14:textId="24D11CEA" w:rsidR="008456EB" w:rsidRDefault="008456EB" w:rsidP="00172F50">
      <w:pPr>
        <w:pStyle w:val="Brdtext"/>
      </w:pPr>
      <w:r>
        <w:t>Projektet har använt GitHubs versions</w:t>
      </w:r>
      <w:r w:rsidR="00FA1973">
        <w:t>-</w:t>
      </w:r>
      <w:r>
        <w:t xml:space="preserve"> och projekthantering. Det innebär att </w:t>
      </w:r>
      <w:r w:rsidR="00C643D1">
        <w:t xml:space="preserve">en kommentar skrivs </w:t>
      </w:r>
      <w:r w:rsidR="00B66078">
        <w:t>när</w:t>
      </w:r>
      <w:r>
        <w:t xml:space="preserve"> </w:t>
      </w:r>
      <w:r w:rsidR="00C643D1">
        <w:t>en ändring i koden görs</w:t>
      </w:r>
      <w:r>
        <w:t>. Dessa ändringar</w:t>
      </w:r>
      <w:r w:rsidR="000C76B5">
        <w:t xml:space="preserve"> </w:t>
      </w:r>
      <w:r w:rsidR="00C643D1">
        <w:t>kan</w:t>
      </w:r>
      <w:r w:rsidR="00225436">
        <w:t xml:space="preserve"> </w:t>
      </w:r>
      <w:r w:rsidR="000C76B5">
        <w:t xml:space="preserve">följas upp, men </w:t>
      </w:r>
      <w:r w:rsidR="00C643D1">
        <w:t xml:space="preserve">kan </w:t>
      </w:r>
      <w:r w:rsidR="000C76B5">
        <w:t>även</w:t>
      </w:r>
      <w:r>
        <w:t xml:space="preserve"> visualiseras med ett insticksprogram för GitHub, Gource. </w:t>
      </w:r>
      <w:r w:rsidR="00605249">
        <w:t>Gource skapar animeringar som visualiserar mappstruktur och kodens utveckling över tid.</w:t>
      </w:r>
    </w:p>
    <w:p w14:paraId="2DA5B862" w14:textId="25F03021" w:rsidR="00E6201F" w:rsidRDefault="00E6201F" w:rsidP="00172F50">
      <w:pPr>
        <w:pStyle w:val="Brdtext"/>
      </w:pPr>
      <w:r>
        <w:t>Vad gäller lär</w:t>
      </w:r>
      <w:r w:rsidR="00A50040">
        <w:t xml:space="preserve">omedel, var den enda faktakällan inom programmering </w:t>
      </w:r>
      <w:r>
        <w:t>i början läroboken</w:t>
      </w:r>
      <w:r w:rsidR="008A74EB" w:rsidRPr="008A74EB">
        <w:rPr>
          <w:i/>
        </w:rPr>
        <w:t xml:space="preserve"> </w:t>
      </w:r>
      <w:r w:rsidR="008A74EB">
        <w:rPr>
          <w:i/>
        </w:rPr>
        <w:t>Programmering 2 C#</w:t>
      </w:r>
      <w:r>
        <w:t xml:space="preserve"> </w:t>
      </w:r>
      <w:sdt>
        <w:sdtPr>
          <w:id w:val="1661118059"/>
          <w:citation/>
        </w:sdtPr>
        <w:sdtEndPr/>
        <w:sdtContent>
          <w:r w:rsidR="008A74EB">
            <w:fldChar w:fldCharType="begin"/>
          </w:r>
          <w:r w:rsidR="008A74EB">
            <w:instrText xml:space="preserve"> CITATION Tra13 \l 1053 </w:instrText>
          </w:r>
          <w:r w:rsidR="008A74EB">
            <w:fldChar w:fldCharType="separate"/>
          </w:r>
          <w:r w:rsidR="00C643D1">
            <w:rPr>
              <w:noProof/>
            </w:rPr>
            <w:t>(Trangius, 2013)</w:t>
          </w:r>
          <w:r w:rsidR="008A74EB">
            <w:fldChar w:fldCharType="end"/>
          </w:r>
        </w:sdtContent>
      </w:sdt>
      <w:r w:rsidR="00A50040">
        <w:rPr>
          <w:i/>
        </w:rPr>
        <w:t xml:space="preserve">. </w:t>
      </w:r>
      <w:r w:rsidR="00A50040">
        <w:t xml:space="preserve">Jag </w:t>
      </w:r>
      <w:r>
        <w:t xml:space="preserve">insåg snabbt att den </w:t>
      </w:r>
      <w:r w:rsidR="00FA1973">
        <w:t>skulle vara otillräcklig, varefter</w:t>
      </w:r>
      <w:r>
        <w:t xml:space="preserve"> </w:t>
      </w:r>
      <w:r w:rsidR="00FA1973">
        <w:t>i</w:t>
      </w:r>
      <w:r w:rsidR="00A50040">
        <w:t xml:space="preserve">nternet </w:t>
      </w:r>
      <w:r>
        <w:t xml:space="preserve">har </w:t>
      </w:r>
      <w:r w:rsidR="00A50040">
        <w:t>varit den huvudsakliga in</w:t>
      </w:r>
      <w:r>
        <w:t>formationskälla</w:t>
      </w:r>
      <w:r w:rsidR="00A50040">
        <w:t>n</w:t>
      </w:r>
      <w:r>
        <w:t xml:space="preserve">. </w:t>
      </w:r>
      <w:r w:rsidR="00A50040">
        <w:t>Webbplatser som har utgjort en betydande del av faktainsamlingen är till exempel</w:t>
      </w:r>
      <w:r>
        <w:t xml:space="preserve">: Stackoverflow.com, Monogame.net, och Microsofts dokumentation för .NET och C#. </w:t>
      </w:r>
      <w:r w:rsidR="00E1078D">
        <w:t>På grund av att källförteckningen skulle bli översvämmad av hundratals länkar och r</w:t>
      </w:r>
      <w:r w:rsidR="00A50040">
        <w:t xml:space="preserve">eferenser till foruminlägg, anges inte </w:t>
      </w:r>
      <w:r w:rsidR="00D54757">
        <w:t xml:space="preserve">de </w:t>
      </w:r>
      <w:r w:rsidR="00A50040">
        <w:t>källorna</w:t>
      </w:r>
      <w:r w:rsidR="00E1078D">
        <w:t xml:space="preserve"> närmare än så här.</w:t>
      </w:r>
    </w:p>
    <w:p w14:paraId="499F4412" w14:textId="7BDCEF30" w:rsidR="0035385F" w:rsidRDefault="00172EB2" w:rsidP="00172F50">
      <w:pPr>
        <w:pStyle w:val="Brdtext"/>
      </w:pPr>
      <w:r>
        <w:t>P</w:t>
      </w:r>
      <w:r w:rsidR="00571A50">
        <w:t xml:space="preserve">rogrammeringen </w:t>
      </w:r>
      <w:r w:rsidR="00C72E38">
        <w:t xml:space="preserve">är </w:t>
      </w:r>
      <w:r w:rsidR="00571A50">
        <w:t xml:space="preserve">bara den </w:t>
      </w:r>
      <w:r w:rsidR="00113388">
        <w:t>sist</w:t>
      </w:r>
      <w:r w:rsidR="00D54757">
        <w:t>a</w:t>
      </w:r>
      <w:r w:rsidR="00571A50">
        <w:t xml:space="preserve"> halvan av projektet</w:t>
      </w:r>
      <w:r w:rsidR="00C4771D">
        <w:t>. D</w:t>
      </w:r>
      <w:r w:rsidR="00571A50">
        <w:t xml:space="preserve">en första halvan </w:t>
      </w:r>
      <w:r w:rsidR="00D54757">
        <w:t>bestod av</w:t>
      </w:r>
      <w:r w:rsidR="00571A50">
        <w:t xml:space="preserve"> att </w:t>
      </w:r>
      <w:r w:rsidR="00D54757">
        <w:t>planera station och ställverk</w:t>
      </w:r>
      <w:r w:rsidR="00571A50">
        <w:t xml:space="preserve"> för att sedan skriva om det till kod. Kunskap om</w:t>
      </w:r>
      <w:r w:rsidR="00910F31">
        <w:t xml:space="preserve"> ställverk är svårtillgänglig, men går att hitta. På IDG.se </w:t>
      </w:r>
      <w:r w:rsidR="008C68A9">
        <w:t>finns</w:t>
      </w:r>
      <w:r w:rsidR="00910F31">
        <w:t xml:space="preserve"> utförliga artiklar om hur moderna ställverk fungerar. För fördjup</w:t>
      </w:r>
      <w:r w:rsidR="00E25CE7">
        <w:t>ning</w:t>
      </w:r>
      <w:r w:rsidR="008C68A9">
        <w:t xml:space="preserve"> </w:t>
      </w:r>
      <w:r w:rsidR="00910F31">
        <w:t>i</w:t>
      </w:r>
      <w:r w:rsidR="00E25CE7">
        <w:t xml:space="preserve"> </w:t>
      </w:r>
      <w:r w:rsidR="00910F31">
        <w:t xml:space="preserve">ämnet har </w:t>
      </w:r>
      <w:r w:rsidR="00E25CE7">
        <w:t xml:space="preserve">jag använt </w:t>
      </w:r>
      <w:r w:rsidR="00910F31" w:rsidRPr="00C06AF4">
        <w:rPr>
          <w:i/>
        </w:rPr>
        <w:t>Banlära</w:t>
      </w:r>
      <w:r w:rsidR="00AB091B" w:rsidRPr="00C06AF4">
        <w:rPr>
          <w:i/>
        </w:rPr>
        <w:t>,</w:t>
      </w:r>
      <w:r w:rsidR="00503119" w:rsidRPr="00C06AF4">
        <w:rPr>
          <w:i/>
        </w:rPr>
        <w:t xml:space="preserve"> 2:a </w:t>
      </w:r>
      <w:r w:rsidR="00910F31" w:rsidRPr="00C06AF4">
        <w:rPr>
          <w:i/>
        </w:rPr>
        <w:t>band</w:t>
      </w:r>
      <w:r w:rsidR="00503119" w:rsidRPr="00C06AF4">
        <w:rPr>
          <w:i/>
        </w:rPr>
        <w:t>et</w:t>
      </w:r>
      <w:r w:rsidR="00910F31">
        <w:t xml:space="preserve"> </w:t>
      </w:r>
      <w:sdt>
        <w:sdtPr>
          <w:id w:val="715626708"/>
          <w:citation/>
        </w:sdtPr>
        <w:sdtEndPr/>
        <w:sdtContent>
          <w:r w:rsidR="008C310D">
            <w:fldChar w:fldCharType="begin"/>
          </w:r>
          <w:r w:rsidR="008C310D">
            <w:instrText xml:space="preserve"> CITATION BANLÄRA \l 1053 </w:instrText>
          </w:r>
          <w:r w:rsidR="008C310D">
            <w:fldChar w:fldCharType="separate"/>
          </w:r>
          <w:r w:rsidR="00C643D1">
            <w:rPr>
              <w:noProof/>
            </w:rPr>
            <w:t>(Kungliga Järnvägsstyrelsen, 1916)</w:t>
          </w:r>
          <w:r w:rsidR="008C310D">
            <w:fldChar w:fldCharType="end"/>
          </w:r>
        </w:sdtContent>
      </w:sdt>
      <w:r w:rsidR="008C310D">
        <w:t xml:space="preserve"> </w:t>
      </w:r>
      <w:r w:rsidR="00910F31">
        <w:t xml:space="preserve">bidragit, samt vissa interna föreskrifter </w:t>
      </w:r>
      <w:r w:rsidR="000472EF">
        <w:t xml:space="preserve">och handböcker </w:t>
      </w:r>
      <w:r w:rsidR="00910F31">
        <w:t>vid ÖSlJ</w:t>
      </w:r>
      <w:r w:rsidR="008C310D">
        <w:t xml:space="preserve">. </w:t>
      </w:r>
      <w:r w:rsidR="005143BA">
        <w:t>ÖSlJF 310</w:t>
      </w:r>
      <w:sdt>
        <w:sdtPr>
          <w:id w:val="-408692974"/>
          <w:citation/>
        </w:sdtPr>
        <w:sdtEndPr/>
        <w:sdtContent>
          <w:r w:rsidR="008C310D">
            <w:fldChar w:fldCharType="begin"/>
          </w:r>
          <w:r w:rsidR="008C310D">
            <w:instrText xml:space="preserve">CITATION Sun11 \l 1053 </w:instrText>
          </w:r>
          <w:r w:rsidR="008C310D">
            <w:fldChar w:fldCharType="separate"/>
          </w:r>
          <w:r w:rsidR="00C643D1">
            <w:rPr>
              <w:noProof/>
            </w:rPr>
            <w:t xml:space="preserve"> (Sundberg, 2011)</w:t>
          </w:r>
          <w:r w:rsidR="008C310D">
            <w:fldChar w:fldCharType="end"/>
          </w:r>
        </w:sdtContent>
      </w:sdt>
      <w:r w:rsidR="008C310D">
        <w:t>,</w:t>
      </w:r>
      <w:sdt>
        <w:sdtPr>
          <w:id w:val="185879006"/>
          <w:citation/>
        </w:sdtPr>
        <w:sdtEndPr/>
        <w:sdtContent>
          <w:r w:rsidR="008C310D">
            <w:fldChar w:fldCharType="begin"/>
          </w:r>
          <w:r w:rsidR="008C310D">
            <w:instrText xml:space="preserve">CITATION Lar11 \l 1053 </w:instrText>
          </w:r>
          <w:r w:rsidR="008C310D">
            <w:fldChar w:fldCharType="separate"/>
          </w:r>
          <w:r w:rsidR="00C643D1">
            <w:rPr>
              <w:noProof/>
            </w:rPr>
            <w:t xml:space="preserve"> (Larsson, ÖSlJF 319, 2011)</w:t>
          </w:r>
          <w:r w:rsidR="008C310D">
            <w:fldChar w:fldCharType="end"/>
          </w:r>
        </w:sdtContent>
      </w:sdt>
      <w:r w:rsidR="008C310D">
        <w:t>,</w:t>
      </w:r>
      <w:sdt>
        <w:sdtPr>
          <w:id w:val="1636761750"/>
          <w:citation/>
        </w:sdtPr>
        <w:sdtEndPr/>
        <w:sdtContent>
          <w:r w:rsidR="008C310D">
            <w:fldChar w:fldCharType="begin"/>
          </w:r>
          <w:r w:rsidR="008C310D">
            <w:instrText xml:space="preserve"> CITATION ÖSLJH31 \l 1053 </w:instrText>
          </w:r>
          <w:r w:rsidR="008C310D">
            <w:fldChar w:fldCharType="separate"/>
          </w:r>
          <w:r w:rsidR="00C643D1">
            <w:rPr>
              <w:noProof/>
            </w:rPr>
            <w:t xml:space="preserve"> (Larsson, ÖSlJH 31, 2013)</w:t>
          </w:r>
          <w:r w:rsidR="008C310D">
            <w:fldChar w:fldCharType="end"/>
          </w:r>
        </w:sdtContent>
      </w:sdt>
      <w:r w:rsidR="008C310D">
        <w:t>,</w:t>
      </w:r>
      <w:sdt>
        <w:sdtPr>
          <w:id w:val="994151928"/>
          <w:citation/>
        </w:sdtPr>
        <w:sdtEndPr/>
        <w:sdtContent>
          <w:r w:rsidR="008C310D">
            <w:fldChar w:fldCharType="begin"/>
          </w:r>
          <w:r w:rsidR="008C310D">
            <w:instrText xml:space="preserve"> CITATION ÖSLJH32 \l 1053 </w:instrText>
          </w:r>
          <w:r w:rsidR="008C310D">
            <w:fldChar w:fldCharType="separate"/>
          </w:r>
          <w:r w:rsidR="00C643D1">
            <w:rPr>
              <w:noProof/>
            </w:rPr>
            <w:t xml:space="preserve"> (Larsson, ÖSlJH 32, 2013)</w:t>
          </w:r>
          <w:r w:rsidR="008C310D">
            <w:fldChar w:fldCharType="end"/>
          </w:r>
        </w:sdtContent>
      </w:sdt>
      <w:r w:rsidR="00910F31">
        <w:t>.</w:t>
      </w:r>
      <w:r w:rsidR="00C21DE8">
        <w:t xml:space="preserve"> ÖSlJF 310 och ÖSlJF 319 innehåller information som </w:t>
      </w:r>
      <w:r w:rsidR="0053518E">
        <w:t xml:space="preserve">inte </w:t>
      </w:r>
      <w:r w:rsidR="005B07D8">
        <w:t xml:space="preserve">är offentlig och inte heller </w:t>
      </w:r>
      <w:r w:rsidR="0053518E">
        <w:t xml:space="preserve">får spridas </w:t>
      </w:r>
      <w:r w:rsidR="008A4FF6">
        <w:t xml:space="preserve">till obehörig </w:t>
      </w:r>
      <w:r w:rsidR="0053518E">
        <w:t>personal.</w:t>
      </w:r>
      <w:r w:rsidR="00B77DDD">
        <w:t xml:space="preserve"> På förfrågan kan tillstånd för begränsad spridning </w:t>
      </w:r>
      <w:r w:rsidR="00C55D6E">
        <w:t>ordnas</w:t>
      </w:r>
      <w:r w:rsidR="00B77DDD">
        <w:t>.</w:t>
      </w:r>
    </w:p>
    <w:p w14:paraId="7E03306A" w14:textId="6376F320" w:rsidR="008C68A9" w:rsidRDefault="008C68A9" w:rsidP="00172F50">
      <w:pPr>
        <w:pStyle w:val="Brdtext"/>
      </w:pPr>
      <w:r>
        <w:t xml:space="preserve">Mycket av den använda litteraturen är flera </w:t>
      </w:r>
      <w:r w:rsidR="00B858E6">
        <w:t>decennier</w:t>
      </w:r>
      <w:r>
        <w:t xml:space="preserve"> gammal, men är ändå relevant för projektet</w:t>
      </w:r>
      <w:r w:rsidR="00923FD4">
        <w:t>,</w:t>
      </w:r>
      <w:r>
        <w:t xml:space="preserve"> </w:t>
      </w:r>
      <w:r w:rsidR="00923FD4">
        <w:t>d</w:t>
      </w:r>
      <w:r>
        <w:t>els eftersom simuler</w:t>
      </w:r>
      <w:r w:rsidR="002E2A53">
        <w:t xml:space="preserve">ingen är tänkt att utspela sig i den tidsepok som litteraturen ofta avser, </w:t>
      </w:r>
      <w:r w:rsidR="00923FD4">
        <w:t>dels</w:t>
      </w:r>
      <w:r w:rsidR="00B858E6">
        <w:t xml:space="preserve"> för att </w:t>
      </w:r>
      <w:r w:rsidR="00850664">
        <w:t>järnvägen</w:t>
      </w:r>
      <w:r w:rsidR="00B858E6">
        <w:t xml:space="preserve"> är ganska</w:t>
      </w:r>
      <w:r w:rsidR="00670296">
        <w:t xml:space="preserve"> </w:t>
      </w:r>
      <w:r w:rsidR="00850664">
        <w:t>oförändrad</w:t>
      </w:r>
      <w:r w:rsidR="00B858E6">
        <w:t xml:space="preserve"> sedan dess.</w:t>
      </w:r>
      <w:r w:rsidR="00670296">
        <w:t xml:space="preserve"> Det finns </w:t>
      </w:r>
      <w:r w:rsidR="00B858E6">
        <w:t xml:space="preserve">exempelvis </w:t>
      </w:r>
      <w:r w:rsidR="00670296">
        <w:t xml:space="preserve">ingen annan litteratur än </w:t>
      </w:r>
      <w:r w:rsidR="00670296" w:rsidRPr="00923FD4">
        <w:rPr>
          <w:i/>
        </w:rPr>
        <w:t>Banlära</w:t>
      </w:r>
      <w:r w:rsidR="00670296">
        <w:t xml:space="preserve"> </w:t>
      </w:r>
      <w:sdt>
        <w:sdtPr>
          <w:id w:val="-1179657969"/>
          <w:citation/>
        </w:sdtPr>
        <w:sdtEndPr/>
        <w:sdtContent>
          <w:r w:rsidR="00670296">
            <w:fldChar w:fldCharType="begin"/>
          </w:r>
          <w:r w:rsidR="00670296">
            <w:instrText xml:space="preserve"> CITATION BANLÄRA \l 1053 </w:instrText>
          </w:r>
          <w:r w:rsidR="00670296">
            <w:fldChar w:fldCharType="separate"/>
          </w:r>
          <w:r w:rsidR="00670296">
            <w:rPr>
              <w:noProof/>
            </w:rPr>
            <w:t>(Kungliga Järnvägsstyrelsen, 1916)</w:t>
          </w:r>
          <w:r w:rsidR="00670296">
            <w:fldChar w:fldCharType="end"/>
          </w:r>
        </w:sdtContent>
      </w:sdt>
      <w:r w:rsidR="00670296">
        <w:t xml:space="preserve"> som beskriver signalteknik på ett så ingående sätt.</w:t>
      </w:r>
    </w:p>
    <w:p w14:paraId="5B655675" w14:textId="78DE932F" w:rsidR="0001486C" w:rsidRDefault="0063154F" w:rsidP="00172F50">
      <w:pPr>
        <w:pStyle w:val="Brdtext"/>
      </w:pPr>
      <w:r>
        <w:t xml:space="preserve">För att </w:t>
      </w:r>
      <w:r w:rsidR="00FD7F5C">
        <w:t>undvika att</w:t>
      </w:r>
      <w:r>
        <w:t xml:space="preserve"> tänka igenom all logik i samma ö</w:t>
      </w:r>
      <w:r w:rsidR="00DE2A69">
        <w:t>gonblick som den skrivs gjorde</w:t>
      </w:r>
      <w:r w:rsidR="00997C0F">
        <w:t xml:space="preserve"> jag</w:t>
      </w:r>
      <w:r w:rsidR="00DE2A69">
        <w:t xml:space="preserve"> </w:t>
      </w:r>
      <w:r>
        <w:t xml:space="preserve">tabeller och diagram som </w:t>
      </w:r>
      <w:r w:rsidR="00946418">
        <w:t xml:space="preserve">visar </w:t>
      </w:r>
      <w:r w:rsidR="00DE2A69">
        <w:t>ställverks</w:t>
      </w:r>
      <w:r w:rsidR="00946418">
        <w:t xml:space="preserve">logiken. På så sätt slipper </w:t>
      </w:r>
      <w:r w:rsidR="00DE2A69">
        <w:t>man</w:t>
      </w:r>
      <w:r w:rsidR="00946418">
        <w:t xml:space="preserve"> haka upp </w:t>
      </w:r>
      <w:r w:rsidR="00DE2A69">
        <w:t>sig</w:t>
      </w:r>
      <w:r w:rsidR="00946418">
        <w:t xml:space="preserve"> på den faktiska logiken när </w:t>
      </w:r>
      <w:r w:rsidR="00DE2A69">
        <w:t>koden skrivs</w:t>
      </w:r>
      <w:r w:rsidR="00946418">
        <w:t>, utan kan istället fokusera på att översätta diagrammen till kod.</w:t>
      </w:r>
      <w:r w:rsidR="00B03653">
        <w:t xml:space="preserve"> Vissa av dessa följer vedertagna normer och standarder så gott det går, andra gör det inte alls. Standarderna i fråga finns lättast åtkomliga i ÖSlJs interna </w:t>
      </w:r>
      <w:r w:rsidR="000472EF">
        <w:t>handböcker</w:t>
      </w:r>
      <w:r w:rsidR="00B03653">
        <w:t xml:space="preserve">, och rör vissa specialtecken </w:t>
      </w:r>
      <w:r w:rsidR="00740410">
        <w:t xml:space="preserve">och konventioner </w:t>
      </w:r>
      <w:r w:rsidR="00B03653">
        <w:t>som används vid s</w:t>
      </w:r>
      <w:r w:rsidR="004D2D7E">
        <w:t>tällverksplanering</w:t>
      </w:r>
      <w:r w:rsidR="00B03653">
        <w:t>.</w:t>
      </w:r>
    </w:p>
    <w:p w14:paraId="59B29B65" w14:textId="77777777" w:rsidR="0063154F" w:rsidRDefault="00811F3E" w:rsidP="00172F50">
      <w:pPr>
        <w:pStyle w:val="Brdtext"/>
      </w:pPr>
      <w:r>
        <w:t>N</w:t>
      </w:r>
      <w:r w:rsidR="009D2C72">
        <w:t>otera att ÖSlJ är ett museum som ska återspegla svenska banor med 600 millimeters spårvidd. Alltså är de föreskrifterna inspirerade av</w:t>
      </w:r>
      <w:r w:rsidR="0001486C">
        <w:t xml:space="preserve"> privatägda banor, som i sin tur har fått inspiration från dåvarande SJ. Det innebär att </w:t>
      </w:r>
      <w:r w:rsidR="000664A2">
        <w:t>till exempel</w:t>
      </w:r>
      <w:r w:rsidR="0001486C">
        <w:t xml:space="preserve"> konventio</w:t>
      </w:r>
      <w:r w:rsidR="000664A2">
        <w:t>ner om hur en station ritas upp</w:t>
      </w:r>
      <w:r w:rsidR="0001486C">
        <w:t xml:space="preserve"> kan avvika från vad SJ egentligen tillämpade, vilket gör simuleringen ännu mindre realistisk. </w:t>
      </w:r>
    </w:p>
    <w:p w14:paraId="34006A2D" w14:textId="5B4516B6" w:rsidR="00565C08" w:rsidRPr="00565C08" w:rsidRDefault="00852496" w:rsidP="00565C08">
      <w:pPr>
        <w:pStyle w:val="Brdtext"/>
        <w:rPr>
          <w:rStyle w:val="Rubrik2Char"/>
          <w:rFonts w:asciiTheme="minorHAnsi" w:eastAsia="Times New Roman" w:hAnsiTheme="minorHAnsi" w:cs="Times New Roman"/>
          <w:bCs w:val="0"/>
          <w:i w:val="0"/>
          <w:sz w:val="22"/>
          <w:szCs w:val="24"/>
          <w:u w:val="single"/>
        </w:rPr>
      </w:pPr>
      <w:r>
        <w:t>J</w:t>
      </w:r>
      <w:r w:rsidR="00EE503B">
        <w:t xml:space="preserve">ag har pratat med </w:t>
      </w:r>
      <w:r w:rsidR="00DE2A69">
        <w:t>sakkunniga människor</w:t>
      </w:r>
      <w:r w:rsidR="00EE503B">
        <w:t xml:space="preserve"> som jobbar med eller har god kunskap om ställverk tidigare. Jag har</w:t>
      </w:r>
      <w:r w:rsidR="00032D05">
        <w:t xml:space="preserve"> även gjort ett studiebesök på T</w:t>
      </w:r>
      <w:r w:rsidR="00EE503B">
        <w:t>rafikverket i samband med ett annat projekt. Detta var dock 2017</w:t>
      </w:r>
      <w:r w:rsidR="008A4C1B">
        <w:t>, två år sedan</w:t>
      </w:r>
      <w:r w:rsidR="001E5271">
        <w:t>. J</w:t>
      </w:r>
      <w:r w:rsidR="00EE503B">
        <w:t xml:space="preserve">ag kommer </w:t>
      </w:r>
      <w:r w:rsidR="001E5271">
        <w:t>därför</w:t>
      </w:r>
      <w:r w:rsidR="00EE503B">
        <w:t xml:space="preserve"> inte ihåg </w:t>
      </w:r>
      <w:r w:rsidR="001E5271">
        <w:t>alla</w:t>
      </w:r>
      <w:r w:rsidR="00EE503B">
        <w:t xml:space="preserve"> detaljer utan bara övergripande information om hur ställverk fungerar. Detta är varför det bara nämns förbigående.</w:t>
      </w:r>
    </w:p>
    <w:p w14:paraId="0EF61D30" w14:textId="439FB5CA" w:rsidR="002F2BBC" w:rsidRPr="00207B9C" w:rsidRDefault="00A56464" w:rsidP="00343163">
      <w:pPr>
        <w:pStyle w:val="Rubrik1"/>
      </w:pPr>
      <w:bookmarkStart w:id="26" w:name="_Toc5569075"/>
      <w:r w:rsidRPr="00207B9C">
        <w:rPr>
          <w:rStyle w:val="Rubrik2Char"/>
          <w:rFonts w:cs="Times New Roman"/>
          <w:bCs/>
          <w:i w:val="0"/>
          <w:sz w:val="32"/>
          <w:szCs w:val="24"/>
        </w:rPr>
        <w:lastRenderedPageBreak/>
        <w:t>Genomförande</w:t>
      </w:r>
      <w:bookmarkEnd w:id="26"/>
    </w:p>
    <w:p w14:paraId="12CA6FF0" w14:textId="3EE10CA3" w:rsidR="00A8400F" w:rsidRDefault="00A2799A" w:rsidP="00172F50">
      <w:pPr>
        <w:pStyle w:val="Brdtext"/>
      </w:pPr>
      <w:r>
        <w:t xml:space="preserve">Projektets genomförande har varit </w:t>
      </w:r>
      <w:r w:rsidR="001D621D">
        <w:t>någorlunda komplicerat</w:t>
      </w:r>
      <w:r>
        <w:t xml:space="preserve">, och kan huvudsakligen delas upp i två </w:t>
      </w:r>
      <w:r w:rsidR="00343163">
        <w:t>f</w:t>
      </w:r>
      <w:r>
        <w:t xml:space="preserve">aser. Fas </w:t>
      </w:r>
      <w:r w:rsidR="00431B5C">
        <w:t>1</w:t>
      </w:r>
      <w:r>
        <w:t xml:space="preserve"> bestod av att rita upp en </w:t>
      </w:r>
      <w:r w:rsidR="00C96E6F">
        <w:t>ritning</w:t>
      </w:r>
      <w:r>
        <w:t xml:space="preserve"> av stationen, nummerge växlar, spårspärrar och signaler</w:t>
      </w:r>
      <w:r w:rsidR="00431B5C">
        <w:t>, samt</w:t>
      </w:r>
      <w:r w:rsidR="00385F52">
        <w:t xml:space="preserve"> att bestämma vilka K-nycklar som skulle användas. </w:t>
      </w:r>
      <w:r w:rsidR="00726C02">
        <w:t xml:space="preserve">Fas </w:t>
      </w:r>
      <w:r w:rsidR="00431B5C">
        <w:t>2</w:t>
      </w:r>
      <w:r w:rsidR="00726C02">
        <w:t xml:space="preserve"> bestod av att omsätta teor</w:t>
      </w:r>
      <w:r w:rsidR="00431B5C">
        <w:t>i</w:t>
      </w:r>
      <w:r w:rsidR="00182C53">
        <w:t xml:space="preserve"> till kod. </w:t>
      </w:r>
    </w:p>
    <w:p w14:paraId="7B35182F" w14:textId="77777777" w:rsidR="00A8400F" w:rsidRDefault="00F444AA" w:rsidP="00A8400F">
      <w:pPr>
        <w:pStyle w:val="Rubrik2"/>
      </w:pPr>
      <w:bookmarkStart w:id="27" w:name="_Toc5569076"/>
      <w:r>
        <w:t>Projektering av stationen</w:t>
      </w:r>
      <w:bookmarkEnd w:id="27"/>
    </w:p>
    <w:p w14:paraId="42EAA6A5" w14:textId="260FA724" w:rsidR="00912DEC" w:rsidRDefault="00E41D1C" w:rsidP="00172F50">
      <w:pPr>
        <w:pStyle w:val="Brdtext"/>
      </w:pPr>
      <w:r>
        <w:t>För att förstå innehållet i denna rubrik rekommenderas det starkt att ha Bilaga 1, Signalplanritning, nära till hands.</w:t>
      </w:r>
      <w:r w:rsidR="00C96E6F">
        <w:t xml:space="preserve"> </w:t>
      </w:r>
      <w:r w:rsidR="003C2A79">
        <w:t>I</w:t>
      </w:r>
      <w:r w:rsidR="005A4791">
        <w:t xml:space="preserve"> denna fas</w:t>
      </w:r>
      <w:r w:rsidR="003C2A79">
        <w:t xml:space="preserve"> har jag försökt följa föreskrifter och regler så långt som det har varit </w:t>
      </w:r>
      <w:r w:rsidR="00C96E6F">
        <w:t xml:space="preserve">praktiskt </w:t>
      </w:r>
      <w:r w:rsidR="003C2A79">
        <w:t>möjligt.</w:t>
      </w:r>
    </w:p>
    <w:p w14:paraId="3F07E7B3" w14:textId="77777777" w:rsidR="00912DEC" w:rsidRDefault="00912DEC" w:rsidP="00912DEC">
      <w:pPr>
        <w:pStyle w:val="Rubrik3"/>
      </w:pPr>
      <w:bookmarkStart w:id="28" w:name="_Toc5392442"/>
      <w:bookmarkStart w:id="29" w:name="_Toc5569077"/>
      <w:r>
        <w:t>Namngivning</w:t>
      </w:r>
      <w:bookmarkEnd w:id="28"/>
      <w:bookmarkEnd w:id="29"/>
    </w:p>
    <w:p w14:paraId="2D509D1D" w14:textId="7E99BBC1" w:rsidR="00A260D3" w:rsidRDefault="00C51451" w:rsidP="00172F50">
      <w:pPr>
        <w:pStyle w:val="Brdtext"/>
      </w:pPr>
      <w:r>
        <w:t xml:space="preserve">Varje tåg har ett tågnummer, som </w:t>
      </w:r>
      <w:r w:rsidR="00644C17">
        <w:t>anger</w:t>
      </w:r>
      <w:r>
        <w:t xml:space="preserve"> vilken tidtabell som det fysiska tåget ska följa. Udda tågnummer går söderut, och jämna tågnummer går norrut. Finns det flera spår, går tågen söderut på nedspåret, och norrgående tåg på uppspåret. </w:t>
      </w:r>
      <w:r w:rsidR="00385F52">
        <w:t>Principen</w:t>
      </w:r>
      <w:r>
        <w:t xml:space="preserve"> för att ge en signal, växel, eller spårspärr sitt nummer eller bokstav, är baserat på tågnummer. </w:t>
      </w:r>
      <w:r w:rsidR="00034C0D">
        <w:t xml:space="preserve">Udda tågnummer, till exempel tåg 5, möter udda växlar efter att ha passerat en </w:t>
      </w:r>
      <w:r w:rsidR="000A7680">
        <w:t>infartssignal</w:t>
      </w:r>
      <w:r w:rsidR="00034C0D">
        <w:t xml:space="preserve"> med ”udda” bokstav, alltså A i detta fall. Därefter möts det av växel 1, 3, 5, och så vidare. Jämna tågnummer möter istället växel 2, 4, </w:t>
      </w:r>
      <w:r w:rsidR="00C2205B">
        <w:t xml:space="preserve">6 efter att ha passerat </w:t>
      </w:r>
      <w:r w:rsidR="000A7680">
        <w:t>infartssignal</w:t>
      </w:r>
      <w:r w:rsidR="00C2205B">
        <w:t xml:space="preserve"> B,</w:t>
      </w:r>
      <w:r w:rsidR="00034C0D">
        <w:t xml:space="preserve"> </w:t>
      </w:r>
      <w:sdt>
        <w:sdtPr>
          <w:id w:val="137698265"/>
          <w:citation/>
        </w:sdtPr>
        <w:sdtEndPr/>
        <w:sdtContent>
          <w:r w:rsidR="00C2205B">
            <w:fldChar w:fldCharType="begin"/>
          </w:r>
          <w:r w:rsidR="00C2205B">
            <w:instrText xml:space="preserve"> CITATION Lar11 \l 1053 </w:instrText>
          </w:r>
          <w:r w:rsidR="00C2205B">
            <w:fldChar w:fldCharType="separate"/>
          </w:r>
          <w:r w:rsidR="00C643D1">
            <w:rPr>
              <w:noProof/>
            </w:rPr>
            <w:t>(Larsson, ÖSlJF 319, 2011)</w:t>
          </w:r>
          <w:r w:rsidR="00C2205B">
            <w:fldChar w:fldCharType="end"/>
          </w:r>
        </w:sdtContent>
      </w:sdt>
      <w:r w:rsidR="00C2205B">
        <w:t xml:space="preserve">. </w:t>
      </w:r>
      <w:r w:rsidR="00034C0D">
        <w:t xml:space="preserve">Spårspärrar verkar inte följa dessa </w:t>
      </w:r>
      <w:r w:rsidR="0005747B">
        <w:t>regler</w:t>
      </w:r>
      <w:r w:rsidR="000F20A7">
        <w:t xml:space="preserve">, och </w:t>
      </w:r>
      <w:r w:rsidR="0087516E">
        <w:t>är numrerade med romerska siffror.</w:t>
      </w:r>
    </w:p>
    <w:p w14:paraId="08A82845" w14:textId="77777777" w:rsidR="00912DEC" w:rsidRDefault="00912DEC" w:rsidP="00912DEC">
      <w:pPr>
        <w:pStyle w:val="Rubrik3"/>
      </w:pPr>
      <w:bookmarkStart w:id="30" w:name="_Toc5392443"/>
      <w:bookmarkStart w:id="31" w:name="_Toc5569078"/>
      <w:r>
        <w:t>Tågvägar</w:t>
      </w:r>
      <w:bookmarkEnd w:id="30"/>
      <w:bookmarkEnd w:id="31"/>
    </w:p>
    <w:p w14:paraId="361DA487" w14:textId="7140CD3B" w:rsidR="00E87CB7" w:rsidRDefault="00A2799A" w:rsidP="00172F50">
      <w:pPr>
        <w:pStyle w:val="Brdtext"/>
      </w:pPr>
      <w:r>
        <w:t>I fas</w:t>
      </w:r>
      <w:r w:rsidR="00E2239E">
        <w:t xml:space="preserve"> 1</w:t>
      </w:r>
      <w:r>
        <w:t xml:space="preserve"> gjordes en </w:t>
      </w:r>
      <w:r w:rsidR="00385F52">
        <w:t xml:space="preserve">så kallad förreglingstabell. Förreglingstabellen har till uppgift att på ett enkelt sätt visa vilka beroenden som behöver uppfyllas för en viss tågväg. </w:t>
      </w:r>
      <w:r w:rsidR="00A260D3">
        <w:t xml:space="preserve">En tågväg skrivs med liten bokstav, och har samma bokstav som </w:t>
      </w:r>
      <w:r w:rsidR="000A7680">
        <w:t>infartssignalen</w:t>
      </w:r>
      <w:r w:rsidR="00A260D3">
        <w:t xml:space="preserve"> den börjar vid. </w:t>
      </w:r>
      <w:r w:rsidR="00E87CB7">
        <w:t xml:space="preserve">För att skilja på olika tågvägar från samma </w:t>
      </w:r>
      <w:r w:rsidR="000A7680">
        <w:t>infartssignal</w:t>
      </w:r>
      <w:r w:rsidR="00E87CB7">
        <w:t xml:space="preserve"> anges ett nummer som exponent till bokstaven. a</w:t>
      </w:r>
      <w:r w:rsidR="00E87CB7">
        <w:rPr>
          <w:vertAlign w:val="superscript"/>
        </w:rPr>
        <w:t xml:space="preserve">1 </w:t>
      </w:r>
      <w:r w:rsidR="00E87CB7">
        <w:t xml:space="preserve">är alltså tågväg 1 från signalen A. Det behöver dock inte betyda att tågvägen går in på spår </w:t>
      </w:r>
      <w:r w:rsidR="005A27CB">
        <w:t>1</w:t>
      </w:r>
      <w:r w:rsidR="00E87CB7">
        <w:t>. I simuleringens fall finns tågvägarna c</w:t>
      </w:r>
      <w:r w:rsidR="00E87CB7">
        <w:rPr>
          <w:vertAlign w:val="superscript"/>
        </w:rPr>
        <w:t>1</w:t>
      </w:r>
      <w:r w:rsidR="00E87CB7">
        <w:t xml:space="preserve"> och c</w:t>
      </w:r>
      <w:r w:rsidR="00E87CB7">
        <w:rPr>
          <w:vertAlign w:val="superscript"/>
        </w:rPr>
        <w:t>2</w:t>
      </w:r>
      <w:r w:rsidR="00E87CB7">
        <w:t xml:space="preserve">, men de går in på spår 2 respektive spår 3. Det är för att spår 1 inte är åtkomligt från </w:t>
      </w:r>
      <w:r w:rsidR="000A7680">
        <w:t>infartssignal</w:t>
      </w:r>
      <w:r w:rsidR="00E87CB7">
        <w:t xml:space="preserve"> C, och därför blir tågväg 1 från C det </w:t>
      </w:r>
      <w:r w:rsidR="00096E83">
        <w:t>”</w:t>
      </w:r>
      <w:r w:rsidR="00E87CB7">
        <w:t>lägsta</w:t>
      </w:r>
      <w:r w:rsidR="00096E83">
        <w:t>”</w:t>
      </w:r>
      <w:r w:rsidR="00E87CB7">
        <w:t xml:space="preserve"> spår som kan nås, alltså spår 2. </w:t>
      </w:r>
      <w:r w:rsidR="004F0ED0">
        <w:t>Viss skillnad</w:t>
      </w:r>
      <w:r w:rsidR="00E87CB7">
        <w:t xml:space="preserve"> finns när det gäller </w:t>
      </w:r>
      <w:r w:rsidR="00A270D5">
        <w:t xml:space="preserve">en </w:t>
      </w:r>
      <w:r w:rsidR="000D04C7">
        <w:t>utfartssignal</w:t>
      </w:r>
      <w:r w:rsidR="00E87CB7">
        <w:t>. Det följer samma princip att udda tågnummer möter ”udda” bokstäver, men numret för tågvägen anges med romerska siffror.</w:t>
      </w:r>
    </w:p>
    <w:p w14:paraId="2A3D9122" w14:textId="660665FF" w:rsidR="001B5103" w:rsidRDefault="001B5103" w:rsidP="00172F50">
      <w:pPr>
        <w:pStyle w:val="Brdtext"/>
      </w:pPr>
      <w:r>
        <w:t xml:space="preserve">En </w:t>
      </w:r>
      <w:r w:rsidR="00757862">
        <w:t>infarts</w:t>
      </w:r>
      <w:r>
        <w:t>tågväg börjar</w:t>
      </w:r>
      <w:r w:rsidR="00734EFE">
        <w:t xml:space="preserve"> vid en </w:t>
      </w:r>
      <w:r w:rsidR="000A7680">
        <w:t>infartssignal</w:t>
      </w:r>
      <w:r w:rsidR="00734EFE">
        <w:t xml:space="preserve">, och slutar logiskt nog vid tågvägens slutpunkt, som är den tekniska benämningen. </w:t>
      </w:r>
      <w:r w:rsidR="00757862">
        <w:t>Infartstågvägen</w:t>
      </w:r>
      <w:r w:rsidR="0053449D">
        <w:t>s slutpunkt behöver inte vara nästa signal</w:t>
      </w:r>
      <w:r w:rsidR="00757862">
        <w:t>,</w:t>
      </w:r>
      <w:r w:rsidR="0053449D">
        <w:t xml:space="preserve"> utan kan vara utmärkt med tavlor</w:t>
      </w:r>
      <w:r w:rsidR="00757862">
        <w:t xml:space="preserve">. </w:t>
      </w:r>
      <w:r w:rsidR="00DD1F9C">
        <w:t xml:space="preserve">En utfartstågväg börjar från ett av tågspåren inne på stationen, och </w:t>
      </w:r>
      <w:r w:rsidR="0053449D">
        <w:t xml:space="preserve">slutar vid </w:t>
      </w:r>
      <w:r w:rsidR="000D04C7">
        <w:t>utfartssignalen</w:t>
      </w:r>
      <w:r w:rsidR="0053449D">
        <w:t>, eller strax bortom den; dock aldrig längre ä</w:t>
      </w:r>
      <w:r w:rsidR="00685532">
        <w:t>n</w:t>
      </w:r>
      <w:r w:rsidR="0053449D">
        <w:t xml:space="preserve"> till den motriktade </w:t>
      </w:r>
      <w:r w:rsidR="000A7680">
        <w:t>infartssignalen</w:t>
      </w:r>
      <w:r w:rsidR="0053449D">
        <w:t>. Bland stationens 12 infartstågvägar är fyra av dem korta tågvägar</w:t>
      </w:r>
      <w:r w:rsidR="0077692C">
        <w:t>. D</w:t>
      </w:r>
      <w:r w:rsidR="00C375E9">
        <w:t xml:space="preserve">et är tågvägarna från </w:t>
      </w:r>
      <w:r w:rsidR="000A7680">
        <w:t>infartssignal</w:t>
      </w:r>
      <w:r w:rsidR="00370E0E">
        <w:t xml:space="preserve"> </w:t>
      </w:r>
      <w:r w:rsidR="00C375E9">
        <w:t xml:space="preserve">A och C in på spår 2 och 3, när Sp II är i pålagt läge. </w:t>
      </w:r>
      <w:r w:rsidR="00370E0E">
        <w:t>Skulle inte spårspärren va</w:t>
      </w:r>
      <w:r w:rsidR="00D61527">
        <w:t>ra i pålagt läge måste växel 4</w:t>
      </w:r>
      <w:r w:rsidR="003F2C2B">
        <w:t xml:space="preserve"> ligga rätt för respektive tågväg för att utgöra skydd</w:t>
      </w:r>
      <w:r w:rsidR="004E6E72">
        <w:t>s</w:t>
      </w:r>
      <w:r w:rsidR="003F2C2B">
        <w:t xml:space="preserve">sträcka. </w:t>
      </w:r>
      <w:r w:rsidR="00D61527">
        <w:t>Samma krav på skydd</w:t>
      </w:r>
      <w:r w:rsidR="00D0573C">
        <w:t>s</w:t>
      </w:r>
      <w:r w:rsidR="00D61527">
        <w:t xml:space="preserve">sträcka finns också för tågvägar från </w:t>
      </w:r>
      <w:r w:rsidR="000A7680">
        <w:t>infartssignal</w:t>
      </w:r>
      <w:r w:rsidR="00D61527">
        <w:t xml:space="preserve"> B</w:t>
      </w:r>
      <w:r w:rsidR="00D0573C">
        <w:t xml:space="preserve"> till spår 2 och 3. </w:t>
      </w:r>
      <w:r w:rsidR="002D3005">
        <w:t>Tågvägar som går på spår 1 anses ha tillräckligt lång skydd</w:t>
      </w:r>
      <w:r w:rsidR="004E6E72">
        <w:t>s</w:t>
      </w:r>
      <w:r w:rsidR="002D3005">
        <w:t xml:space="preserve">sträcka </w:t>
      </w:r>
      <w:r w:rsidR="002A575A">
        <w:t xml:space="preserve">från </w:t>
      </w:r>
      <w:r w:rsidR="00EC479D">
        <w:t>tågvägens slutpunkt f</w:t>
      </w:r>
      <w:r w:rsidR="002D3005">
        <w:t>ram till nästa växel.</w:t>
      </w:r>
    </w:p>
    <w:p w14:paraId="16F580C6" w14:textId="0BE4084C" w:rsidR="00565C08" w:rsidRDefault="002969B0" w:rsidP="00172F50">
      <w:pPr>
        <w:pStyle w:val="Brdtext"/>
      </w:pPr>
      <w:r>
        <w:t>Tågvägar som går gen</w:t>
      </w:r>
      <w:r w:rsidR="00EF3CDE">
        <w:t xml:space="preserve">om växel 1 och 6 kräver alltid att båda växlarna intar samma läge. Ligger ena växeln i omlagt läge, måste den andra också göra det för att inte fordon ska åka in i en felaktigt lagd växel. Ligger en växel i normalläge måste även den andra växeln ligga i normalläge för att skydda tågvägen från sidan. Detta görs för att ett fordon som kommer i rullning på spår 2 eller 3 inte ska kunna kollidera med ett fordon som finns på spår 1, snarare </w:t>
      </w:r>
      <w:r w:rsidR="003D13A3">
        <w:t>än</w:t>
      </w:r>
      <w:r w:rsidR="00EF3CDE">
        <w:t xml:space="preserve"> tvärt om.</w:t>
      </w:r>
    </w:p>
    <w:p w14:paraId="6359E0FA" w14:textId="77777777" w:rsidR="00E410D0" w:rsidRDefault="00E04769" w:rsidP="00C96E6F">
      <w:pPr>
        <w:pStyle w:val="Rubrik3"/>
        <w:pageBreakBefore/>
      </w:pPr>
      <w:bookmarkStart w:id="32" w:name="_Toc5392444"/>
      <w:bookmarkStart w:id="33" w:name="_Toc5569079"/>
      <w:r>
        <w:lastRenderedPageBreak/>
        <w:t>Obevakad station och K-nycklar</w:t>
      </w:r>
      <w:bookmarkEnd w:id="32"/>
      <w:bookmarkEnd w:id="33"/>
    </w:p>
    <w:p w14:paraId="62038BCF" w14:textId="3D175EF0" w:rsidR="00C96E6F" w:rsidRDefault="00C96E6F" w:rsidP="00C96E6F">
      <w:r>
        <w:t xml:space="preserve">Det är inte tillåtet att använda K-nycklar hur man vill. Exakta krav finns i BVF 544.94005, </w:t>
      </w:r>
      <w:sdt>
        <w:sdtPr>
          <w:id w:val="1158265305"/>
          <w:citation/>
        </w:sdtPr>
        <w:sdtEndPr/>
        <w:sdtContent>
          <w:r>
            <w:fldChar w:fldCharType="begin"/>
          </w:r>
          <w:r>
            <w:instrText xml:space="preserve"> CITATION BVF \l 1053 </w:instrText>
          </w:r>
          <w:r>
            <w:fldChar w:fldCharType="separate"/>
          </w:r>
          <w:r>
            <w:rPr>
              <w:noProof/>
            </w:rPr>
            <w:t>(Banverket, 1999)</w:t>
          </w:r>
          <w:r>
            <w:fldChar w:fldCharType="end"/>
          </w:r>
        </w:sdtContent>
      </w:sdt>
      <w:r>
        <w:t>, men i huvudsak gäller att vissa K-nycklar ska användas till vissa saker, får inte finnas i samma K-lås etc.</w:t>
      </w:r>
    </w:p>
    <w:p w14:paraId="417AA5F4" w14:textId="77777777" w:rsidR="00C96E6F" w:rsidRPr="00C96E6F" w:rsidRDefault="00C96E6F" w:rsidP="00C96E6F"/>
    <w:p w14:paraId="0A18C7BE" w14:textId="3CDE9150" w:rsidR="000B0F37" w:rsidRDefault="00E410D0" w:rsidP="00172F50">
      <w:pPr>
        <w:pStyle w:val="Brdtext"/>
      </w:pPr>
      <w:r>
        <w:t xml:space="preserve">Det finns ofta ett behov av att ha en station obevakad då det inte förekommer några tågmöten där. En obevakad station betraktas då precis som vilken annan del av linjen som helst. </w:t>
      </w:r>
      <w:r w:rsidR="009A5EC5">
        <w:t xml:space="preserve">Ställverket måste alltså kunna tillåta att tåg från båda hållen passerar utan att </w:t>
      </w:r>
      <w:r w:rsidR="000A6587">
        <w:t>någon justerar ställverket. För att lösa detta så finns tågvägen a</w:t>
      </w:r>
      <w:r w:rsidR="000A6587">
        <w:rPr>
          <w:vertAlign w:val="superscript"/>
        </w:rPr>
        <w:t>1</w:t>
      </w:r>
      <w:r w:rsidR="000A6587">
        <w:t>o</w:t>
      </w:r>
      <w:r w:rsidR="00346973">
        <w:t xml:space="preserve"> (</w:t>
      </w:r>
      <w:r w:rsidR="000A6587">
        <w:t>o för obevakad</w:t>
      </w:r>
      <w:r w:rsidR="00346973">
        <w:t>)</w:t>
      </w:r>
      <w:r w:rsidR="000A6587">
        <w:t xml:space="preserve">. </w:t>
      </w:r>
      <w:r w:rsidR="00C410F2">
        <w:t>K-n</w:t>
      </w:r>
      <w:r w:rsidR="00E372B6">
        <w:t xml:space="preserve">yckel </w:t>
      </w:r>
      <w:r w:rsidR="00DE7B9C">
        <w:t>K</w:t>
      </w:r>
      <w:r w:rsidR="00DE7B9C">
        <w:rPr>
          <w:vertAlign w:val="superscript"/>
        </w:rPr>
        <w:t>14</w:t>
      </w:r>
      <w:r w:rsidR="003E2AB6">
        <w:t xml:space="preserve"> får bara användas för att </w:t>
      </w:r>
      <w:r w:rsidR="00687E5A">
        <w:t xml:space="preserve">ställa in ställverket för obevakad körning. När </w:t>
      </w:r>
      <w:r w:rsidR="004A00EF">
        <w:t>stationen lämnas obevakad</w:t>
      </w:r>
      <w:r w:rsidR="00AA6414">
        <w:t xml:space="preserve"> ska K</w:t>
      </w:r>
      <w:r w:rsidR="00AA6414">
        <w:rPr>
          <w:vertAlign w:val="superscript"/>
        </w:rPr>
        <w:t>14</w:t>
      </w:r>
      <w:r w:rsidR="00AA6414">
        <w:t xml:space="preserve"> sättas in i ställverket och vridas om, så att nyckeln låses fast</w:t>
      </w:r>
      <w:r w:rsidR="00467798">
        <w:t>.</w:t>
      </w:r>
      <w:r w:rsidR="00AA6414">
        <w:t xml:space="preserve"> Då ställs ställverket in för obevakad körning, varpå tågväg a</w:t>
      </w:r>
      <w:r w:rsidR="00AA6414">
        <w:rPr>
          <w:vertAlign w:val="superscript"/>
        </w:rPr>
        <w:t>1</w:t>
      </w:r>
      <w:r w:rsidR="00AA6414">
        <w:t>o kan ställas, samt tågväg b</w:t>
      </w:r>
      <w:r w:rsidR="00AA6414">
        <w:rPr>
          <w:vertAlign w:val="superscript"/>
        </w:rPr>
        <w:t>1</w:t>
      </w:r>
      <w:r w:rsidR="009507D0">
        <w:t xml:space="preserve">. </w:t>
      </w:r>
      <w:r w:rsidR="005852C8">
        <w:t>Tanken</w:t>
      </w:r>
      <w:r w:rsidR="009507D0">
        <w:t xml:space="preserve"> med K</w:t>
      </w:r>
      <w:r w:rsidR="009507D0">
        <w:rPr>
          <w:vertAlign w:val="superscript"/>
        </w:rPr>
        <w:t>14</w:t>
      </w:r>
      <w:r w:rsidR="009507D0">
        <w:t>-systemet</w:t>
      </w:r>
      <w:r w:rsidR="005852C8">
        <w:t xml:space="preserve"> är att om någon obehörig skulle vrida ur nyckeln ur ställverket, kan </w:t>
      </w:r>
      <w:r w:rsidR="0020733C">
        <w:t xml:space="preserve">man ändå </w:t>
      </w:r>
      <w:r w:rsidR="009507D0">
        <w:t xml:space="preserve">inte ställa </w:t>
      </w:r>
      <w:r w:rsidR="000A7680">
        <w:t>infartssignaler</w:t>
      </w:r>
      <w:r w:rsidR="009507D0">
        <w:t xml:space="preserve"> i ”</w:t>
      </w:r>
      <w:r w:rsidR="00EE424C">
        <w:t>kör</w:t>
      </w:r>
      <w:r w:rsidR="009507D0">
        <w:t>”</w:t>
      </w:r>
      <w:r w:rsidR="00EE424C">
        <w:t xml:space="preserve"> utan att använda </w:t>
      </w:r>
      <w:r w:rsidR="00EE424C" w:rsidRPr="00EE424C">
        <w:t>K</w:t>
      </w:r>
      <w:r w:rsidR="00EE424C" w:rsidRPr="00EE424C">
        <w:rPr>
          <w:vertAlign w:val="superscript"/>
        </w:rPr>
        <w:t>15</w:t>
      </w:r>
      <w:r w:rsidR="008F1371">
        <w:t>.</w:t>
      </w:r>
      <w:r w:rsidR="0020733C">
        <w:t xml:space="preserve"> </w:t>
      </w:r>
      <w:r w:rsidR="008F1371">
        <w:t>A</w:t>
      </w:r>
      <w:r w:rsidR="0020733C">
        <w:t xml:space="preserve">lltså </w:t>
      </w:r>
      <w:r w:rsidR="00EE424C">
        <w:t>blir en kollision omöjlig</w:t>
      </w:r>
      <w:r w:rsidR="0020733C">
        <w:t xml:space="preserve">. Skulle nyckeln </w:t>
      </w:r>
      <w:r w:rsidR="00915AF1">
        <w:t>istället</w:t>
      </w:r>
      <w:r w:rsidR="0020733C">
        <w:t xml:space="preserve"> sitta i när stationen är bevakad, riskerar den att stjälas n</w:t>
      </w:r>
      <w:r w:rsidR="00915AF1">
        <w:t xml:space="preserve">är två mötande tåg är </w:t>
      </w:r>
      <w:r w:rsidR="008F1371">
        <w:t xml:space="preserve">på </w:t>
      </w:r>
      <w:r w:rsidR="00915AF1">
        <w:t>ingående. Det är</w:t>
      </w:r>
      <w:r w:rsidR="0020733C">
        <w:t xml:space="preserve"> därmed </w:t>
      </w:r>
      <w:r w:rsidR="00915AF1">
        <w:t xml:space="preserve">möjligt att </w:t>
      </w:r>
      <w:r w:rsidR="0075524E">
        <w:t>få ”kör”</w:t>
      </w:r>
      <w:r w:rsidR="0020733C">
        <w:t xml:space="preserve"> i respektive </w:t>
      </w:r>
      <w:r w:rsidR="000A7680">
        <w:t>infartssignal</w:t>
      </w:r>
      <w:r w:rsidR="0020733C">
        <w:t xml:space="preserve"> samtidigt, </w:t>
      </w:r>
      <w:r w:rsidR="00A34B94">
        <w:t>så att tågen</w:t>
      </w:r>
      <w:r w:rsidR="0020733C">
        <w:t xml:space="preserve"> krocka</w:t>
      </w:r>
      <w:r w:rsidR="00A34B94">
        <w:t>r</w:t>
      </w:r>
      <w:r w:rsidR="0020733C">
        <w:t xml:space="preserve">. </w:t>
      </w:r>
      <w:r w:rsidR="006F168A">
        <w:t>En K</w:t>
      </w:r>
      <w:r w:rsidR="006F168A">
        <w:rPr>
          <w:vertAlign w:val="superscript"/>
        </w:rPr>
        <w:t>14</w:t>
      </w:r>
      <w:r w:rsidR="006F168A">
        <w:t xml:space="preserve"> som inte används </w:t>
      </w:r>
      <w:r w:rsidR="00A34B94">
        <w:t>måste</w:t>
      </w:r>
      <w:r w:rsidR="006F168A">
        <w:t xml:space="preserve"> förvaras enligt lokala bestämmelser, ofta</w:t>
      </w:r>
      <w:r w:rsidR="00DC05A1">
        <w:t xml:space="preserve"> på en plats där bara </w:t>
      </w:r>
      <w:r w:rsidR="00E41D1C">
        <w:t>tågklareraren</w:t>
      </w:r>
      <w:r w:rsidR="00DC05A1">
        <w:t xml:space="preserve"> kan komma åt</w:t>
      </w:r>
      <w:r w:rsidR="006F168A">
        <w:t xml:space="preserve"> den.</w:t>
      </w:r>
    </w:p>
    <w:p w14:paraId="76A7E1AD" w14:textId="77777777" w:rsidR="00463A4B" w:rsidRDefault="000B0F37" w:rsidP="00172F50">
      <w:pPr>
        <w:pStyle w:val="Brdtext"/>
      </w:pPr>
      <w:r>
        <w:t>Som kravspecifikationen anger</w:t>
      </w:r>
      <w:r w:rsidR="00463A4B">
        <w:t xml:space="preserve"> </w:t>
      </w:r>
      <w:r w:rsidR="00F82B64">
        <w:t xml:space="preserve">ska växel 3 vara låst i (+) för vissa tågvägar. Tågvägarna som berörs är </w:t>
      </w:r>
      <w:r w:rsidR="00772CEC">
        <w:t>de</w:t>
      </w:r>
      <w:r w:rsidR="00F82B64">
        <w:t xml:space="preserve"> </w:t>
      </w:r>
      <w:r w:rsidR="00463A4B">
        <w:t>med</w:t>
      </w:r>
      <w:r w:rsidR="00F82B64">
        <w:t xml:space="preserve"> risk för att fordon som finns på stickspåret oavsiktligt kommer i rullning, och därmed kan komma ut i </w:t>
      </w:r>
      <w:r w:rsidR="00463A4B">
        <w:t xml:space="preserve">en </w:t>
      </w:r>
      <w:r w:rsidR="00F82B64">
        <w:t>tågväg. Även alla tågvägar över spår 1 omöjliggörs, eftersom de tågvägarna förutsätter att växel 3 ligger i (+)</w:t>
      </w:r>
      <w:r w:rsidR="00F83C79">
        <w:t xml:space="preserve">. </w:t>
      </w:r>
      <w:r w:rsidR="00F82B64">
        <w:t xml:space="preserve">Eftersom växeln inte kan läggas om centralt är den utrustad med ett dubbelt kontrollås som beskrivs </w:t>
      </w:r>
      <w:r w:rsidR="0075524E">
        <w:t>i</w:t>
      </w:r>
      <w:r w:rsidR="00565C08">
        <w:t xml:space="preserve"> ÖSlJH 31</w:t>
      </w:r>
      <w:r w:rsidR="0075524E">
        <w:t xml:space="preserve"> </w:t>
      </w:r>
      <w:sdt>
        <w:sdtPr>
          <w:id w:val="-720819670"/>
          <w:citation/>
        </w:sdtPr>
        <w:sdtEndPr/>
        <w:sdtContent>
          <w:r w:rsidR="00565C08">
            <w:fldChar w:fldCharType="begin"/>
          </w:r>
          <w:r w:rsidR="00565C08">
            <w:instrText xml:space="preserve">CITATION ÖSLJH31 \t  \l 1053 </w:instrText>
          </w:r>
          <w:r w:rsidR="00565C08">
            <w:fldChar w:fldCharType="separate"/>
          </w:r>
          <w:r w:rsidR="00C643D1">
            <w:rPr>
              <w:noProof/>
            </w:rPr>
            <w:t>(Larsson, 2013)</w:t>
          </w:r>
          <w:r w:rsidR="00565C08">
            <w:fldChar w:fldCharType="end"/>
          </w:r>
        </w:sdtContent>
      </w:sdt>
      <w:r w:rsidR="00565C08">
        <w:t>, sida 3, fig. 22</w:t>
      </w:r>
      <w:r w:rsidR="00F82B64">
        <w:t>.</w:t>
      </w:r>
    </w:p>
    <w:p w14:paraId="73B36D3B" w14:textId="71F52706" w:rsidR="000B0F37" w:rsidRDefault="00F82B64" w:rsidP="00172F50">
      <w:pPr>
        <w:pStyle w:val="Brdtext"/>
      </w:pPr>
      <w:r>
        <w:t xml:space="preserve">När växeln behöver läggas om tas </w:t>
      </w:r>
      <w:r w:rsidR="00772CEC">
        <w:t>K</w:t>
      </w:r>
      <w:r w:rsidR="00772CEC">
        <w:rPr>
          <w:vertAlign w:val="superscript"/>
        </w:rPr>
        <w:t>3</w:t>
      </w:r>
      <w:r>
        <w:t xml:space="preserve"> ur ställverket, som därmed inte längre får en kvittens på att växeln är låst i (+), och tågvägslåsning omöjliggörs för alla tågvägar</w:t>
      </w:r>
      <w:r w:rsidR="00EF08F4">
        <w:t xml:space="preserve"> som kräver växel 3 i (+)</w:t>
      </w:r>
      <w:r>
        <w:t xml:space="preserve">. </w:t>
      </w:r>
      <w:r w:rsidR="00463A4B">
        <w:t xml:space="preserve">När </w:t>
      </w:r>
      <w:r w:rsidR="001C2D4D">
        <w:t>K</w:t>
      </w:r>
      <w:r w:rsidR="001C2D4D">
        <w:rPr>
          <w:vertAlign w:val="superscript"/>
        </w:rPr>
        <w:t>3</w:t>
      </w:r>
      <w:r w:rsidR="001C2D4D">
        <w:t xml:space="preserve"> sätts </w:t>
      </w:r>
      <w:r w:rsidR="00902D60">
        <w:t>i K-låset, och vrids om kan K</w:t>
      </w:r>
      <w:r w:rsidR="00470AE9">
        <w:rPr>
          <w:vertAlign w:val="superscript"/>
        </w:rPr>
        <w:t>9</w:t>
      </w:r>
      <w:r w:rsidR="00902D60">
        <w:t xml:space="preserve"> vridas om och tas ur det andra låset. K</w:t>
      </w:r>
      <w:r w:rsidR="00470AE9">
        <w:rPr>
          <w:vertAlign w:val="superscript"/>
        </w:rPr>
        <w:t>9</w:t>
      </w:r>
      <w:r w:rsidR="00463A4B">
        <w:t xml:space="preserve"> </w:t>
      </w:r>
      <w:r w:rsidR="00902D60">
        <w:t xml:space="preserve">i sin tur </w:t>
      </w:r>
      <w:r w:rsidR="00483B62">
        <w:t>låser upp</w:t>
      </w:r>
      <w:r w:rsidR="00902D60">
        <w:t xml:space="preserve"> ett K-lås som låser spårspärren i pålagt läge, varpå spårspärren kan sänkas, och fordon på stickspåret kan växlas ut. </w:t>
      </w:r>
      <w:r w:rsidR="00483B62">
        <w:t xml:space="preserve">När växlingen avslutas sker proceduren baklänges. </w:t>
      </w:r>
    </w:p>
    <w:p w14:paraId="45726CE4" w14:textId="77777777" w:rsidR="00F70E6B" w:rsidRDefault="00C30C0D" w:rsidP="00C30C0D">
      <w:pPr>
        <w:pStyle w:val="Rubrik3"/>
      </w:pPr>
      <w:bookmarkStart w:id="34" w:name="_Toc5392445"/>
      <w:bookmarkStart w:id="35" w:name="_Toc5569080"/>
      <w:r>
        <w:t>Vägskyddsanläggning</w:t>
      </w:r>
      <w:bookmarkEnd w:id="34"/>
      <w:bookmarkEnd w:id="35"/>
    </w:p>
    <w:p w14:paraId="51C8356D" w14:textId="1081C6C8" w:rsidR="000B0F37" w:rsidRDefault="003967F6" w:rsidP="00172F50">
      <w:pPr>
        <w:pStyle w:val="Brdtext"/>
      </w:pPr>
      <w:r>
        <w:t xml:space="preserve">I stationen ingår </w:t>
      </w:r>
      <w:r w:rsidR="00763C2F">
        <w:t xml:space="preserve">en vägskyddsanläggning som </w:t>
      </w:r>
      <w:r w:rsidR="00770825">
        <w:t>till sin</w:t>
      </w:r>
      <w:r w:rsidR="00763C2F">
        <w:t xml:space="preserve"> funktion är </w:t>
      </w:r>
      <w:r w:rsidR="003F33CD">
        <w:t>relativt</w:t>
      </w:r>
      <w:r w:rsidR="00763C2F">
        <w:t xml:space="preserve"> enkel. Den aktiveras antingen av </w:t>
      </w:r>
      <w:r w:rsidR="00E41D1C">
        <w:t>tågklareraren</w:t>
      </w:r>
      <w:r w:rsidR="00763C2F">
        <w:t xml:space="preserve"> när stationen är bevakad, eller automatiskt med hjälp av spårledningar när stationen är obevakad. </w:t>
      </w:r>
      <w:r w:rsidR="0021788C">
        <w:t>D</w:t>
      </w:r>
      <w:r w:rsidR="00763C2F">
        <w:t xml:space="preserve">en </w:t>
      </w:r>
      <w:r w:rsidR="0021788C">
        <w:t xml:space="preserve">aktiveras </w:t>
      </w:r>
      <w:r w:rsidR="00763C2F">
        <w:t xml:space="preserve">inte alltid automatiskt eftersom den måste aktiveras så långt i förväg att bommarna är nere i god tid även för ett tåg som inte stannar på stationen. Det innebär samtidigt att tiden mellan att varningssignaleringen startar och att tåget passerar </w:t>
      </w:r>
      <w:r w:rsidR="00DD04C9">
        <w:t xml:space="preserve">plankorsningen </w:t>
      </w:r>
      <w:r w:rsidR="00763C2F">
        <w:t>blir väldigt lång då ett tåg gör uppe</w:t>
      </w:r>
      <w:r w:rsidR="00DD04C9">
        <w:t>håll vid station</w:t>
      </w:r>
      <w:r w:rsidR="00607E07">
        <w:t>en när den är obevakad</w:t>
      </w:r>
      <w:r w:rsidR="00DD04C9">
        <w:t xml:space="preserve">. Detta gäller dock inte när </w:t>
      </w:r>
      <w:r w:rsidR="002C7F4D">
        <w:t xml:space="preserve">tåg kommer från </w:t>
      </w:r>
      <w:r w:rsidR="000A7680">
        <w:t>infartssignal</w:t>
      </w:r>
      <w:r w:rsidR="002C7F4D">
        <w:t xml:space="preserve"> B</w:t>
      </w:r>
      <w:r w:rsidR="006D209B">
        <w:t xml:space="preserve">, eftersom tåget stannar efter att plankorsningen har passerats. Oavsett </w:t>
      </w:r>
      <w:r w:rsidR="000E116A">
        <w:t>riktning</w:t>
      </w:r>
      <w:r w:rsidR="009C5950">
        <w:t xml:space="preserve"> och om stationen är bevakad eller inte,</w:t>
      </w:r>
      <w:r w:rsidR="000E116A">
        <w:t xml:space="preserve"> </w:t>
      </w:r>
      <w:r w:rsidR="006D209B">
        <w:t>så är målsättningen att</w:t>
      </w:r>
      <w:r w:rsidR="00C24597">
        <w:t xml:space="preserve"> minimera tiden som vägtrafikanter måste vänta vid vägskyddsanläggningen.</w:t>
      </w:r>
    </w:p>
    <w:p w14:paraId="08B68532" w14:textId="5B773078" w:rsidR="00565C08" w:rsidRDefault="00CF643A" w:rsidP="00172F50">
      <w:pPr>
        <w:pStyle w:val="Brdtext"/>
      </w:pPr>
      <w:r>
        <w:t>Till vägskyddsanläggningen hör även två V-</w:t>
      </w:r>
      <w:r w:rsidR="00E41D1C">
        <w:t>försignaler</w:t>
      </w:r>
      <w:r>
        <w:t xml:space="preserve">. En av dem finns inne på stationen, medan den andra finns ute på linjen, före </w:t>
      </w:r>
      <w:r w:rsidR="000A7680">
        <w:t>infartssignal</w:t>
      </w:r>
      <w:r>
        <w:t xml:space="preserve"> B. </w:t>
      </w:r>
      <w:r w:rsidR="0098611E">
        <w:t>V-</w:t>
      </w:r>
      <w:r w:rsidR="00E41D1C">
        <w:t>försignaler</w:t>
      </w:r>
      <w:r w:rsidR="0098611E">
        <w:t xml:space="preserve"> sitter på så</w:t>
      </w:r>
      <w:r w:rsidR="00951C10">
        <w:t>da</w:t>
      </w:r>
      <w:r w:rsidR="0098611E">
        <w:t xml:space="preserve">nt avstånd från vägskyddsanläggningen att ett fordon ska kunna stanna före korsningen om vägskyddet inte aktiveras på rätt sätt. </w:t>
      </w:r>
      <w:r w:rsidR="0039400E">
        <w:t xml:space="preserve">Eftersom tåg från </w:t>
      </w:r>
      <w:r w:rsidR="000A7680">
        <w:t>infartssignal</w:t>
      </w:r>
      <w:r w:rsidR="0039400E">
        <w:t xml:space="preserve"> C i regel alltid gör uppehåll på stationen, finns det inget behov av att försignalera vägskyddsanläggningen. Det är </w:t>
      </w:r>
      <w:r w:rsidR="00E41D1C">
        <w:t>tågklareraren</w:t>
      </w:r>
      <w:r w:rsidR="0039400E">
        <w:t xml:space="preserve">s uppgift att se till att vägskyddet är aktiverat </w:t>
      </w:r>
      <w:r w:rsidR="003654A8">
        <w:t>innan</w:t>
      </w:r>
      <w:r w:rsidR="0039400E">
        <w:t xml:space="preserve"> denne ger avgångssignal till tåget.</w:t>
      </w:r>
    </w:p>
    <w:p w14:paraId="5D208689" w14:textId="77777777" w:rsidR="00F444AA" w:rsidRDefault="00F444AA" w:rsidP="00C96E6F">
      <w:pPr>
        <w:pStyle w:val="Rubrik2"/>
        <w:pageBreakBefore/>
      </w:pPr>
      <w:bookmarkStart w:id="36" w:name="_Toc5569081"/>
      <w:r>
        <w:lastRenderedPageBreak/>
        <w:t>Kodning</w:t>
      </w:r>
      <w:bookmarkEnd w:id="36"/>
    </w:p>
    <w:p w14:paraId="43D61886" w14:textId="4DF63E7B" w:rsidR="00801D04" w:rsidRDefault="00462A4C" w:rsidP="00172F50">
      <w:pPr>
        <w:pStyle w:val="Brdtext"/>
      </w:pPr>
      <w:r>
        <w:t xml:space="preserve">Allt </w:t>
      </w:r>
      <w:r w:rsidR="00F444AA">
        <w:t>ovan</w:t>
      </w:r>
      <w:r>
        <w:t xml:space="preserve"> har beaktats i projekteringen av stationen</w:t>
      </w:r>
      <w:r w:rsidR="00853738">
        <w:t xml:space="preserve"> och ställverket. </w:t>
      </w:r>
      <w:r w:rsidR="007062AC">
        <w:t>Därefter påbörjades fas 2</w:t>
      </w:r>
      <w:r w:rsidR="00D476FA">
        <w:t xml:space="preserve"> som innebar att översätta</w:t>
      </w:r>
      <w:r w:rsidR="001663CF">
        <w:t xml:space="preserve"> allt ovan till faktisk kod. </w:t>
      </w:r>
      <w:r w:rsidR="00801D04">
        <w:t>Innan någon kod skrevs, sattes versionshantering med GitHub upp, och Mono</w:t>
      </w:r>
      <w:r w:rsidR="00607E07">
        <w:t>G</w:t>
      </w:r>
      <w:r w:rsidR="00801D04">
        <w:t xml:space="preserve">ame installerades. GitHub möjliggjorde att kommentarer skrevs </w:t>
      </w:r>
      <w:r w:rsidR="00390CD7">
        <w:t>varje gång som koden ändrades på något sätt</w:t>
      </w:r>
      <w:r w:rsidR="00801D04">
        <w:t>. Ett plugin till GitHub, Gource, möjliggör att skapa korta filmklipp där projektets ut</w:t>
      </w:r>
      <w:r w:rsidR="00E21D93">
        <w:t>veckling lätt kan visualiseras.</w:t>
      </w:r>
    </w:p>
    <w:p w14:paraId="0777B5F5" w14:textId="6BBBD7F6" w:rsidR="003E42B2" w:rsidRPr="00E62E96" w:rsidRDefault="00B067B1" w:rsidP="00C96E6F">
      <w:pPr>
        <w:pStyle w:val="Brdtext"/>
      </w:pPr>
      <w:r>
        <w:t xml:space="preserve">Koden är uppbyggd </w:t>
      </w:r>
      <w:r w:rsidR="00D93A94">
        <w:t>kring</w:t>
      </w:r>
      <w:r>
        <w:t xml:space="preserve"> ett ställverksobjekt, </w:t>
      </w:r>
      <w:r>
        <w:rPr>
          <w:rFonts w:ascii="Courier New" w:hAnsi="Courier New" w:cs="Courier New"/>
        </w:rPr>
        <w:t>interlocking</w:t>
      </w:r>
      <w:r>
        <w:t xml:space="preserve">, som anropar publika </w:t>
      </w:r>
      <w:r w:rsidR="000B37E1">
        <w:t>funktioner</w:t>
      </w:r>
      <w:r>
        <w:t xml:space="preserve"> hos objekt som växlar och signaler. </w:t>
      </w:r>
      <w:r w:rsidR="00E44E0A">
        <w:t xml:space="preserve">På så vis kan ”ställverket” manövrera de saker som de behöver. </w:t>
      </w:r>
      <w:r w:rsidR="00870BC4">
        <w:t xml:space="preserve">I teorin kan flera </w:t>
      </w:r>
      <w:r w:rsidR="004158B1">
        <w:t xml:space="preserve">olika </w:t>
      </w:r>
      <w:r w:rsidR="00870BC4">
        <w:t xml:space="preserve">ställverksobjekt skapas för att simulera grann-ställverk på andra stationer. </w:t>
      </w:r>
      <w:r w:rsidR="00242922">
        <w:t xml:space="preserve">Lämpliga namn </w:t>
      </w:r>
      <w:r w:rsidR="000A5CA2">
        <w:t xml:space="preserve">för sådana </w:t>
      </w:r>
      <w:r w:rsidR="00242922">
        <w:t>skulle vara stationens namn, alternativ</w:t>
      </w:r>
      <w:r w:rsidR="000A5CA2">
        <w:t>t</w:t>
      </w:r>
      <w:r w:rsidR="00242922">
        <w:t xml:space="preserve"> stationens namn kombinerat med </w:t>
      </w:r>
      <w:r w:rsidR="00A52470">
        <w:t>”ställverk” eller ”interlocking”.</w:t>
      </w:r>
    </w:p>
    <w:p w14:paraId="168C335A" w14:textId="77777777" w:rsidR="00E62E96" w:rsidRPr="00E62E96" w:rsidRDefault="00E62E96" w:rsidP="00E62E96">
      <w:pPr>
        <w:pStyle w:val="Rubrik3"/>
      </w:pPr>
      <w:bookmarkStart w:id="37" w:name="_Toc5392447"/>
      <w:bookmarkStart w:id="38" w:name="_Toc5569082"/>
      <w:r w:rsidRPr="00E62E96">
        <w:t>Växlar</w:t>
      </w:r>
      <w:r w:rsidR="00801D59">
        <w:t xml:space="preserve"> och spårspärrar</w:t>
      </w:r>
      <w:r w:rsidR="000E5C4C">
        <w:t xml:space="preserve"> – Switch.cs och Derail.cs</w:t>
      </w:r>
      <w:bookmarkEnd w:id="37"/>
      <w:bookmarkEnd w:id="38"/>
    </w:p>
    <w:p w14:paraId="1B9AB1C7" w14:textId="2F4FFFC8" w:rsidR="003C2A79" w:rsidRDefault="001E0201" w:rsidP="00172F50">
      <w:pPr>
        <w:pStyle w:val="Brdtext"/>
      </w:pPr>
      <w:r>
        <w:t>Den första ”riktiga”</w:t>
      </w:r>
      <w:r w:rsidR="00F71B82">
        <w:t xml:space="preserve"> klassen som skapades innehöll</w:t>
      </w:r>
      <w:r w:rsidR="00913B0B">
        <w:t xml:space="preserve"> koden för växlar, översatt till </w:t>
      </w:r>
      <w:r w:rsidR="00913B0B" w:rsidRPr="0006436B">
        <w:rPr>
          <w:i/>
        </w:rPr>
        <w:t>switch</w:t>
      </w:r>
      <w:r w:rsidR="00913B0B">
        <w:t xml:space="preserve"> på engelska.</w:t>
      </w:r>
      <w:r w:rsidR="00F71B82">
        <w:t xml:space="preserve"> </w:t>
      </w:r>
      <w:r w:rsidR="001D621D">
        <w:t>Det</w:t>
      </w:r>
      <w:r w:rsidR="00B067B1">
        <w:t xml:space="preserve"> enda som inte är åtkomligt </w:t>
      </w:r>
      <w:r w:rsidR="001D621D">
        <w:t xml:space="preserve">för ställverket är om växeln rör på sig </w:t>
      </w:r>
      <w:r w:rsidR="00236EA4">
        <w:t>och om</w:t>
      </w:r>
      <w:r w:rsidR="00D24880">
        <w:t xml:space="preserve"> ett </w:t>
      </w:r>
      <w:r w:rsidR="009D07ED">
        <w:t>fordon</w:t>
      </w:r>
      <w:r w:rsidR="00D24880">
        <w:t xml:space="preserve"> befinner sig på växeln; </w:t>
      </w:r>
      <w:r w:rsidR="00D24880">
        <w:rPr>
          <w:rFonts w:ascii="Courier New" w:hAnsi="Courier New" w:cs="Courier New"/>
        </w:rPr>
        <w:t>_isMoving, _isOccupied</w:t>
      </w:r>
      <w:r w:rsidR="00D24880" w:rsidRPr="001D7530">
        <w:rPr>
          <w:rFonts w:cstheme="minorHAnsi"/>
        </w:rPr>
        <w:t>.</w:t>
      </w:r>
      <w:r w:rsidR="00236EA4">
        <w:t xml:space="preserve"> </w:t>
      </w:r>
      <w:r w:rsidR="00D24880">
        <w:t>Understrecken är ett sätt att tydliggöra att variabeln är privat. De variablerna</w:t>
      </w:r>
      <w:r w:rsidR="00236EA4">
        <w:t xml:space="preserve"> kontrolleras i </w:t>
      </w:r>
      <w:r w:rsidR="000B37E1">
        <w:t>funktionerna</w:t>
      </w:r>
      <w:r w:rsidR="00236EA4">
        <w:t xml:space="preserve"> för omläggning </w:t>
      </w:r>
      <w:r w:rsidR="00D24880">
        <w:t xml:space="preserve">och låsning </w:t>
      </w:r>
      <w:r w:rsidR="00236EA4">
        <w:t>av växeln.</w:t>
      </w:r>
      <w:r w:rsidR="00F71B82">
        <w:t xml:space="preserve"> Det finns </w:t>
      </w:r>
      <w:r w:rsidR="00D24880">
        <w:t>fyra</w:t>
      </w:r>
      <w:r w:rsidR="00F71B82">
        <w:t xml:space="preserve"> </w:t>
      </w:r>
      <w:r w:rsidR="00C441E3">
        <w:t xml:space="preserve">publika </w:t>
      </w:r>
      <w:r w:rsidR="000B37E1">
        <w:t>funktioner</w:t>
      </w:r>
      <w:r w:rsidR="00F71B82">
        <w:t xml:space="preserve"> som kan anropas</w:t>
      </w:r>
      <w:r w:rsidR="00D24880">
        <w:t>, d</w:t>
      </w:r>
      <w:r w:rsidR="00236EA4">
        <w:t xml:space="preserve">et är </w:t>
      </w:r>
      <w:r w:rsidR="000B37E1">
        <w:t>funktionerna</w:t>
      </w:r>
      <w:r w:rsidR="00236EA4">
        <w:t xml:space="preserve"> för omläggning och låsning</w:t>
      </w:r>
      <w:r w:rsidR="000B37E1">
        <w:t>:</w:t>
      </w:r>
      <w:r w:rsidR="00D24880">
        <w:t xml:space="preserve"> </w:t>
      </w:r>
      <w:r w:rsidR="00D24880">
        <w:rPr>
          <w:rFonts w:ascii="Courier New" w:hAnsi="Courier New" w:cs="Courier New"/>
        </w:rPr>
        <w:t>StraightSwitch(), CurveSwitch(), LockSwitch(), UnlockSwitch()</w:t>
      </w:r>
      <w:r w:rsidR="00D24880" w:rsidRPr="001D7530">
        <w:rPr>
          <w:rFonts w:cstheme="minorHAnsi"/>
        </w:rPr>
        <w:t>.</w:t>
      </w:r>
      <w:r w:rsidR="00D24880">
        <w:rPr>
          <w:rFonts w:ascii="Courier New" w:hAnsi="Courier New" w:cs="Courier New"/>
        </w:rPr>
        <w:t xml:space="preserve"> </w:t>
      </w:r>
      <w:r w:rsidR="000B37E1">
        <w:rPr>
          <w:rFonts w:cstheme="minorHAnsi"/>
        </w:rPr>
        <w:t>Funktionerna</w:t>
      </w:r>
      <w:r w:rsidR="00A01ED2">
        <w:rPr>
          <w:rFonts w:cstheme="minorHAnsi"/>
        </w:rPr>
        <w:t xml:space="preserve"> är gjorda så att de returnerar </w:t>
      </w:r>
      <w:r w:rsidR="00A01ED2" w:rsidRPr="00A01ED2">
        <w:rPr>
          <w:rFonts w:ascii="Courier New" w:hAnsi="Courier New" w:cs="Courier New"/>
        </w:rPr>
        <w:t>true</w:t>
      </w:r>
      <w:r w:rsidR="00A01ED2">
        <w:rPr>
          <w:rFonts w:cstheme="minorHAnsi"/>
        </w:rPr>
        <w:t xml:space="preserve"> om åtgärden går att utföra, annars </w:t>
      </w:r>
      <w:r w:rsidR="00A01ED2" w:rsidRPr="00A01ED2">
        <w:rPr>
          <w:rFonts w:ascii="Courier New" w:hAnsi="Courier New" w:cs="Courier New"/>
        </w:rPr>
        <w:t>false</w:t>
      </w:r>
      <w:r w:rsidR="00A01ED2">
        <w:rPr>
          <w:rFonts w:cstheme="minorHAnsi"/>
        </w:rPr>
        <w:t xml:space="preserve">. Detta för att ställverket ska få en kvittens på att en åtgärd utfördes korrekt. </w:t>
      </w:r>
      <w:r w:rsidR="00236EA4" w:rsidRPr="00A01ED2">
        <w:rPr>
          <w:rFonts w:cstheme="minorHAnsi"/>
        </w:rPr>
        <w:t>Ställverket</w:t>
      </w:r>
      <w:r w:rsidR="00236EA4">
        <w:t xml:space="preserve"> kan också se i vilket läge en växel ligge</w:t>
      </w:r>
      <w:r w:rsidR="001F32FC">
        <w:t>r, samt om den är låst eller ej</w:t>
      </w:r>
      <w:r w:rsidR="000B37E1">
        <w:t>:</w:t>
      </w:r>
      <w:r w:rsidR="001D7530">
        <w:t xml:space="preserve"> </w:t>
      </w:r>
      <w:r w:rsidR="001D7530" w:rsidRPr="001D7530">
        <w:rPr>
          <w:rFonts w:ascii="Courier New" w:hAnsi="Courier New" w:cs="Courier New"/>
        </w:rPr>
        <w:t>IsStraightTrack, IsCurvedTrack, IsLocked</w:t>
      </w:r>
      <w:r w:rsidR="001D7530">
        <w:t>.</w:t>
      </w:r>
      <w:r w:rsidR="00B067B1">
        <w:t xml:space="preserve"> En</w:t>
      </w:r>
      <w:r w:rsidR="00F71B82">
        <w:t xml:space="preserve"> </w:t>
      </w:r>
      <w:r w:rsidR="00B067B1">
        <w:t>växel</w:t>
      </w:r>
      <w:r w:rsidR="00F71B82">
        <w:t xml:space="preserve"> har</w:t>
      </w:r>
      <w:r w:rsidR="00B067B1">
        <w:t xml:space="preserve"> också</w:t>
      </w:r>
      <w:r w:rsidR="00F71B82">
        <w:t xml:space="preserve"> ett publikt namn som kan användas för att förenkla felsökning, </w:t>
      </w:r>
      <w:r w:rsidR="00F71B82">
        <w:rPr>
          <w:rFonts w:ascii="Courier New" w:hAnsi="Courier New" w:cs="Courier New"/>
        </w:rPr>
        <w:t>displayName</w:t>
      </w:r>
      <w:r w:rsidR="00F71B82">
        <w:t>.</w:t>
      </w:r>
    </w:p>
    <w:p w14:paraId="18A2EDF8" w14:textId="6ABA4882" w:rsidR="001D7530" w:rsidRDefault="001D7530" w:rsidP="00172F50">
      <w:pPr>
        <w:pStyle w:val="Brdtext"/>
        <w:rPr>
          <w:rFonts w:cstheme="minorHAnsi"/>
        </w:rPr>
      </w:pPr>
      <w:r>
        <w:t xml:space="preserve">När en växel </w:t>
      </w:r>
      <w:r w:rsidR="00DD2FE0">
        <w:t>läggs om kontrollerar växeln först att den inte är låst eller</w:t>
      </w:r>
      <w:r w:rsidR="00200C70">
        <w:t xml:space="preserve"> att något befinner sig på den. Skulle någon av </w:t>
      </w:r>
      <w:r w:rsidR="00574D8A">
        <w:t xml:space="preserve">de </w:t>
      </w:r>
      <w:r w:rsidR="00200C70">
        <w:t xml:space="preserve">variablerna vara </w:t>
      </w:r>
      <w:r w:rsidR="00200C70" w:rsidRPr="00200C70">
        <w:rPr>
          <w:rFonts w:ascii="Courier New" w:hAnsi="Courier New" w:cs="Courier New"/>
        </w:rPr>
        <w:t>true</w:t>
      </w:r>
      <w:r w:rsidR="00200C70">
        <w:rPr>
          <w:rFonts w:cstheme="minorHAnsi"/>
        </w:rPr>
        <w:t xml:space="preserve"> returneras </w:t>
      </w:r>
      <w:r w:rsidR="00200C70" w:rsidRPr="00200C70">
        <w:rPr>
          <w:rFonts w:ascii="Courier New" w:hAnsi="Courier New" w:cs="Courier New"/>
        </w:rPr>
        <w:t>false</w:t>
      </w:r>
      <w:r w:rsidR="00200C70">
        <w:rPr>
          <w:rFonts w:cstheme="minorHAnsi"/>
        </w:rPr>
        <w:t xml:space="preserve"> genast till ställverket. Den process som ställverket eventuellt gör avbryts, eftersom </w:t>
      </w:r>
      <w:r w:rsidR="00805465">
        <w:rPr>
          <w:rFonts w:cstheme="minorHAnsi"/>
        </w:rPr>
        <w:t>ett steg</w:t>
      </w:r>
      <w:r w:rsidR="00200C70">
        <w:rPr>
          <w:rFonts w:cstheme="minorHAnsi"/>
        </w:rPr>
        <w:t xml:space="preserve"> i processen misslyckades. Är båda variablerna </w:t>
      </w:r>
      <w:r w:rsidR="00200C70" w:rsidRPr="00200C70">
        <w:rPr>
          <w:rFonts w:ascii="Courier New" w:hAnsi="Courier New" w:cs="Courier New"/>
        </w:rPr>
        <w:t>false</w:t>
      </w:r>
      <w:r w:rsidR="00200C70">
        <w:rPr>
          <w:rFonts w:cstheme="minorHAnsi"/>
        </w:rPr>
        <w:t xml:space="preserve">, </w:t>
      </w:r>
      <w:r w:rsidR="00DD2FE0">
        <w:t xml:space="preserve">ändras </w:t>
      </w:r>
      <w:r w:rsidR="00DD2FE0" w:rsidRPr="00DD2FE0">
        <w:rPr>
          <w:rFonts w:ascii="Courier New" w:hAnsi="Courier New" w:cs="Courier New"/>
        </w:rPr>
        <w:t>_isMoving</w:t>
      </w:r>
      <w:r w:rsidR="00DD2FE0">
        <w:t xml:space="preserve"> till </w:t>
      </w:r>
      <w:r w:rsidR="00DD2FE0" w:rsidRPr="00DD2FE0">
        <w:rPr>
          <w:rFonts w:ascii="Courier New" w:hAnsi="Courier New" w:cs="Courier New"/>
        </w:rPr>
        <w:t>true</w:t>
      </w:r>
      <w:r w:rsidR="00DD2FE0">
        <w:t xml:space="preserve"> och </w:t>
      </w:r>
      <w:r w:rsidR="00DD2FE0" w:rsidRPr="00DD2FE0">
        <w:rPr>
          <w:rFonts w:ascii="Courier New" w:hAnsi="Courier New" w:cs="Courier New"/>
        </w:rPr>
        <w:t>IsStraightTrack</w:t>
      </w:r>
      <w:r w:rsidR="00DD2FE0">
        <w:t xml:space="preserve"> till </w:t>
      </w:r>
      <w:r w:rsidR="00DD2FE0" w:rsidRPr="00DD2FE0">
        <w:rPr>
          <w:rFonts w:ascii="Courier New" w:hAnsi="Courier New" w:cs="Courier New"/>
        </w:rPr>
        <w:t>false</w:t>
      </w:r>
      <w:r w:rsidR="00DD2FE0">
        <w:t xml:space="preserve">. Sedan pausas programmet i en sekund, för att simulera omläggningstiden. </w:t>
      </w:r>
      <w:r w:rsidR="000D6D8D">
        <w:t>Därefter</w:t>
      </w:r>
      <w:r w:rsidR="00DD2FE0">
        <w:t xml:space="preserve"> </w:t>
      </w:r>
      <w:r w:rsidR="00197BE5">
        <w:t xml:space="preserve">ändras </w:t>
      </w:r>
      <w:r w:rsidR="00197BE5" w:rsidRPr="00DD2FE0">
        <w:rPr>
          <w:rFonts w:ascii="Courier New" w:hAnsi="Courier New" w:cs="Courier New"/>
        </w:rPr>
        <w:t>_isMoving</w:t>
      </w:r>
      <w:r w:rsidR="00197BE5">
        <w:t xml:space="preserve"> till </w:t>
      </w:r>
      <w:r w:rsidR="00197BE5">
        <w:rPr>
          <w:rFonts w:ascii="Courier New" w:hAnsi="Courier New" w:cs="Courier New"/>
        </w:rPr>
        <w:t>false</w:t>
      </w:r>
      <w:r w:rsidR="00197BE5">
        <w:t xml:space="preserve"> och </w:t>
      </w:r>
      <w:r w:rsidR="00197BE5">
        <w:rPr>
          <w:rFonts w:ascii="Courier New" w:hAnsi="Courier New" w:cs="Courier New"/>
        </w:rPr>
        <w:t>IsCurved</w:t>
      </w:r>
      <w:r w:rsidR="00197BE5" w:rsidRPr="00DD2FE0">
        <w:rPr>
          <w:rFonts w:ascii="Courier New" w:hAnsi="Courier New" w:cs="Courier New"/>
        </w:rPr>
        <w:t>Track</w:t>
      </w:r>
      <w:r w:rsidR="00197BE5">
        <w:t xml:space="preserve"> till </w:t>
      </w:r>
      <w:r w:rsidR="00197BE5">
        <w:rPr>
          <w:rFonts w:ascii="Courier New" w:hAnsi="Courier New" w:cs="Courier New"/>
        </w:rPr>
        <w:t>true</w:t>
      </w:r>
      <w:r w:rsidR="00197BE5">
        <w:rPr>
          <w:rFonts w:cstheme="minorHAnsi"/>
        </w:rPr>
        <w:t>.</w:t>
      </w:r>
      <w:r w:rsidR="00C3658C">
        <w:rPr>
          <w:rFonts w:cstheme="minorHAnsi"/>
        </w:rPr>
        <w:t xml:space="preserve"> Ett meddelande skickas till logge</w:t>
      </w:r>
      <w:r w:rsidR="003F44FD">
        <w:rPr>
          <w:rFonts w:cstheme="minorHAnsi"/>
        </w:rPr>
        <w:t xml:space="preserve">n om att växeln nu ligger i (-), och till sist returneras </w:t>
      </w:r>
      <w:r w:rsidR="003F44FD">
        <w:rPr>
          <w:rFonts w:ascii="Courier New" w:hAnsi="Courier New" w:cs="Courier New"/>
        </w:rPr>
        <w:t xml:space="preserve">true </w:t>
      </w:r>
      <w:r w:rsidR="003F44FD">
        <w:rPr>
          <w:rFonts w:cstheme="minorHAnsi"/>
        </w:rPr>
        <w:t xml:space="preserve">om inget oväntat har inträffat. </w:t>
      </w:r>
      <w:r w:rsidR="00662359">
        <w:rPr>
          <w:rFonts w:cstheme="minorHAnsi"/>
        </w:rPr>
        <w:t xml:space="preserve">Ställverket kan då fortsätta </w:t>
      </w:r>
      <w:r w:rsidR="00930ED7">
        <w:rPr>
          <w:rFonts w:cstheme="minorHAnsi"/>
        </w:rPr>
        <w:t xml:space="preserve">till </w:t>
      </w:r>
      <w:r w:rsidR="00662359">
        <w:rPr>
          <w:rFonts w:cstheme="minorHAnsi"/>
        </w:rPr>
        <w:t>nästa steg i sin process.</w:t>
      </w:r>
    </w:p>
    <w:p w14:paraId="3D90124B" w14:textId="1C3FDCE7" w:rsidR="00565C08" w:rsidRDefault="00242B4F" w:rsidP="00172F50">
      <w:pPr>
        <w:pStyle w:val="Brdtext"/>
      </w:pPr>
      <w:r>
        <w:t>S</w:t>
      </w:r>
      <w:r w:rsidR="009D07ED">
        <w:t>pårspärrar fungerar på nästan exakt samma sätt. Skillnade</w:t>
      </w:r>
      <w:r w:rsidR="00C32467">
        <w:t>n</w:t>
      </w:r>
      <w:r w:rsidR="009D07ED">
        <w:t xml:space="preserve"> är att </w:t>
      </w:r>
      <w:r w:rsidR="002766D8">
        <w:t>spårsp</w:t>
      </w:r>
      <w:r w:rsidR="007B39D8">
        <w:t>ä</w:t>
      </w:r>
      <w:r w:rsidR="002766D8">
        <w:t>rrar</w:t>
      </w:r>
      <w:r w:rsidR="009D07ED">
        <w:t xml:space="preserve"> inte kan känna av </w:t>
      </w:r>
      <w:r w:rsidR="002766D8">
        <w:t>om</w:t>
      </w:r>
      <w:r w:rsidR="009D07ED">
        <w:t xml:space="preserve"> ett fordon skulle befinna sig på den</w:t>
      </w:r>
      <w:r w:rsidR="007B39D8">
        <w:t>. Ett fordon kan inte befinna sig på en pålagd spårspärr</w:t>
      </w:r>
      <w:r w:rsidR="005E7DC6">
        <w:t>. O</w:t>
      </w:r>
      <w:r w:rsidR="007B39D8">
        <w:t xml:space="preserve">m ett fordon står vid en avlagd spårspärr så har den som fäller upp spårspärren en skyldighet att kontrollera att den inte fälls upp mellan ett fordons hjul. </w:t>
      </w:r>
      <w:r w:rsidR="005E7DC6">
        <w:t>För en spårspärr är v</w:t>
      </w:r>
      <w:r w:rsidR="002766D8">
        <w:t>issa variabel- och metodnamn är utbytta;</w:t>
      </w:r>
      <w:r w:rsidR="009D07ED">
        <w:t xml:space="preserve"> Curve, Straight, och Switch, </w:t>
      </w:r>
      <w:r w:rsidR="002766D8">
        <w:t>ersätts med</w:t>
      </w:r>
      <w:r w:rsidR="009D07ED">
        <w:t xml:space="preserve"> Raise, Lower, och Derail.</w:t>
      </w:r>
    </w:p>
    <w:p w14:paraId="5B1AA0DC" w14:textId="77777777" w:rsidR="00E62E96" w:rsidRDefault="00E62E96" w:rsidP="00E62E96">
      <w:pPr>
        <w:pStyle w:val="Rubrik3"/>
      </w:pPr>
      <w:bookmarkStart w:id="39" w:name="_Toc5392448"/>
      <w:bookmarkStart w:id="40" w:name="_Toc5569083"/>
      <w:r>
        <w:t>Signaler</w:t>
      </w:r>
      <w:r w:rsidR="000E5C4C">
        <w:t xml:space="preserve"> – Signals.cs</w:t>
      </w:r>
      <w:bookmarkEnd w:id="39"/>
      <w:bookmarkEnd w:id="40"/>
    </w:p>
    <w:p w14:paraId="2799FB0E" w14:textId="25C447A3" w:rsidR="00E62E96" w:rsidRDefault="001E543C" w:rsidP="00172F50">
      <w:pPr>
        <w:pStyle w:val="Brdtext"/>
      </w:pPr>
      <w:r>
        <w:t xml:space="preserve">Den andra klassen som skapades innehöll koden för signaler. </w:t>
      </w:r>
      <w:r w:rsidR="00B63525">
        <w:t>Signaler lämpade sig bra för att använda klassarv</w:t>
      </w:r>
      <w:r w:rsidR="003F4860">
        <w:t xml:space="preserve"> o</w:t>
      </w:r>
      <w:r w:rsidR="00D63F0E">
        <w:t>ch polymorf</w:t>
      </w:r>
      <w:r w:rsidR="003F4860">
        <w:t>ism, två kursmål i programmering 2.</w:t>
      </w:r>
      <w:r w:rsidR="00B63525">
        <w:t xml:space="preserve"> </w:t>
      </w:r>
      <w:r w:rsidR="00E62E96">
        <w:t xml:space="preserve">Basklassen är abstrakt, förenklat </w:t>
      </w:r>
      <w:r w:rsidR="00463467">
        <w:t>innebär</w:t>
      </w:r>
      <w:r w:rsidR="00E62E96">
        <w:t xml:space="preserve"> det att den inte kan bli ett objekt ensam. Den kräver att en annan klass ärver basklassens innehåll för att kunna användas.</w:t>
      </w:r>
    </w:p>
    <w:p w14:paraId="59410779" w14:textId="4C41C88D" w:rsidR="00042D7B" w:rsidRDefault="00B63525" w:rsidP="00172F50">
      <w:pPr>
        <w:pStyle w:val="Brdtext"/>
      </w:pPr>
      <w:r>
        <w:t xml:space="preserve">Alla signaler har gemensamt att de ska kunna visa </w:t>
      </w:r>
      <w:r w:rsidR="002F171B">
        <w:t xml:space="preserve">ett signalbesked; </w:t>
      </w:r>
      <w:r w:rsidR="002F171B" w:rsidRPr="002F171B">
        <w:rPr>
          <w:rFonts w:ascii="Courier New" w:hAnsi="Courier New" w:cs="Courier New"/>
        </w:rPr>
        <w:t>signalState</w:t>
      </w:r>
      <w:r w:rsidR="002F171B">
        <w:t>. D</w:t>
      </w:r>
      <w:r>
        <w:t>e har också gemensamt att de måste kunna förreglas i ”stopp”, alltså genom en låst tågvä</w:t>
      </w:r>
      <w:r w:rsidR="002F171B">
        <w:t xml:space="preserve">g förhindras </w:t>
      </w:r>
      <w:r w:rsidR="000A02A4">
        <w:t xml:space="preserve">de </w:t>
      </w:r>
      <w:r w:rsidR="002F171B">
        <w:t>att ställas i kör</w:t>
      </w:r>
      <w:r w:rsidR="002B2A31">
        <w:t>:</w:t>
      </w:r>
      <w:r w:rsidR="002F171B">
        <w:t xml:space="preserve"> </w:t>
      </w:r>
      <w:r w:rsidR="002F171B" w:rsidRPr="002F171B">
        <w:rPr>
          <w:rFonts w:ascii="Courier New" w:hAnsi="Courier New" w:cs="Courier New"/>
        </w:rPr>
        <w:t>isProtected</w:t>
      </w:r>
      <w:r w:rsidR="002F171B">
        <w:t xml:space="preserve">. </w:t>
      </w:r>
      <w:r w:rsidR="00D63F0E">
        <w:t xml:space="preserve">Klassen har två </w:t>
      </w:r>
      <w:r w:rsidR="00C441E3">
        <w:t xml:space="preserve">publika </w:t>
      </w:r>
      <w:r w:rsidR="00E86C1D">
        <w:t>funktioner</w:t>
      </w:r>
      <w:r w:rsidR="00D63F0E">
        <w:t xml:space="preserve"> för att förregla en signal</w:t>
      </w:r>
      <w:r w:rsidR="002B2A31">
        <w:t>:</w:t>
      </w:r>
      <w:r w:rsidR="00D63F0E">
        <w:t xml:space="preserve"> </w:t>
      </w:r>
      <w:r w:rsidR="00D63F0E" w:rsidRPr="00D63F0E">
        <w:rPr>
          <w:rFonts w:ascii="Courier New" w:hAnsi="Courier New" w:cs="Courier New"/>
        </w:rPr>
        <w:t>SetProtected()</w:t>
      </w:r>
      <w:r w:rsidR="00D63F0E">
        <w:t xml:space="preserve"> och </w:t>
      </w:r>
      <w:r w:rsidR="00D63F0E" w:rsidRPr="00D63F0E">
        <w:rPr>
          <w:rFonts w:ascii="Courier New" w:hAnsi="Courier New" w:cs="Courier New"/>
        </w:rPr>
        <w:t>SetUnprotected()</w:t>
      </w:r>
      <w:r w:rsidR="00D63F0E" w:rsidRPr="00D63F0E">
        <w:t>.</w:t>
      </w:r>
      <w:r w:rsidR="00D63F0E">
        <w:t xml:space="preserve"> Alla signaler måste kunna ställas i ”stopp” eller ”vänta stopp”, men alla signaler visar inte samma typ av ”kör”. </w:t>
      </w:r>
      <w:r>
        <w:t xml:space="preserve">Därför har basklassen bara en </w:t>
      </w:r>
      <w:r w:rsidR="00E86C1D">
        <w:lastRenderedPageBreak/>
        <w:t>funktion</w:t>
      </w:r>
      <w:r>
        <w:t xml:space="preserve"> för att ställa en signal till stopp</w:t>
      </w:r>
      <w:r w:rsidR="00EB6E74">
        <w:t>:</w:t>
      </w:r>
      <w:r>
        <w:t xml:space="preserve"> </w:t>
      </w:r>
      <w:r w:rsidRPr="00B63525">
        <w:rPr>
          <w:rFonts w:ascii="Courier New" w:hAnsi="Courier New" w:cs="Courier New"/>
        </w:rPr>
        <w:t>SetStop()</w:t>
      </w:r>
      <w:r w:rsidRPr="00B63525">
        <w:t xml:space="preserve">. </w:t>
      </w:r>
      <w:r w:rsidR="00E86C1D">
        <w:t>Funktioner</w:t>
      </w:r>
      <w:r w:rsidR="00D63F0E">
        <w:t xml:space="preserve"> för att ställa signal till kör finns </w:t>
      </w:r>
      <w:r w:rsidR="00FD05FA">
        <w:t>alltså</w:t>
      </w:r>
      <w:r w:rsidR="00612FED">
        <w:t xml:space="preserve"> bara</w:t>
      </w:r>
      <w:r w:rsidR="00FD05FA">
        <w:t xml:space="preserve"> i den klass där det behövs.</w:t>
      </w:r>
    </w:p>
    <w:p w14:paraId="2EC8A06C" w14:textId="41EA8CFA" w:rsidR="00252E39" w:rsidRDefault="00E62E96" w:rsidP="00172F50">
      <w:pPr>
        <w:pStyle w:val="Brdtext"/>
      </w:pPr>
      <w:r>
        <w:t xml:space="preserve">Infartssignaler </w:t>
      </w:r>
      <w:r w:rsidR="00267BD4">
        <w:t xml:space="preserve">har tre </w:t>
      </w:r>
      <w:r w:rsidR="00F612BD">
        <w:t>funktioner</w:t>
      </w:r>
      <w:r w:rsidR="00267BD4">
        <w:t xml:space="preserve"> som alla påverkar </w:t>
      </w:r>
      <w:r w:rsidR="00267BD4" w:rsidRPr="007053E5">
        <w:rPr>
          <w:rFonts w:ascii="Courier New" w:hAnsi="Courier New" w:cs="Courier New"/>
        </w:rPr>
        <w:t>signalState</w:t>
      </w:r>
      <w:r w:rsidR="00267BD4">
        <w:t xml:space="preserve"> i basklassen. Vilken metod som anropas beror på</w:t>
      </w:r>
      <w:r w:rsidR="009B7180">
        <w:t xml:space="preserve"> vilket signalbesked som ska lämnas. </w:t>
      </w:r>
      <w:r w:rsidR="009B7180" w:rsidRPr="007053E5">
        <w:rPr>
          <w:rFonts w:ascii="Courier New" w:hAnsi="Courier New" w:cs="Courier New"/>
        </w:rPr>
        <w:t>signalState</w:t>
      </w:r>
      <w:r w:rsidR="009B7180">
        <w:t xml:space="preserve"> sätts till 1, 2, eller 3, och motsvarar samma antal tända gröna lampor i signalen. En grön lampa innebär att </w:t>
      </w:r>
      <w:r w:rsidR="00EE0DAE">
        <w:t>tågvägen är lagd in på huvudspåret, och att färden kan fortsätta utan begränsningar. Två gröna lampor betyder att tågvägen är lagd in på ett sidospår. Största tillåtna hastighet är 40 km/h från och med signalen. Tre gröna lampor har samma signalbetydelse som två gröna, men visar</w:t>
      </w:r>
      <w:r w:rsidR="0091415A">
        <w:t xml:space="preserve"> också att tågvägen är avkortad. Tågvägens slutpunkt kan då ligga så tidigt som 450 meter efter signalen</w:t>
      </w:r>
      <w:r w:rsidR="004D6CF6">
        <w:t xml:space="preserve"> </w:t>
      </w:r>
      <w:sdt>
        <w:sdtPr>
          <w:id w:val="138236441"/>
          <w:citation/>
        </w:sdtPr>
        <w:sdtEndPr/>
        <w:sdtContent>
          <w:r w:rsidR="004D6CF6">
            <w:fldChar w:fldCharType="begin"/>
          </w:r>
          <w:r w:rsidR="001B3A94">
            <w:instrText xml:space="preserve">CITATION TTJ18 \l 1053 </w:instrText>
          </w:r>
          <w:r w:rsidR="004D6CF6">
            <w:fldChar w:fldCharType="separate"/>
          </w:r>
          <w:r w:rsidR="00C643D1">
            <w:rPr>
              <w:noProof/>
            </w:rPr>
            <w:t>(Trafikverket, 2019)</w:t>
          </w:r>
          <w:r w:rsidR="004D6CF6">
            <w:fldChar w:fldCharType="end"/>
          </w:r>
        </w:sdtContent>
      </w:sdt>
      <w:r w:rsidR="0091415A">
        <w:t>.</w:t>
      </w:r>
      <w:r w:rsidR="00EE0DAE">
        <w:t xml:space="preserve"> Tre gröna lampor används när tågväg läggs in på spår 2 elle</w:t>
      </w:r>
      <w:r w:rsidR="004D6CF6">
        <w:t>r 3, med uppfällda spårspärrar.</w:t>
      </w:r>
    </w:p>
    <w:p w14:paraId="61BF258D" w14:textId="0798876C" w:rsidR="00042D7B" w:rsidRDefault="00D41D61" w:rsidP="00172F50">
      <w:pPr>
        <w:pStyle w:val="Brdtext"/>
      </w:pPr>
      <w:r>
        <w:t>Det enda villkoret för att få ställa en signal i kör är att</w:t>
      </w:r>
      <w:r w:rsidR="007A0E2F">
        <w:t xml:space="preserve"> signalen inte är förreglad i ”stopp”. Är en </w:t>
      </w:r>
      <w:r w:rsidR="004E6C77">
        <w:t>t</w:t>
      </w:r>
      <w:r w:rsidR="007A0E2F">
        <w:t xml:space="preserve">ågväg </w:t>
      </w:r>
      <w:r w:rsidR="004E6C77">
        <w:t>låst</w:t>
      </w:r>
      <w:r w:rsidR="007A0E2F">
        <w:t xml:space="preserve">, ska ställverket förregla de infartssignaler som inte får ställas i ”kör”. Således säkerställs det att </w:t>
      </w:r>
      <w:r w:rsidR="003C1A12">
        <w:t>fel</w:t>
      </w:r>
      <w:r w:rsidR="007A0E2F">
        <w:t xml:space="preserve"> </w:t>
      </w:r>
      <w:r w:rsidR="004E6C77">
        <w:t xml:space="preserve">tåg </w:t>
      </w:r>
      <w:r w:rsidR="003C1A12">
        <w:t xml:space="preserve">inte </w:t>
      </w:r>
      <w:r w:rsidR="004E6C77">
        <w:t xml:space="preserve">kommer in </w:t>
      </w:r>
      <w:r w:rsidR="003649E3">
        <w:t>på</w:t>
      </w:r>
      <w:r w:rsidR="004E6C77">
        <w:t xml:space="preserve"> en låst tågväg.</w:t>
      </w:r>
      <w:r w:rsidR="007A0E2F">
        <w:t xml:space="preserve"> </w:t>
      </w:r>
      <w:r w:rsidR="00E41D1C">
        <w:t>Tågklareraren</w:t>
      </w:r>
      <w:r w:rsidR="00AC16E5">
        <w:t xml:space="preserve"> kan </w:t>
      </w:r>
      <w:r w:rsidR="000864B0">
        <w:t>inte manövrera signaler direkt.</w:t>
      </w:r>
      <w:r w:rsidR="00AC16E5">
        <w:t xml:space="preserve"> S</w:t>
      </w:r>
      <w:r w:rsidR="000864B0">
        <w:t xml:space="preserve">tällverket </w:t>
      </w:r>
      <w:r w:rsidR="00AC16E5">
        <w:t xml:space="preserve">ställer </w:t>
      </w:r>
      <w:r w:rsidR="000864B0">
        <w:t>automatiskt rätt signaler i ”kör”</w:t>
      </w:r>
      <w:r w:rsidR="00AC16E5">
        <w:t xml:space="preserve"> när </w:t>
      </w:r>
      <w:r w:rsidR="00E41D1C">
        <w:t>tågklareraren</w:t>
      </w:r>
      <w:r w:rsidR="00AC16E5">
        <w:t xml:space="preserve"> låser en tågväg</w:t>
      </w:r>
      <w:r w:rsidR="000864B0">
        <w:t xml:space="preserve">. Att </w:t>
      </w:r>
      <w:r w:rsidR="00E41D1C">
        <w:t>tågklareraren</w:t>
      </w:r>
      <w:r w:rsidR="000864B0">
        <w:t>s order om att ställa signalen till ”kör” måste gå via ställverket, gör att säkerheten höjs ytterligare ett snäpp.</w:t>
      </w:r>
    </w:p>
    <w:p w14:paraId="7D1075A6" w14:textId="58245567" w:rsidR="000D5FBA" w:rsidRDefault="000D5FBA" w:rsidP="00172F50">
      <w:pPr>
        <w:pStyle w:val="Brdtext"/>
      </w:pPr>
      <w:r>
        <w:t xml:space="preserve">En </w:t>
      </w:r>
      <w:r w:rsidR="000A7680">
        <w:t>infartssignal</w:t>
      </w:r>
      <w:r>
        <w:t xml:space="preserve"> har även möjligheten att ha en inbyggd </w:t>
      </w:r>
      <w:r w:rsidR="00E41D1C">
        <w:t>försignal</w:t>
      </w:r>
      <w:r>
        <w:t xml:space="preserve">. </w:t>
      </w:r>
      <w:r w:rsidR="00736BE0">
        <w:t xml:space="preserve">I </w:t>
      </w:r>
      <w:r w:rsidR="00C041B7">
        <w:t>infartssignalens</w:t>
      </w:r>
      <w:r w:rsidR="00736BE0">
        <w:t xml:space="preserve"> konstruktor går det att ange </w:t>
      </w:r>
      <w:r w:rsidR="00C041B7">
        <w:t xml:space="preserve">vilken signal som den </w:t>
      </w:r>
      <w:r w:rsidR="000A7680">
        <w:t>infartssignal</w:t>
      </w:r>
      <w:r w:rsidR="00E41D1C">
        <w:t>en</w:t>
      </w:r>
      <w:r w:rsidR="00DA30A7">
        <w:t xml:space="preserve"> ska försignalera</w:t>
      </w:r>
      <w:r w:rsidR="005D1626">
        <w:t xml:space="preserve">, </w:t>
      </w:r>
      <w:r w:rsidR="005D1626" w:rsidRPr="005D1626">
        <w:rPr>
          <w:rFonts w:ascii="Courier New" w:hAnsi="Courier New" w:cs="Courier New"/>
        </w:rPr>
        <w:t>referenceSignal</w:t>
      </w:r>
      <w:r w:rsidR="00DA30A7">
        <w:t xml:space="preserve">, i detta fall utfartssignalen på andra sidan stationen. </w:t>
      </w:r>
      <w:r w:rsidR="009B536B">
        <w:t xml:space="preserve">Tanken är att signalen hela tiden ska titta på vad nästa signal visar, och visa respektive </w:t>
      </w:r>
      <w:r w:rsidR="0085744A">
        <w:t>för</w:t>
      </w:r>
      <w:r w:rsidR="009B536B">
        <w:t xml:space="preserve">signalbesked. </w:t>
      </w:r>
      <w:r w:rsidR="006236E7">
        <w:t xml:space="preserve">Om </w:t>
      </w:r>
      <w:r w:rsidR="006236E7" w:rsidRPr="008C1BE9">
        <w:rPr>
          <w:rFonts w:ascii="Courier New" w:hAnsi="Courier New" w:cs="Courier New"/>
        </w:rPr>
        <w:t>signalState</w:t>
      </w:r>
      <w:r w:rsidR="006236E7">
        <w:t xml:space="preserve"> </w:t>
      </w:r>
      <w:r w:rsidR="008C1BE9">
        <w:t xml:space="preserve">hos den försignalerade signalen är 1, </w:t>
      </w:r>
      <w:r w:rsidR="006236E7">
        <w:t xml:space="preserve">visas ett </w:t>
      </w:r>
      <w:r w:rsidR="00521808">
        <w:t xml:space="preserve">vitt blinkande sken, annars </w:t>
      </w:r>
      <w:r w:rsidR="006236E7">
        <w:t xml:space="preserve">två gröna </w:t>
      </w:r>
      <w:r w:rsidR="00521808">
        <w:t xml:space="preserve">blinkande </w:t>
      </w:r>
      <w:r w:rsidR="006236E7">
        <w:t xml:space="preserve">sken. </w:t>
      </w:r>
      <w:r w:rsidR="00521808">
        <w:t xml:space="preserve">Om </w:t>
      </w:r>
      <w:r w:rsidR="00521808" w:rsidRPr="000D34D3">
        <w:rPr>
          <w:rFonts w:ascii="Courier New" w:hAnsi="Courier New" w:cs="Courier New"/>
        </w:rPr>
        <w:t>signalState</w:t>
      </w:r>
      <w:r w:rsidR="00521808">
        <w:t xml:space="preserve"> är 0, visas ett grönt blinkande sken. </w:t>
      </w:r>
      <w:r w:rsidR="00C25166">
        <w:t xml:space="preserve">En vanlig fristående </w:t>
      </w:r>
      <w:r w:rsidR="00E41D1C">
        <w:t>försignal</w:t>
      </w:r>
      <w:r w:rsidR="00C25166">
        <w:t xml:space="preserve"> har exakt samma funktion. </w:t>
      </w:r>
      <w:r w:rsidR="00DA30A7">
        <w:t xml:space="preserve">En signal försignaleras alltid med antingen en fristående </w:t>
      </w:r>
      <w:r w:rsidR="00E41D1C">
        <w:t>försignal</w:t>
      </w:r>
      <w:r w:rsidR="00DA30A7">
        <w:t xml:space="preserve">, eller </w:t>
      </w:r>
      <w:r w:rsidR="005E7F6C">
        <w:t xml:space="preserve">en signal med inbyggd </w:t>
      </w:r>
      <w:r w:rsidR="00E41D1C">
        <w:t>försignalering</w:t>
      </w:r>
      <w:r w:rsidR="005E7F6C">
        <w:t xml:space="preserve">. </w:t>
      </w:r>
      <w:r w:rsidR="00C50849">
        <w:t>Denna funktion är dock inte implementerad än.</w:t>
      </w:r>
    </w:p>
    <w:p w14:paraId="7B7E62ED" w14:textId="5CD1EA63" w:rsidR="00A2799A" w:rsidRDefault="00CA42CC" w:rsidP="00172F50">
      <w:pPr>
        <w:pStyle w:val="Brdtext"/>
      </w:pPr>
      <w:r>
        <w:t xml:space="preserve">Utfartssignaler </w:t>
      </w:r>
      <w:r w:rsidR="00BB7D2E">
        <w:t xml:space="preserve">kan </w:t>
      </w:r>
      <w:r>
        <w:t xml:space="preserve">i simuleringen </w:t>
      </w:r>
      <w:r w:rsidR="00BB7D2E">
        <w:t xml:space="preserve">bara visa ”stopp”, eller ”kör” med ett grönt sken. </w:t>
      </w:r>
      <w:r w:rsidR="00AD3DFD">
        <w:t xml:space="preserve">Därför har </w:t>
      </w:r>
      <w:r w:rsidR="00AC16E5">
        <w:t>den bara en metod</w:t>
      </w:r>
      <w:r w:rsidR="002F0C91">
        <w:t>:</w:t>
      </w:r>
      <w:r w:rsidR="00922501">
        <w:t xml:space="preserve"> </w:t>
      </w:r>
      <w:r w:rsidR="00922501" w:rsidRPr="00922501">
        <w:rPr>
          <w:rFonts w:ascii="Courier New" w:hAnsi="Courier New" w:cs="Courier New"/>
        </w:rPr>
        <w:t>setClear()</w:t>
      </w:r>
      <w:r w:rsidR="00922501" w:rsidRPr="00922501">
        <w:t>.</w:t>
      </w:r>
      <w:r w:rsidR="0072645B">
        <w:t xml:space="preserve"> Även här är det enda villkoret att den inte är förreglad i ”stopp”. Det </w:t>
      </w:r>
      <w:r w:rsidR="00FC65C9">
        <w:t xml:space="preserve">beror på att man inte ska kunna skicka ut tåg om den motriktade infartssignalen visar ”kör”. </w:t>
      </w:r>
      <w:r w:rsidR="00851305">
        <w:t xml:space="preserve">Detta skulle vara fullt möjligt om både ett tåg </w:t>
      </w:r>
      <w:r w:rsidR="00FC65C9">
        <w:t xml:space="preserve">inne på stationen och </w:t>
      </w:r>
      <w:r w:rsidR="00851305">
        <w:t>ett</w:t>
      </w:r>
      <w:r w:rsidR="00FC65C9">
        <w:t xml:space="preserve"> ankommande </w:t>
      </w:r>
      <w:r w:rsidR="00851305">
        <w:t>tåg</w:t>
      </w:r>
      <w:r w:rsidR="00FC65C9">
        <w:t xml:space="preserve"> ska åka på spår 1</w:t>
      </w:r>
      <w:r w:rsidR="00FC333A">
        <w:t>.</w:t>
      </w:r>
      <w:r w:rsidR="00FC65C9">
        <w:t xml:space="preserve"> </w:t>
      </w:r>
      <w:r w:rsidR="00FC333A">
        <w:t>D</w:t>
      </w:r>
      <w:r w:rsidR="0068370F">
        <w:t xml:space="preserve">å </w:t>
      </w:r>
      <w:r w:rsidR="00FC65C9">
        <w:t xml:space="preserve">står växlarna rätt </w:t>
      </w:r>
      <w:r w:rsidR="002750F7">
        <w:t>för</w:t>
      </w:r>
      <w:r w:rsidR="00FC65C9">
        <w:t xml:space="preserve"> båda </w:t>
      </w:r>
      <w:r w:rsidR="002750F7">
        <w:t>tåg</w:t>
      </w:r>
      <w:r w:rsidR="00FC65C9">
        <w:t xml:space="preserve">. </w:t>
      </w:r>
      <w:r w:rsidR="00776825">
        <w:t>Om en av de motriktade signalerna förreglas i ”stopp”, blir det omöjligt att ställa motriktade tågvägar.</w:t>
      </w:r>
    </w:p>
    <w:p w14:paraId="3AA62797" w14:textId="6CDB2854" w:rsidR="00F356EF" w:rsidRDefault="004949E1" w:rsidP="00172F50">
      <w:pPr>
        <w:pStyle w:val="Brdtext"/>
      </w:pPr>
      <w:r>
        <w:t>V-signalens funktion</w:t>
      </w:r>
      <w:r w:rsidR="00882A9F">
        <w:t xml:space="preserve"> är likt försignaler inte implementerad än, men funktionen beskrivs här. Kravet för att en V-signal ska kunna visa ”kör” är bara att vägskyddsanläggningen har meddelat att den är i skyddat läge.</w:t>
      </w:r>
      <w:r w:rsidR="00626423">
        <w:t xml:space="preserve"> </w:t>
      </w:r>
      <w:r w:rsidR="00940D94">
        <w:t>V-signalen</w:t>
      </w:r>
      <w:r w:rsidR="005814A4">
        <w:t xml:space="preserve"> växlar då från rött till vitt sken åt båda hållen. </w:t>
      </w:r>
      <w:r w:rsidR="00696C42">
        <w:t xml:space="preserve">Det spelar alltså ingen roll </w:t>
      </w:r>
      <w:r w:rsidR="00286797">
        <w:t>från vilket håll</w:t>
      </w:r>
      <w:r w:rsidR="00696C42">
        <w:t xml:space="preserve"> tåget kommer.</w:t>
      </w:r>
    </w:p>
    <w:p w14:paraId="1349B1B0" w14:textId="7188DD5E" w:rsidR="00317273" w:rsidRDefault="00F360B7" w:rsidP="00172F50">
      <w:pPr>
        <w:pStyle w:val="Brdtext"/>
      </w:pPr>
      <w:r>
        <w:t>V-signalen försignaleras</w:t>
      </w:r>
      <w:r w:rsidR="00626423">
        <w:t xml:space="preserve"> för att fordon ska kunna stanna före en röd V-signal. </w:t>
      </w:r>
      <w:r w:rsidR="00740632">
        <w:t>Funktionen för en V-</w:t>
      </w:r>
      <w:r w:rsidR="00E41D1C">
        <w:t>försignal</w:t>
      </w:r>
      <w:r w:rsidR="00740632">
        <w:t xml:space="preserve"> är densamma som för en vanlig </w:t>
      </w:r>
      <w:r w:rsidR="00E41D1C">
        <w:t>försignal</w:t>
      </w:r>
      <w:r w:rsidR="00740632">
        <w:t>, förutom att en V-</w:t>
      </w:r>
      <w:r w:rsidR="00E41D1C">
        <w:t>för</w:t>
      </w:r>
      <w:r w:rsidR="00740632">
        <w:t xml:space="preserve">signal bara kan försignalera ”stopp” eller ”kör”, och inte kommande hastighetsnivåer som en </w:t>
      </w:r>
      <w:r w:rsidR="00853ECB">
        <w:t xml:space="preserve">vanlig </w:t>
      </w:r>
      <w:r w:rsidR="00740632">
        <w:t xml:space="preserve">försignal kan. </w:t>
      </w:r>
      <w:r w:rsidR="003A473B">
        <w:t>Båda V-</w:t>
      </w:r>
      <w:r w:rsidR="00E41D1C">
        <w:t>försignaler</w:t>
      </w:r>
      <w:r w:rsidR="00EC62E2">
        <w:t>na</w:t>
      </w:r>
      <w:r w:rsidR="003A473B">
        <w:t xml:space="preserve"> visar alltid samma signalbesked, eftersom V-signalen ger sin signal åt båda håll.</w:t>
      </w:r>
    </w:p>
    <w:p w14:paraId="0D325AA6" w14:textId="77777777" w:rsidR="005F7914" w:rsidRDefault="008114D7" w:rsidP="009950C6">
      <w:pPr>
        <w:pStyle w:val="Rubrik3"/>
      </w:pPr>
      <w:bookmarkStart w:id="41" w:name="_Toc5392449"/>
      <w:bookmarkStart w:id="42" w:name="_Toc5569084"/>
      <w:r>
        <w:t>Tågvägar</w:t>
      </w:r>
      <w:r w:rsidR="00A4585D">
        <w:t xml:space="preserve"> – Route.cs</w:t>
      </w:r>
      <w:bookmarkEnd w:id="41"/>
      <w:bookmarkEnd w:id="42"/>
    </w:p>
    <w:p w14:paraId="5FCC3E23" w14:textId="630D9768" w:rsidR="009950C6" w:rsidRDefault="009950C6" w:rsidP="00172F50">
      <w:pPr>
        <w:pStyle w:val="Brdtext"/>
      </w:pPr>
      <w:r>
        <w:t>Arbetet fo</w:t>
      </w:r>
      <w:r w:rsidR="00913B0B">
        <w:t xml:space="preserve">rtsatte med att skapa tågvägar, översatt till </w:t>
      </w:r>
      <w:r w:rsidR="00913B0B" w:rsidRPr="00720C1F">
        <w:rPr>
          <w:i/>
        </w:rPr>
        <w:t>Routes</w:t>
      </w:r>
      <w:r w:rsidR="00913B0B">
        <w:t xml:space="preserve"> på engelska. </w:t>
      </w:r>
      <w:r w:rsidR="00A76B1F">
        <w:t>När en tågväg skapas</w:t>
      </w:r>
      <w:r w:rsidR="004F5823">
        <w:t xml:space="preserve"> finns det ett antal signaler och växlar som är relaterade till tågvägen. Det är både växlar som direkt ingår i tågvägen, men också växlar och signaler som måste förreglas i avvisande läge </w:t>
      </w:r>
      <w:r w:rsidR="008E158E">
        <w:t xml:space="preserve">eller ”stopp” </w:t>
      </w:r>
      <w:r w:rsidR="004F5823">
        <w:t>för att tågväg</w:t>
      </w:r>
      <w:r w:rsidR="008E158E">
        <w:t>en ska kunna låsas</w:t>
      </w:r>
      <w:r w:rsidR="004F5823">
        <w:t xml:space="preserve">. </w:t>
      </w:r>
      <w:r w:rsidR="00FF5953">
        <w:t>I konstruktorn för tågvägsklassen anges olika sätt att skapa tågvägsobjekt</w:t>
      </w:r>
      <w:r w:rsidR="00720C1F">
        <w:t xml:space="preserve"> </w:t>
      </w:r>
      <w:r w:rsidR="00FF5953">
        <w:t xml:space="preserve">eftersom olika tågvägar inte har samma antal bangårdsobjekt som berörs av tågvägen. </w:t>
      </w:r>
      <w:r w:rsidR="004F5823">
        <w:t>Dessa växlar och signaler förs in i sex olika listor beroende på vilket läge de ska inta för tågvägen.</w:t>
      </w:r>
    </w:p>
    <w:p w14:paraId="3978A885" w14:textId="07A14C46" w:rsidR="00C27F0C" w:rsidRDefault="00B53C69" w:rsidP="00BC61E1">
      <w:pPr>
        <w:pStyle w:val="Brdtext"/>
        <w:pageBreakBefore/>
      </w:pPr>
      <w:r>
        <w:lastRenderedPageBreak/>
        <w:t xml:space="preserve">När en tågväg ska låsas, går metoden igenom alla listor och kontrollerar att alla bangårdsobjekt faktiskt har de lägen de ska ha. Till exempel ligger alla växlar som ska ligga i (+) i sin egen lista. När metoden </w:t>
      </w:r>
      <w:r w:rsidR="00903A64" w:rsidRPr="00903A64">
        <w:rPr>
          <w:rFonts w:ascii="Courier New" w:hAnsi="Courier New" w:cs="Courier New"/>
        </w:rPr>
        <w:t>LockRoute()</w:t>
      </w:r>
      <w:r w:rsidR="00903A64">
        <w:t xml:space="preserve"> </w:t>
      </w:r>
      <w:r>
        <w:t>anropas koll</w:t>
      </w:r>
      <w:r w:rsidR="00FD47E3">
        <w:t xml:space="preserve">ar den </w:t>
      </w:r>
      <w:r w:rsidR="0057544A">
        <w:t xml:space="preserve">bland annat </w:t>
      </w:r>
      <w:r w:rsidR="00FD47E3">
        <w:t xml:space="preserve">växlar som ligger i listan </w:t>
      </w:r>
      <w:r w:rsidR="00FD47E3" w:rsidRPr="00C750CD">
        <w:rPr>
          <w:rFonts w:ascii="Courier New" w:hAnsi="Courier New" w:cs="Courier New"/>
        </w:rPr>
        <w:t>straightSwitches</w:t>
      </w:r>
      <w:r w:rsidR="00FD47E3">
        <w:t xml:space="preserve">, och ser till att de ligger i (+). </w:t>
      </w:r>
      <w:r w:rsidR="00C750CD">
        <w:t xml:space="preserve">Ligger alla växlar </w:t>
      </w:r>
      <w:r w:rsidR="0057544A">
        <w:t xml:space="preserve">i (+) </w:t>
      </w:r>
      <w:r w:rsidR="00C750CD">
        <w:t xml:space="preserve">fortsätter metoden till nästa lista och gör samma sak. </w:t>
      </w:r>
      <w:r w:rsidR="0057544A">
        <w:t>När alla sex listor</w:t>
      </w:r>
      <w:r w:rsidR="00720C1F">
        <w:t>na</w:t>
      </w:r>
      <w:r w:rsidR="0057544A">
        <w:t xml:space="preserve"> har gåtts igenom utan problem, returnerar metoden </w:t>
      </w:r>
      <w:r w:rsidR="0057544A" w:rsidRPr="005D2C70">
        <w:rPr>
          <w:rFonts w:ascii="Courier New" w:hAnsi="Courier New" w:cs="Courier New"/>
        </w:rPr>
        <w:t>true</w:t>
      </w:r>
      <w:r w:rsidR="0057544A">
        <w:t xml:space="preserve"> till ställverket, som återigen får en kvittens på att låsningen utfördes korrekt. </w:t>
      </w:r>
      <w:r w:rsidR="00C750CD">
        <w:t>Skulle något g</w:t>
      </w:r>
      <w:r w:rsidR="0057544A">
        <w:t xml:space="preserve">å fel, returnerar metoden </w:t>
      </w:r>
      <w:r w:rsidR="0057544A" w:rsidRPr="00B71DB9">
        <w:rPr>
          <w:rFonts w:ascii="Courier New" w:hAnsi="Courier New" w:cs="Courier New"/>
        </w:rPr>
        <w:t>false</w:t>
      </w:r>
      <w:r w:rsidR="00C750CD">
        <w:t xml:space="preserve">. Ställverket kan sedan tända en lampa eller liknande på en kontrollpanel, så att även </w:t>
      </w:r>
      <w:r w:rsidR="00E41D1C">
        <w:t>tågklareraren</w:t>
      </w:r>
      <w:r w:rsidR="00C750CD">
        <w:t xml:space="preserve"> får en indikation på a</w:t>
      </w:r>
      <w:r w:rsidR="00FE20DE">
        <w:t xml:space="preserve">tt låsningen utfördes. </w:t>
      </w:r>
      <w:r w:rsidR="0057544A">
        <w:t>Även v</w:t>
      </w:r>
      <w:r w:rsidR="004E2323">
        <w:t xml:space="preserve">ariabeln </w:t>
      </w:r>
      <w:r w:rsidR="004E2323" w:rsidRPr="004E2323">
        <w:rPr>
          <w:rFonts w:ascii="Courier New" w:hAnsi="Courier New" w:cs="Courier New"/>
        </w:rPr>
        <w:t>isLocked</w:t>
      </w:r>
      <w:r w:rsidR="004E2323">
        <w:t xml:space="preserve"> ändras till </w:t>
      </w:r>
      <w:r w:rsidR="004E2323" w:rsidRPr="004E2323">
        <w:rPr>
          <w:rFonts w:ascii="Courier New" w:hAnsi="Courier New" w:cs="Courier New"/>
        </w:rPr>
        <w:t>true</w:t>
      </w:r>
      <w:r w:rsidR="0057544A">
        <w:rPr>
          <w:rFonts w:cstheme="minorHAnsi"/>
        </w:rPr>
        <w:t xml:space="preserve"> när alla bangårdsobjekt har kontrollerats</w:t>
      </w:r>
      <w:r w:rsidR="004E2323" w:rsidRPr="0057544A">
        <w:rPr>
          <w:rFonts w:cstheme="minorHAnsi"/>
        </w:rPr>
        <w:t>.</w:t>
      </w:r>
      <w:r w:rsidR="004E2323" w:rsidRPr="004E2323">
        <w:rPr>
          <w:rFonts w:ascii="Courier New" w:hAnsi="Courier New" w:cs="Courier New"/>
        </w:rPr>
        <w:t xml:space="preserve"> isLocked</w:t>
      </w:r>
      <w:r w:rsidR="004E2323">
        <w:t xml:space="preserve"> finns för att ställverket vid behov ska kunna kolla om någon tågväg är låst, utan att behöva ”låsa” den igen. </w:t>
      </w:r>
      <w:r w:rsidR="00175BB3">
        <w:t>Koden för tågvägslåsning finns, men går i nuläget inte att anropa på något sätt.</w:t>
      </w:r>
    </w:p>
    <w:p w14:paraId="64E5CE0E" w14:textId="307F94C8" w:rsidR="004E2323" w:rsidRDefault="005201D9" w:rsidP="00BC61E1">
      <w:pPr>
        <w:pStyle w:val="Brdtext"/>
      </w:pPr>
      <w:r>
        <w:t xml:space="preserve">Beroende på ställverkstyp ställs </w:t>
      </w:r>
      <w:r w:rsidR="000A7680">
        <w:t>infartssignal</w:t>
      </w:r>
      <w:r w:rsidR="003F7598">
        <w:t>en</w:t>
      </w:r>
      <w:r>
        <w:t xml:space="preserve"> i ”kör” direkt när </w:t>
      </w:r>
      <w:r w:rsidR="00E41D1C">
        <w:t>tågklareraren</w:t>
      </w:r>
      <w:r>
        <w:t xml:space="preserve"> låser en tågväg, eller så måste detta göras som en separat åtgärd när tågvägen är låst. I simuleringen kommer detta att </w:t>
      </w:r>
      <w:r w:rsidR="00A63954">
        <w:t>ska automatiskt</w:t>
      </w:r>
      <w:r>
        <w:t xml:space="preserve"> eftersom </w:t>
      </w:r>
      <w:r w:rsidR="00AF11FC">
        <w:t>simuleringen</w:t>
      </w:r>
      <w:r>
        <w:t xml:space="preserve"> förs</w:t>
      </w:r>
      <w:r w:rsidR="00A63954">
        <w:t xml:space="preserve">öker simulera ett elektromekaniskt </w:t>
      </w:r>
      <w:r>
        <w:t>ställverk.</w:t>
      </w:r>
      <w:r w:rsidR="00D77EFA">
        <w:t xml:space="preserve"> I ett </w:t>
      </w:r>
      <w:r w:rsidR="00A63954">
        <w:t>mekaniskt</w:t>
      </w:r>
      <w:r w:rsidR="00D77EFA">
        <w:t xml:space="preserve"> ställverk </w:t>
      </w:r>
      <w:r w:rsidR="00A63954">
        <w:t>krävs att tågklareraren gör detta som en separat åtgärd</w:t>
      </w:r>
      <w:r w:rsidR="00D77EFA">
        <w:t>.</w:t>
      </w:r>
    </w:p>
    <w:p w14:paraId="5F1EE3D3" w14:textId="77777777" w:rsidR="004E2323" w:rsidRDefault="000E5C4C" w:rsidP="000E5C4C">
      <w:pPr>
        <w:pStyle w:val="Rubrik3"/>
      </w:pPr>
      <w:bookmarkStart w:id="43" w:name="_Toc5392450"/>
      <w:bookmarkStart w:id="44" w:name="_Toc5569085"/>
      <w:r>
        <w:t>Ställverkslogik</w:t>
      </w:r>
      <w:r w:rsidR="00722AD0">
        <w:t xml:space="preserve"> – Interlocking.cs</w:t>
      </w:r>
      <w:bookmarkEnd w:id="43"/>
      <w:bookmarkEnd w:id="44"/>
    </w:p>
    <w:p w14:paraId="10C888F5" w14:textId="41F4628F" w:rsidR="00C8428B" w:rsidRDefault="00EC7675" w:rsidP="00172F50">
      <w:pPr>
        <w:pStyle w:val="Brdtext"/>
      </w:pPr>
      <w:r>
        <w:t xml:space="preserve">I klassen </w:t>
      </w:r>
      <w:r w:rsidRPr="00182302">
        <w:rPr>
          <w:rFonts w:ascii="Courier New" w:hAnsi="Courier New" w:cs="Courier New"/>
        </w:rPr>
        <w:t>Interlocking.cs</w:t>
      </w:r>
      <w:r>
        <w:t xml:space="preserve"> skapas alla bangårdsobjekt, d.v.s. alla signaler, växlar, och spårspärrar. Nä</w:t>
      </w:r>
      <w:r w:rsidR="00C2305F">
        <w:t xml:space="preserve">r </w:t>
      </w:r>
      <w:r w:rsidR="0044210B">
        <w:t>alla objekt finns skapas tågvägarna</w:t>
      </w:r>
      <w:r w:rsidR="002063A2">
        <w:t>, och relevanta bangårdsobjekt kopplas till dem. För tågväg a</w:t>
      </w:r>
      <w:r w:rsidR="002063A2">
        <w:rPr>
          <w:vertAlign w:val="superscript"/>
        </w:rPr>
        <w:t>2</w:t>
      </w:r>
      <w:r w:rsidR="002063A2">
        <w:t xml:space="preserve"> </w:t>
      </w:r>
      <w:r w:rsidR="005C0F9F">
        <w:t xml:space="preserve">måste 12 olika objekt kopplas till tågvägen. De är alla bangårdsobjekt </w:t>
      </w:r>
      <w:r w:rsidR="009C54E8">
        <w:t>som tågvägen beror av. Konstruktorn för varje tågväg anger i vilken ordning bangårdsobjekten ska anges i. I regel gäller</w:t>
      </w:r>
      <w:r w:rsidR="001D3764">
        <w:t>,</w:t>
      </w:r>
      <w:r w:rsidR="009C54E8">
        <w:t xml:space="preserve"> när det är applicerbart</w:t>
      </w:r>
      <w:r w:rsidR="00AD420A">
        <w:t>, ordningen</w:t>
      </w:r>
      <w:r w:rsidR="009C54E8">
        <w:t xml:space="preserve">: </w:t>
      </w:r>
      <w:r w:rsidR="00923FB8">
        <w:t>tågvägsvariant, försignal, infartssignal, växlar som ingår i tågvägen, växlar som måste låsas i avvisande läge, förreglade signaler, spårspärrar so</w:t>
      </w:r>
      <w:r w:rsidR="008403EC">
        <w:t>m måste kontrolleras, V-</w:t>
      </w:r>
      <w:r w:rsidR="00E41D1C">
        <w:t>försignal</w:t>
      </w:r>
      <w:r w:rsidR="008403EC">
        <w:t>,</w:t>
      </w:r>
      <w:r w:rsidR="00923FB8">
        <w:t xml:space="preserve"> V-signal</w:t>
      </w:r>
      <w:r w:rsidR="008403EC">
        <w:t>, (K-lås)</w:t>
      </w:r>
      <w:r w:rsidR="00923FB8">
        <w:t xml:space="preserve">. </w:t>
      </w:r>
      <w:r w:rsidR="00D12A73">
        <w:t>Koden för K-lås finns inte än.</w:t>
      </w:r>
      <w:r w:rsidR="00C8428B">
        <w:t xml:space="preserve"> Tågvägsvariant finns för vissa tågvägar som går igenom exakt samma växlar. Det går då inte att skilja på tågvägarna. Beroende på vilken tågvägsvariant som anges, läggs växlarna i den lista</w:t>
      </w:r>
      <w:r w:rsidR="007958FE">
        <w:t xml:space="preserve"> och det läge</w:t>
      </w:r>
      <w:r w:rsidR="00C8428B">
        <w:t xml:space="preserve"> som tågvägen kräver.</w:t>
      </w:r>
    </w:p>
    <w:p w14:paraId="6DE8C6B4" w14:textId="77777777" w:rsidR="00096E83" w:rsidRDefault="004B5728" w:rsidP="004B5728">
      <w:pPr>
        <w:pStyle w:val="Rubrik3"/>
      </w:pPr>
      <w:bookmarkStart w:id="45" w:name="_Toc5569086"/>
      <w:r>
        <w:t>Användargränssnitt</w:t>
      </w:r>
      <w:bookmarkEnd w:id="45"/>
    </w:p>
    <w:p w14:paraId="161BC906" w14:textId="37084BCA" w:rsidR="004B5728" w:rsidRDefault="00D4017C" w:rsidP="00172F50">
      <w:pPr>
        <w:pStyle w:val="Brdtext"/>
      </w:pPr>
      <w:r>
        <w:t xml:space="preserve">Simuleringen ska eftersträva att efterlikna en manöverpanel som kan finnas på ett riktigt ställverk. För enkelhetens skull valdes att göra det med tryckknappar, eftersom det är lättast att skapa kod för. </w:t>
      </w:r>
      <w:r w:rsidR="00B077A8">
        <w:t xml:space="preserve">En bild på en lämplig knapp hämtades från </w:t>
      </w:r>
      <w:r w:rsidR="005122EF">
        <w:t>I</w:t>
      </w:r>
      <w:r w:rsidR="00B077A8">
        <w:t>nternet och</w:t>
      </w:r>
      <w:r w:rsidR="0015508A">
        <w:t xml:space="preserve"> beskars så att den skulle passa för ändamålet. Koden för knappens funktion</w:t>
      </w:r>
      <w:r w:rsidR="007D6AC0">
        <w:t xml:space="preserve"> är huvudsakligen tagen från </w:t>
      </w:r>
      <w:r w:rsidR="00E02CDE">
        <w:t>I</w:t>
      </w:r>
      <w:r w:rsidR="007D6AC0">
        <w:t>nternet</w:t>
      </w:r>
      <w:sdt>
        <w:sdtPr>
          <w:id w:val="-1866744431"/>
          <w:citation/>
        </w:sdtPr>
        <w:sdtEndPr/>
        <w:sdtContent>
          <w:r w:rsidR="00B221F1">
            <w:fldChar w:fldCharType="begin"/>
          </w:r>
          <w:r w:rsidR="00B221F1">
            <w:instrText xml:space="preserve"> CITATION MonoCom \l 1053 </w:instrText>
          </w:r>
          <w:r w:rsidR="00B221F1">
            <w:fldChar w:fldCharType="separate"/>
          </w:r>
          <w:r w:rsidR="00C643D1">
            <w:rPr>
              <w:noProof/>
            </w:rPr>
            <w:t xml:space="preserve"> (Monogame Community)</w:t>
          </w:r>
          <w:r w:rsidR="00B221F1">
            <w:fldChar w:fldCharType="end"/>
          </w:r>
        </w:sdtContent>
      </w:sdt>
      <w:r w:rsidR="00B221F1">
        <w:t>, (</w:t>
      </w:r>
      <w:hyperlink r:id="rId27" w:history="1">
        <w:r w:rsidR="00172F50" w:rsidRPr="00670C8B">
          <w:rPr>
            <w:rStyle w:val="Hyperlnk"/>
            <w:color w:val="0066FF"/>
          </w:rPr>
          <w:t>https://stackoverflow.com</w:t>
        </w:r>
      </w:hyperlink>
      <w:r w:rsidR="00B221F1">
        <w:t>)</w:t>
      </w:r>
      <w:r w:rsidR="007D6AC0">
        <w:t xml:space="preserve">, och sedan anpassad för att </w:t>
      </w:r>
      <w:r w:rsidR="00BF24A8">
        <w:t>fungera korrekt i programmet.</w:t>
      </w:r>
    </w:p>
    <w:p w14:paraId="4DEAB7B2" w14:textId="6D8EA89E" w:rsidR="00565C08" w:rsidRDefault="00CD2373" w:rsidP="00EB40FC">
      <w:pPr>
        <w:pStyle w:val="Brdtext"/>
      </w:pPr>
      <w:r>
        <w:t xml:space="preserve">För att se ut som en riktig manöverpanel krävs också att lampor och färgade fält kan visas. Detta är tänkt att lösas med </w:t>
      </w:r>
      <w:r w:rsidRPr="007B6AFE">
        <w:rPr>
          <w:rFonts w:ascii="Courier New" w:hAnsi="Courier New" w:cs="Courier New"/>
        </w:rPr>
        <w:t>Indicator.cs</w:t>
      </w:r>
      <w:r>
        <w:t xml:space="preserve">-klassen. </w:t>
      </w:r>
      <w:r w:rsidR="00087E23">
        <w:t xml:space="preserve">Funktionen är tänkt </w:t>
      </w:r>
      <w:r w:rsidR="007B6AFE">
        <w:t>att ge</w:t>
      </w:r>
      <w:r w:rsidR="00087E23">
        <w:t xml:space="preserve"> två</w:t>
      </w:r>
      <w:r w:rsidR="007542A7">
        <w:t xml:space="preserve"> texturer till det skapade I</w:t>
      </w:r>
      <w:r w:rsidR="00087E23">
        <w:t>ndicator-objektet, e</w:t>
      </w:r>
      <w:r w:rsidR="007B6AFE">
        <w:t>n</w:t>
      </w:r>
      <w:r w:rsidR="00087E23">
        <w:t xml:space="preserve"> (+) textur, och e</w:t>
      </w:r>
      <w:r w:rsidR="007B6AFE">
        <w:t>n</w:t>
      </w:r>
      <w:r w:rsidR="00087E23">
        <w:t xml:space="preserve"> (-) textur. Objektet</w:t>
      </w:r>
      <w:r w:rsidR="006D65E1">
        <w:t xml:space="preserve"> tittar mot en del av </w:t>
      </w:r>
      <w:r w:rsidR="005012C1">
        <w:t>ställverks</w:t>
      </w:r>
      <w:r w:rsidR="006D65E1">
        <w:t>koden, och byter</w:t>
      </w:r>
      <w:r w:rsidR="00087E23">
        <w:t xml:space="preserve"> textur beroende på </w:t>
      </w:r>
      <w:r w:rsidR="00C20B38">
        <w:t>om</w:t>
      </w:r>
      <w:r w:rsidR="00087E23">
        <w:t xml:space="preserve"> ett visst </w:t>
      </w:r>
      <w:r w:rsidR="004E0678">
        <w:t>krav</w:t>
      </w:r>
      <w:r w:rsidR="00087E23">
        <w:t xml:space="preserve"> är</w:t>
      </w:r>
      <w:r w:rsidR="004E0678">
        <w:t xml:space="preserve"> uppfyllt eller inte</w:t>
      </w:r>
      <w:r w:rsidR="00087E23">
        <w:t xml:space="preserve">. Till exempel ska tågvägslås visas med rött eller vitt fönster, och andra lampor ska visa vilka signalbilder som finns i infartssignalerna. </w:t>
      </w:r>
      <w:r w:rsidR="006D65E1">
        <w:t xml:space="preserve">Koden </w:t>
      </w:r>
      <w:r w:rsidR="00761B7E">
        <w:t xml:space="preserve">för indikatorer </w:t>
      </w:r>
      <w:r w:rsidR="006D65E1">
        <w:t>finns, men är var</w:t>
      </w:r>
      <w:r w:rsidR="00FB148A">
        <w:t>ken implementerad eller testad.</w:t>
      </w:r>
    </w:p>
    <w:p w14:paraId="409618BB" w14:textId="77777777" w:rsidR="001C7CED" w:rsidRPr="00644FB1" w:rsidRDefault="00A56464" w:rsidP="00343163">
      <w:pPr>
        <w:pStyle w:val="Rubrik1"/>
      </w:pPr>
      <w:bookmarkStart w:id="46" w:name="_Toc5569087"/>
      <w:r w:rsidRPr="00644FB1">
        <w:lastRenderedPageBreak/>
        <w:t>Resultat</w:t>
      </w:r>
      <w:bookmarkEnd w:id="46"/>
    </w:p>
    <w:p w14:paraId="593F9B71" w14:textId="6405A082" w:rsidR="00902013" w:rsidRDefault="00902013" w:rsidP="00172F50">
      <w:pPr>
        <w:pStyle w:val="Brdtext"/>
      </w:pPr>
      <w:r w:rsidRPr="005F2242">
        <w:t>Resultatet uppnår inte</w:t>
      </w:r>
      <w:r w:rsidR="003C6348">
        <w:t xml:space="preserve"> hela</w:t>
      </w:r>
      <w:r w:rsidRPr="005F2242">
        <w:t xml:space="preserve"> kravspecifikationen.</w:t>
      </w:r>
      <w:r w:rsidR="00482DFB">
        <w:t xml:space="preserve"> I nuvarande form fungerar inte programmet som en simul</w:t>
      </w:r>
      <w:r w:rsidR="009772D3">
        <w:t>ering</w:t>
      </w:r>
      <w:r w:rsidR="00482DFB">
        <w:t xml:space="preserve"> som </w:t>
      </w:r>
      <w:r w:rsidR="006C1B32">
        <w:t xml:space="preserve">visar hur ett ställverk </w:t>
      </w:r>
      <w:r w:rsidR="009772D3">
        <w:t xml:space="preserve">till fullo </w:t>
      </w:r>
      <w:r w:rsidR="006C1B32">
        <w:t xml:space="preserve">kunde ha fungerat. Programmet kan således </w:t>
      </w:r>
      <w:r w:rsidR="00A616DF">
        <w:t xml:space="preserve">ännu </w:t>
      </w:r>
      <w:r w:rsidR="006C1B32">
        <w:t xml:space="preserve">inte användas </w:t>
      </w:r>
      <w:r w:rsidR="00D20F62">
        <w:t>t</w:t>
      </w:r>
      <w:r w:rsidR="006C1B32">
        <w:t>i</w:t>
      </w:r>
      <w:r w:rsidR="00D20F62">
        <w:t>ll</w:t>
      </w:r>
      <w:r w:rsidR="006C1B32">
        <w:t xml:space="preserve"> något </w:t>
      </w:r>
      <w:r w:rsidR="00973194">
        <w:t xml:space="preserve">av de föreslagna </w:t>
      </w:r>
      <w:r w:rsidR="006C1B32">
        <w:t>utbildningssyfte</w:t>
      </w:r>
      <w:r w:rsidR="00973194">
        <w:t>na</w:t>
      </w:r>
      <w:r w:rsidR="006C1B32">
        <w:t>.</w:t>
      </w:r>
    </w:p>
    <w:p w14:paraId="783B3243" w14:textId="14E79AA1" w:rsidR="00083A29" w:rsidRPr="00902013" w:rsidRDefault="00083A29" w:rsidP="00172F50">
      <w:pPr>
        <w:pStyle w:val="Brdtext"/>
      </w:pPr>
      <w:r>
        <w:t xml:space="preserve">Det finns inga hinder för att programmet vidareutvecklas och </w:t>
      </w:r>
      <w:r w:rsidR="00C20B38">
        <w:t xml:space="preserve">i framtiden </w:t>
      </w:r>
      <w:r>
        <w:t>uppnår samtliga krav i kravspe</w:t>
      </w:r>
      <w:r w:rsidR="00F8613E">
        <w:t>cifikationen</w:t>
      </w:r>
      <w:r w:rsidR="00034105">
        <w:t xml:space="preserve">. </w:t>
      </w:r>
      <w:r w:rsidR="00A5640E">
        <w:t xml:space="preserve">Möjligheten finns också att ta bort vissa av de avgränsningar som är satta och lägga till fler funktioner i programmet så att simuleringen ska bli så verklighetstrogen som möjligt. </w:t>
      </w:r>
      <w:r w:rsidR="00D96C9E">
        <w:t xml:space="preserve">Projektet har bidragit till </w:t>
      </w:r>
      <w:r w:rsidR="00CC7053">
        <w:t xml:space="preserve">att </w:t>
      </w:r>
      <w:r w:rsidR="00F8613E">
        <w:t>mina kunskaper inom både järnvägsteknik och programmering har fördjupats.</w:t>
      </w:r>
    </w:p>
    <w:p w14:paraId="120429FB" w14:textId="77777777" w:rsidR="00902013" w:rsidRPr="00902013" w:rsidRDefault="00902013" w:rsidP="00902013">
      <w:pPr>
        <w:pStyle w:val="Rubrik2"/>
      </w:pPr>
      <w:bookmarkStart w:id="47" w:name="_Toc5569088"/>
      <w:r>
        <w:t>Uppfyllda krav</w:t>
      </w:r>
      <w:bookmarkEnd w:id="47"/>
    </w:p>
    <w:p w14:paraId="44CB3C8E" w14:textId="2D2C78AD" w:rsidR="001C750E" w:rsidRDefault="001B3A94" w:rsidP="00172F50">
      <w:pPr>
        <w:pStyle w:val="Brdtext"/>
      </w:pPr>
      <w:r>
        <w:t>Programmet kan manövrera växlar och spårspärrar, samt känna av att</w:t>
      </w:r>
      <w:r w:rsidR="00EF4670">
        <w:t xml:space="preserve"> dessa inte är blockerade av fordon. </w:t>
      </w:r>
      <w:r w:rsidR="006F4315">
        <w:t xml:space="preserve">Det kan också känna av vilket läge en växel eller spårspärr redan ligger i, </w:t>
      </w:r>
      <w:r w:rsidR="001A1E9B">
        <w:t>och</w:t>
      </w:r>
      <w:r w:rsidR="006F4315">
        <w:t xml:space="preserve"> förhindra att den läggs om åt ”samma håll” två gånger i rad. </w:t>
      </w:r>
      <w:r w:rsidR="001C750E">
        <w:t>Programmet har samtliga tågvägar som anges i kravspecifikationen. Även om inte a</w:t>
      </w:r>
      <w:r w:rsidR="001C750E">
        <w:rPr>
          <w:vertAlign w:val="superscript"/>
        </w:rPr>
        <w:t>1</w:t>
      </w:r>
      <w:r w:rsidR="001C750E">
        <w:t xml:space="preserve">o fungerar exakt som angivet, finns </w:t>
      </w:r>
      <w:r w:rsidR="00DD4AF4">
        <w:t xml:space="preserve">en </w:t>
      </w:r>
      <w:r w:rsidR="002B1377">
        <w:t>motsvarande</w:t>
      </w:r>
      <w:r w:rsidR="001C750E">
        <w:t xml:space="preserve"> lösning.</w:t>
      </w:r>
    </w:p>
    <w:p w14:paraId="43DEDA2B" w14:textId="6DE5A52A" w:rsidR="003420D8" w:rsidRPr="001C750E" w:rsidRDefault="003420D8" w:rsidP="00172F50">
      <w:pPr>
        <w:pStyle w:val="Brdtext"/>
      </w:pPr>
      <w:r>
        <w:t>Programmet använder sig av inkapsli</w:t>
      </w:r>
      <w:r w:rsidR="00136BB0">
        <w:t>ng, klassarv och polymorfism i s</w:t>
      </w:r>
      <w:r>
        <w:t>ignal-</w:t>
      </w:r>
      <w:r w:rsidR="00136BB0">
        <w:t xml:space="preserve"> och v</w:t>
      </w:r>
      <w:r>
        <w:t>äxelklasserna. Växlar använder sig av inkapsling för att ”gömma” information som ställverkslogik</w:t>
      </w:r>
      <w:r w:rsidR="006C1B32">
        <w:t xml:space="preserve">en inte behöver känna till, till exempel </w:t>
      </w:r>
      <w:r w:rsidR="002665DF">
        <w:t xml:space="preserve">om en </w:t>
      </w:r>
      <w:r w:rsidR="00C410F2">
        <w:t>växel</w:t>
      </w:r>
      <w:r w:rsidR="00D20F62">
        <w:t xml:space="preserve"> är i rörelse</w:t>
      </w:r>
      <w:r w:rsidR="002665DF">
        <w:t>. Signaler använder sig av klassarv</w:t>
      </w:r>
      <w:r w:rsidR="00136BB0">
        <w:t xml:space="preserve"> och polymorfism</w:t>
      </w:r>
      <w:r w:rsidR="002665DF">
        <w:t xml:space="preserve"> för</w:t>
      </w:r>
      <w:r w:rsidR="008E6C0D">
        <w:t xml:space="preserve"> att ärva basklassens egenskap att alla signaler ska kunna visa ”stopp” eller ”vänta stopp”.</w:t>
      </w:r>
    </w:p>
    <w:p w14:paraId="57648181" w14:textId="77777777" w:rsidR="00902013" w:rsidRDefault="00902013" w:rsidP="00902013">
      <w:pPr>
        <w:pStyle w:val="Rubrik2"/>
      </w:pPr>
      <w:bookmarkStart w:id="48" w:name="_Ref5460363"/>
      <w:bookmarkStart w:id="49" w:name="_Toc5569089"/>
      <w:r>
        <w:t>Ej uppfyllda krav</w:t>
      </w:r>
      <w:bookmarkEnd w:id="48"/>
      <w:bookmarkEnd w:id="49"/>
    </w:p>
    <w:p w14:paraId="45C9228E" w14:textId="52477421" w:rsidR="006C5CD3" w:rsidRDefault="00EF4670" w:rsidP="00172F50">
      <w:pPr>
        <w:pStyle w:val="Brdtext"/>
      </w:pPr>
      <w:r>
        <w:t>Teoretiskt går det att låsa tågvägar, men eftersom funktionen inte är prövad</w:t>
      </w:r>
      <w:r w:rsidR="00902013">
        <w:t xml:space="preserve"> kan det inte garanteras att den fungerar korrekt. </w:t>
      </w:r>
      <w:r w:rsidR="007473F9">
        <w:t>T</w:t>
      </w:r>
      <w:r w:rsidR="004E616F">
        <w:t xml:space="preserve">ågvägar som medger samtidig infart eller utfart med andra tågvägar fungerar också i teorin, men eftersom </w:t>
      </w:r>
      <w:r w:rsidR="00741938">
        <w:t>funktionen</w:t>
      </w:r>
      <w:r w:rsidR="004E616F">
        <w:t xml:space="preserve"> inte är pröva</w:t>
      </w:r>
      <w:r w:rsidR="00741938">
        <w:t>d</w:t>
      </w:r>
      <w:r w:rsidR="006C5CD3">
        <w:t xml:space="preserve"> går det inte att anta </w:t>
      </w:r>
      <w:r w:rsidR="004E616F">
        <w:t>att den uppfyller kravspecifikationen.</w:t>
      </w:r>
    </w:p>
    <w:p w14:paraId="503F829E" w14:textId="1A3F0722" w:rsidR="00CC0F40" w:rsidRDefault="006F4315" w:rsidP="00172F50">
      <w:pPr>
        <w:pStyle w:val="Brdtext"/>
      </w:pPr>
      <w:r>
        <w:t xml:space="preserve">Programmet klarar </w:t>
      </w:r>
      <w:r w:rsidR="001C750E">
        <w:t xml:space="preserve">heller </w:t>
      </w:r>
      <w:r>
        <w:t>inte att hantera K-nycklar.</w:t>
      </w:r>
      <w:r w:rsidR="00B43F6A">
        <w:t xml:space="preserve"> Koden för vägskyddsanläggningen finns inte, således kan inte programmet simulera den. </w:t>
      </w:r>
      <w:r w:rsidR="00CC0F40">
        <w:t xml:space="preserve">Eftersom funktion för varken K-nycklar eller vägskyddsanläggning finns, går det (teoretiskt) att låsa tågvägar utan att kontrollera att K-lås och vägskydd är i sina rätta lägen. </w:t>
      </w:r>
      <w:r w:rsidR="006C5CD3">
        <w:t>Detta är enligt kravspecifikationen inte tillåtet.</w:t>
      </w:r>
    </w:p>
    <w:p w14:paraId="4786A3F6" w14:textId="5C3155BE" w:rsidR="00565C08" w:rsidRDefault="006C5CD3" w:rsidP="00EB40FC">
      <w:pPr>
        <w:pStyle w:val="Brdtext"/>
      </w:pPr>
      <w:r>
        <w:t xml:space="preserve">Programmet kan inte spara ställverkets inställningar, till exempel växlars lägen. </w:t>
      </w:r>
      <w:r w:rsidR="00B17E43">
        <w:t>Det kan inte heller läsa</w:t>
      </w:r>
      <w:r w:rsidR="00973194">
        <w:t xml:space="preserve"> och ställa in de inställningar som skulle kunna läsas från en sparad fil.</w:t>
      </w:r>
    </w:p>
    <w:p w14:paraId="134CE033" w14:textId="77777777" w:rsidR="00A56464" w:rsidRDefault="005270B1" w:rsidP="00343163">
      <w:pPr>
        <w:pStyle w:val="Rubrik1"/>
      </w:pPr>
      <w:bookmarkStart w:id="50" w:name="_Toc5569090"/>
      <w:r w:rsidRPr="000F31E4">
        <w:lastRenderedPageBreak/>
        <w:t>Diskussion</w:t>
      </w:r>
      <w:bookmarkEnd w:id="50"/>
    </w:p>
    <w:p w14:paraId="0741B11D" w14:textId="33CCAEF4" w:rsidR="00021BB5" w:rsidRPr="00021BB5" w:rsidRDefault="005F1221" w:rsidP="00172F50">
      <w:pPr>
        <w:pStyle w:val="Brdtext"/>
      </w:pPr>
      <w:r>
        <w:t xml:space="preserve">I sin helhet tycker jag att gymnasiearbetet inte blev särskilt lyckat. Det framgår tydligt under rubriken </w:t>
      </w:r>
      <w:r w:rsidR="00401815" w:rsidRPr="00835AF9">
        <w:t>Resultat</w:t>
      </w:r>
      <w:r w:rsidR="00401815">
        <w:t xml:space="preserve"> </w:t>
      </w:r>
      <w:r>
        <w:t xml:space="preserve">att många delar av den tänkta slutprodukten fattas. </w:t>
      </w:r>
      <w:r w:rsidR="004A38AE">
        <w:t xml:space="preserve">Det beror </w:t>
      </w:r>
      <w:r w:rsidR="00AD78FA">
        <w:t xml:space="preserve">på bland annat </w:t>
      </w:r>
      <w:r w:rsidR="00DA79FF">
        <w:t>misstag</w:t>
      </w:r>
      <w:r w:rsidR="00AD78FA">
        <w:t xml:space="preserve"> i både genomförande och planering. Framför allt beror det dock på </w:t>
      </w:r>
      <w:r w:rsidR="004A38AE">
        <w:t>kraftig tidsbrist</w:t>
      </w:r>
      <w:r w:rsidR="00DA79FF">
        <w:t xml:space="preserve">; hade projektet </w:t>
      </w:r>
      <w:r w:rsidR="00E912FE">
        <w:t>kunnat starta</w:t>
      </w:r>
      <w:r w:rsidR="00DA79FF">
        <w:t xml:space="preserve"> på utsatt startdatum, och inte 4 månader efteråt</w:t>
      </w:r>
      <w:r w:rsidR="004A38AE">
        <w:t>, skulle förmodligen fler</w:t>
      </w:r>
      <w:r w:rsidR="00CD6C31">
        <w:t>a</w:t>
      </w:r>
      <w:r w:rsidR="00B436F4">
        <w:t>, om inte samtliga,</w:t>
      </w:r>
      <w:r w:rsidR="004A38AE">
        <w:t xml:space="preserve"> delar av kravspecifikationen vara </w:t>
      </w:r>
      <w:r w:rsidR="003E563D">
        <w:t>uppfyllda</w:t>
      </w:r>
      <w:r w:rsidR="004A38AE">
        <w:t>.</w:t>
      </w:r>
    </w:p>
    <w:p w14:paraId="7E345BEE" w14:textId="77777777" w:rsidR="00021BB5" w:rsidRDefault="00021BB5" w:rsidP="00021BB5">
      <w:pPr>
        <w:pStyle w:val="Rubrik2"/>
      </w:pPr>
      <w:bookmarkStart w:id="51" w:name="_Toc5569091"/>
      <w:r>
        <w:t>Förbättringar</w:t>
      </w:r>
      <w:bookmarkEnd w:id="51"/>
    </w:p>
    <w:p w14:paraId="7E73A915" w14:textId="77777777" w:rsidR="007473F9" w:rsidRDefault="007473F9" w:rsidP="007473F9">
      <w:pPr>
        <w:pStyle w:val="Rubrik3"/>
      </w:pPr>
      <w:bookmarkStart w:id="52" w:name="_Toc5569092"/>
      <w:r>
        <w:t>Konsten att börja i tid</w:t>
      </w:r>
      <w:bookmarkEnd w:id="52"/>
    </w:p>
    <w:p w14:paraId="362A7B3F" w14:textId="3F6C1223" w:rsidR="007473F9" w:rsidRDefault="007473F9" w:rsidP="007473F9">
      <w:pPr>
        <w:pStyle w:val="Brdtext"/>
      </w:pPr>
      <w:r>
        <w:t xml:space="preserve">Det enskilt största misstaget med detta projekt var att inte börja i tid. Det berodde </w:t>
      </w:r>
      <w:r w:rsidR="00100619">
        <w:t>p</w:t>
      </w:r>
      <w:r>
        <w:t xml:space="preserve">å att jag inte insåg möjligheten till detta projekt förrän flera månader efter att jag hade påbörjat mitt första gymnasiearbete. Teknikprogrammet på Rinmangymnasiet erbjuder i första hand elever att kombinera gymnasiearbetet med kursen Entreprenörskap 1. Det innebär att elever starkt uppmuntras till att starta ett eget Ungt Företagande-företag. Eleverna får knapphändig information om att det teoretiskt går att välja bort Entreprenörskap och göra gymnasiearbetet i ett, för eleven, mer intressant ämne. Så även i detta fall, där jag plågades av de fruktansvärt tråkiga uppgifterna i Entreprenörskap. Skulle det inte ha varit möjligt att göra ett ställverk som gymnasiearbete, hade jag med högsta sannolikhet </w:t>
      </w:r>
      <w:r w:rsidR="00E302EF">
        <w:t xml:space="preserve">istället </w:t>
      </w:r>
      <w:r>
        <w:t xml:space="preserve">levererat en </w:t>
      </w:r>
      <w:r>
        <w:rPr>
          <w:i/>
        </w:rPr>
        <w:t>mycket</w:t>
      </w:r>
      <w:r>
        <w:t xml:space="preserve"> utförlig rapport om varför Entreprenörskap och Gymnasiearbete är en </w:t>
      </w:r>
      <w:r w:rsidR="003759EF">
        <w:t>högst</w:t>
      </w:r>
      <w:r>
        <w:t xml:space="preserve"> opassande kombination.</w:t>
      </w:r>
    </w:p>
    <w:p w14:paraId="16C6FA07" w14:textId="77777777" w:rsidR="007473F9" w:rsidRDefault="007473F9" w:rsidP="007473F9">
      <w:pPr>
        <w:pStyle w:val="Brdtext"/>
      </w:pPr>
      <w:r>
        <w:t>Det är svårt att se hur detta kunde ha undvikits, men det visar tydligt att programmering kan ta lång tid, även om programmet inte verkar särskilt avancerat. Det visar också att det är värt att byta till ett ämne som är intressant, istället för att genomlida ett arbete inom ett ämne som man inte alls tycker är intressant.</w:t>
      </w:r>
    </w:p>
    <w:p w14:paraId="39B7B4B8" w14:textId="77777777" w:rsidR="00835AF9" w:rsidRDefault="00A66850" w:rsidP="00A66850">
      <w:pPr>
        <w:pStyle w:val="Rubrik3"/>
      </w:pPr>
      <w:bookmarkStart w:id="53" w:name="_Toc5569093"/>
      <w:r>
        <w:t>Bättre logik för växelomläggning</w:t>
      </w:r>
      <w:bookmarkEnd w:id="53"/>
    </w:p>
    <w:p w14:paraId="579CC90A" w14:textId="35508DD3" w:rsidR="00C57DF4" w:rsidRDefault="00A66850" w:rsidP="00172F50">
      <w:pPr>
        <w:pStyle w:val="Brdtext"/>
      </w:pPr>
      <w:r>
        <w:t xml:space="preserve">Som programmet fungerar nu finns det en fördröjning på en sekund för att simulera omläggningstid. </w:t>
      </w:r>
      <w:r w:rsidR="00C57DF4">
        <w:t>Detta har å</w:t>
      </w:r>
      <w:r w:rsidR="007E5048">
        <w:t>stadkommits genom att processen</w:t>
      </w:r>
      <w:r w:rsidR="00C57DF4">
        <w:t xml:space="preserve"> pausas helt i en sekund. En bieffekt av detta blir att hela programmet pausas, och det går inte att interagera med några andra element i programmet under denna sekund. I verkligheten är omläggningstiden sannolikt längre för centralt elmanövrerade växlar, vilket innebär att pausen skulle behöva bli längre för att simuleringen ska vara verklighetstrogen. Ytte</w:t>
      </w:r>
      <w:r w:rsidR="005D0ADA">
        <w:t xml:space="preserve">rligare ett fel med knapparna </w:t>
      </w:r>
      <w:r w:rsidR="00C57DF4">
        <w:t xml:space="preserve">är att de inte ”fastnar” i intryckt läge när de trycks in. De trycks istället in under en bråkdels sekund, </w:t>
      </w:r>
      <w:r w:rsidR="00C57DF4">
        <w:rPr>
          <w:i/>
        </w:rPr>
        <w:t>efter</w:t>
      </w:r>
      <w:r w:rsidR="00C57DF4">
        <w:t xml:space="preserve"> att programmet har pausats i en sekund.</w:t>
      </w:r>
    </w:p>
    <w:p w14:paraId="34D96870" w14:textId="1F6D69A3" w:rsidR="00922EF7" w:rsidRDefault="00C57DF4" w:rsidP="00172F50">
      <w:pPr>
        <w:pStyle w:val="Brdtext"/>
      </w:pPr>
      <w:r>
        <w:t xml:space="preserve">Lösningarna på båda problem är relativt enkel. Istället för att pausa hela programmets process, borde det gå att skapa en process enbart för knapptryckningen. </w:t>
      </w:r>
      <w:r w:rsidR="007E5048">
        <w:t xml:space="preserve">Knyts knapptryckningen till en egen process, borde det gå att pausa enbart denna istället för hela programmet. En bättre, däremot svårare, metod skulle vara att tillverka en fördröjningsfunktion som kan anropas för ett visst objekt istället för att pausa processen. </w:t>
      </w:r>
      <w:r w:rsidR="00922EF7">
        <w:t>För att knapparna ska ”fast</w:t>
      </w:r>
      <w:r w:rsidR="000543D3">
        <w:t>n</w:t>
      </w:r>
      <w:r w:rsidR="00922EF7">
        <w:t xml:space="preserve">a” när man trycker på dem borde det inte vara svårare än att flytta intryckningen av knappen till precis innan processen pausas. Då byter knappen textur till en intryckt knapp ögonblickligen innan processen pausas. Så fort processen återupptas så återgår knappen till sitt normala </w:t>
      </w:r>
      <w:r w:rsidR="00921472">
        <w:t>utsläppta</w:t>
      </w:r>
      <w:r w:rsidR="008A5E93">
        <w:t xml:space="preserve"> läge, eftersom den inte längre är klickad på.</w:t>
      </w:r>
    </w:p>
    <w:p w14:paraId="1388686E" w14:textId="77777777" w:rsidR="00922EF7" w:rsidRDefault="00922EF7" w:rsidP="00922EF7">
      <w:pPr>
        <w:pStyle w:val="Rubrik3"/>
      </w:pPr>
      <w:bookmarkStart w:id="54" w:name="_Toc5569094"/>
      <w:r>
        <w:t>Mer detaljarbete med basklasser för</w:t>
      </w:r>
      <w:r w:rsidR="003F4A0B">
        <w:t xml:space="preserve"> huvud- respektive försignaler</w:t>
      </w:r>
      <w:bookmarkEnd w:id="54"/>
    </w:p>
    <w:p w14:paraId="731B1255" w14:textId="1EBE19CB" w:rsidR="00C57DF4" w:rsidRDefault="003F4A0B" w:rsidP="00172F50">
      <w:pPr>
        <w:pStyle w:val="Brdtext"/>
      </w:pPr>
      <w:r>
        <w:t>Det är inte optimalt att en försignal, som inte kan ”beordra” ett fordon till ”stopp” på samma sätt som en huvudsignal, fungerar på samma sätt som om den hade varit en huvudsignal. För att tydligare skilja på en huvudsigna</w:t>
      </w:r>
      <w:r w:rsidR="00DC4E82">
        <w:t>l och försignal (även V-signal</w:t>
      </w:r>
      <w:r w:rsidR="000543D3">
        <w:t>, V-</w:t>
      </w:r>
      <w:r w:rsidR="00E41D1C">
        <w:t>försignal</w:t>
      </w:r>
      <w:r>
        <w:t>) bör en särskild klass för försignaler skapas. Basklassen har bara en egenskap, att titta på vad signalen framför ger för signalbesked. Om försignalen ska kunna signalera kommande hastighetsnivåer eller bara ”stopp” eller ”kör” är upp till den riktiga klassen att avgöra.</w:t>
      </w:r>
    </w:p>
    <w:p w14:paraId="709B46EE" w14:textId="77777777" w:rsidR="008A4173" w:rsidRDefault="005E1288" w:rsidP="008A4173">
      <w:pPr>
        <w:pStyle w:val="Rubrik3"/>
      </w:pPr>
      <w:bookmarkStart w:id="55" w:name="_Toc5569095"/>
      <w:r>
        <w:lastRenderedPageBreak/>
        <w:t>Fler listor som kontrolleras vid tågvägslåsning</w:t>
      </w:r>
      <w:bookmarkEnd w:id="55"/>
    </w:p>
    <w:p w14:paraId="785AE986" w14:textId="61F5D3D3" w:rsidR="00565C08" w:rsidRDefault="00904EA4" w:rsidP="00172F50">
      <w:pPr>
        <w:pStyle w:val="Brdtext"/>
      </w:pPr>
      <w:r>
        <w:t>En mindre b</w:t>
      </w:r>
      <w:r w:rsidR="00B27A42">
        <w:t>rist</w:t>
      </w:r>
      <w:r>
        <w:t>, men som trots a</w:t>
      </w:r>
      <w:r w:rsidR="003F6D37">
        <w:t>ll</w:t>
      </w:r>
      <w:r>
        <w:t xml:space="preserve">t gör att vissa krav inte uppfylls, är avsaknaden av kontroll av vägskyddsanläggning och K-lås. </w:t>
      </w:r>
      <w:r w:rsidR="00DC15D9">
        <w:t xml:space="preserve">Eftersom det inte alls kontrolleras om till exempel vägskyddet är aktiverat, går det (teoretiskt) att låsa tågväg även fast det inte är tillåtet enligt kravspecifikationen. </w:t>
      </w:r>
      <w:r w:rsidR="00FE2852">
        <w:t xml:space="preserve">Lösningen är väldigt enkel, lägg till ytterligare två listor som kontrolleras vid tågvägslåsning. </w:t>
      </w:r>
      <w:r w:rsidR="007F0CEB">
        <w:t>Eftersom det inte finns någonting som kan uppfylla kraven på upplåsta K-lås och vägskyddsanläggningar, blir det omöjligt att låsa en tågväg som kräver något av de åtgärderna.</w:t>
      </w:r>
    </w:p>
    <w:p w14:paraId="52BDB05E" w14:textId="77777777" w:rsidR="003C7801" w:rsidRDefault="003C7801" w:rsidP="003C7801">
      <w:pPr>
        <w:pStyle w:val="Rubrik3"/>
      </w:pPr>
      <w:bookmarkStart w:id="56" w:name="_Toc5569096"/>
      <w:r>
        <w:t>Bättre planering</w:t>
      </w:r>
      <w:bookmarkEnd w:id="56"/>
    </w:p>
    <w:p w14:paraId="5223D532" w14:textId="02C57F0D" w:rsidR="00C02052" w:rsidRDefault="00421479" w:rsidP="00172F50">
      <w:pPr>
        <w:pStyle w:val="Brdtext"/>
      </w:pPr>
      <w:r>
        <w:t>Projektet hade varit lättare att genomföra</w:t>
      </w:r>
      <w:r w:rsidR="00333980">
        <w:t xml:space="preserve"> om jag verkligen var </w:t>
      </w:r>
      <w:r w:rsidR="003879D2">
        <w:t>helt</w:t>
      </w:r>
      <w:r w:rsidR="00333980">
        <w:t xml:space="preserve"> säker på vad jag ville att simuleringen skulle åstadkomma. </w:t>
      </w:r>
      <w:r>
        <w:t xml:space="preserve">Jag </w:t>
      </w:r>
      <w:r w:rsidR="00D0716F">
        <w:t xml:space="preserve">insåg snabbt värdet av att ha en kravspecifikation, men med facit i hand borde den ha varit </w:t>
      </w:r>
      <w:r w:rsidR="003C081C">
        <w:t xml:space="preserve">mycket </w:t>
      </w:r>
      <w:r w:rsidR="00D0716F">
        <w:t xml:space="preserve">mer utförlig. </w:t>
      </w:r>
      <w:r w:rsidR="00D705DD">
        <w:t xml:space="preserve">Att definiera om ställverket är mekaniskt, elektromekaniskt, eller helelektriskt skulle ha underlättat planeringen samt skrivande av rapport. </w:t>
      </w:r>
      <w:r w:rsidR="00094A91">
        <w:t xml:space="preserve">Det hade dessutom varit bra att bestämma under vilken tidsperiod som </w:t>
      </w:r>
      <w:r w:rsidR="005E3494">
        <w:t xml:space="preserve">simuleringen utspelar sig. Då skulle jag kunna ha gjort bättre efterforskningar över vilka standarder som gällde på den tiden, och eventuellt konsulterat en specialist inom ämnet. </w:t>
      </w:r>
      <w:r w:rsidR="00561165">
        <w:t>Det hade möjligvis också inneburit att någon annan kunde granska rapporten, framför allt begreppsförklaringarna, för att säkerställa att de används på ett korrekt sätt.</w:t>
      </w:r>
    </w:p>
    <w:p w14:paraId="43B6D134" w14:textId="5F3DA764" w:rsidR="003C7801" w:rsidRDefault="005E3494" w:rsidP="00172F50">
      <w:pPr>
        <w:pStyle w:val="Brdtext"/>
      </w:pPr>
      <w:r>
        <w:t xml:space="preserve">Det är </w:t>
      </w:r>
      <w:r w:rsidR="00C02052">
        <w:t xml:space="preserve">också </w:t>
      </w:r>
      <w:r w:rsidR="00C53BD5">
        <w:t>enligt</w:t>
      </w:r>
      <w:r>
        <w:t xml:space="preserve"> min åsikt högst olämpligt att</w:t>
      </w:r>
      <w:r w:rsidR="00AF0E65">
        <w:t xml:space="preserve"> blanda föreskrifter, normer, och konventioner från olika tidsperioder. Det är särskilt olämpligt att blanda sådant material från statens järnväg</w:t>
      </w:r>
      <w:r w:rsidR="005A318A">
        <w:t>ar</w:t>
      </w:r>
      <w:r w:rsidR="00AF0E65">
        <w:t xml:space="preserve"> med privatägda banor med annan spårvidd, eftersom regelverken många gånger kunde skilja sig på grund av </w:t>
      </w:r>
      <w:r w:rsidR="00C11A6F">
        <w:t>annan typ av</w:t>
      </w:r>
      <w:r w:rsidR="00AF0E65">
        <w:t xml:space="preserve"> trafik eller </w:t>
      </w:r>
      <w:r w:rsidR="00C11A6F">
        <w:t>kraftigt sänkta</w:t>
      </w:r>
      <w:r w:rsidR="00AF0E65">
        <w:t xml:space="preserve"> hastigheter.</w:t>
      </w:r>
    </w:p>
    <w:p w14:paraId="5784A343" w14:textId="5A1A5332" w:rsidR="00B444B5" w:rsidRDefault="00B444B5" w:rsidP="00172F50">
      <w:pPr>
        <w:pStyle w:val="Brdtext"/>
      </w:pPr>
      <w:r>
        <w:t xml:space="preserve">Att </w:t>
      </w:r>
      <w:r w:rsidR="00D4415D">
        <w:t>hela tiden pendla mellan olika typer</w:t>
      </w:r>
      <w:r w:rsidR="00FF09AC">
        <w:t xml:space="preserve"> av ställverk har lett till att projekteringen och kodningen ibland har använt lösningar som </w:t>
      </w:r>
      <w:r w:rsidR="00D25B55">
        <w:t xml:space="preserve">är </w:t>
      </w:r>
      <w:r w:rsidR="00C01E92">
        <w:t>realistiska</w:t>
      </w:r>
      <w:r w:rsidR="00D25B55">
        <w:t xml:space="preserve"> och relevanta</w:t>
      </w:r>
      <w:r w:rsidR="00C01E92">
        <w:t xml:space="preserve"> i en viss typ av ställverk</w:t>
      </w:r>
      <w:r w:rsidR="00D25B55">
        <w:t>, men helt orealistiska i ett annat</w:t>
      </w:r>
      <w:r w:rsidR="00C01E92">
        <w:t>. I B</w:t>
      </w:r>
      <w:r w:rsidR="00F356EF">
        <w:t xml:space="preserve">ilaga </w:t>
      </w:r>
      <w:r w:rsidR="00C463A5">
        <w:t>3</w:t>
      </w:r>
      <w:r w:rsidR="00C01E92">
        <w:t xml:space="preserve">, Kontroll av Växel, går det att se att jag ursprungligen hade tänkt </w:t>
      </w:r>
      <w:r w:rsidR="00C86CDE">
        <w:t xml:space="preserve">att växlar i tågvägen automatiskt skulle läggas om </w:t>
      </w:r>
      <w:r w:rsidR="00002E0E">
        <w:t xml:space="preserve">när en tågväg låstes. Denna funktion finns i moderna helelektriska ställverk, men i mekaniska och </w:t>
      </w:r>
      <w:r w:rsidR="00262A91">
        <w:t>e</w:t>
      </w:r>
      <w:r w:rsidR="00BA2862">
        <w:t>lektromekanisk</w:t>
      </w:r>
      <w:r w:rsidR="00002E0E">
        <w:t>a ställverk var omläggning av växlar en manuell åtgärd som behövde göras innan tågvägen l</w:t>
      </w:r>
      <w:r w:rsidR="00817966">
        <w:t>åstes och växlarna förreglades.</w:t>
      </w:r>
    </w:p>
    <w:p w14:paraId="16782659" w14:textId="57A9F0D2" w:rsidR="00D13A07" w:rsidRDefault="00F54589" w:rsidP="00172F50">
      <w:pPr>
        <w:pStyle w:val="Brdtext"/>
      </w:pPr>
      <w:r>
        <w:t>Till</w:t>
      </w:r>
      <w:r w:rsidR="00D13A07">
        <w:t xml:space="preserve"> mitt försvar hade sådana efterforskningar bidragit till att programmet bl</w:t>
      </w:r>
      <w:r>
        <w:t>ivit</w:t>
      </w:r>
      <w:r w:rsidR="00D13A07">
        <w:t xml:space="preserve"> </w:t>
      </w:r>
      <w:r w:rsidR="00C82A9C">
        <w:t>mer försenat och ännu mindre färdigt</w:t>
      </w:r>
      <w:r w:rsidR="00D13A07">
        <w:t>. D</w:t>
      </w:r>
      <w:r w:rsidR="00862429">
        <w:t xml:space="preserve">et känns </w:t>
      </w:r>
      <w:r w:rsidR="00D13A07">
        <w:t xml:space="preserve">bättre att ha något att visa upp, än att ha en </w:t>
      </w:r>
      <w:r>
        <w:t>exakt</w:t>
      </w:r>
      <w:r w:rsidR="00D13A07">
        <w:t xml:space="preserve"> plan på hur det skulle ha sett ut.</w:t>
      </w:r>
    </w:p>
    <w:p w14:paraId="294BEEA8" w14:textId="77777777" w:rsidR="00002E0E" w:rsidRDefault="00002E0E" w:rsidP="00002E0E">
      <w:pPr>
        <w:pStyle w:val="Rubrik2"/>
      </w:pPr>
      <w:bookmarkStart w:id="57" w:name="_Toc5569097"/>
      <w:r>
        <w:t>Saker som gjordes på ett bra sätt</w:t>
      </w:r>
      <w:bookmarkEnd w:id="57"/>
    </w:p>
    <w:p w14:paraId="610F5F32" w14:textId="5F682F70" w:rsidR="00BB282C" w:rsidRDefault="00204C2C" w:rsidP="000374F0">
      <w:r>
        <w:t>Trots viss</w:t>
      </w:r>
      <w:r w:rsidR="00BB282C">
        <w:t xml:space="preserve"> negativ ton</w:t>
      </w:r>
      <w:r>
        <w:t xml:space="preserve"> är </w:t>
      </w:r>
      <w:r w:rsidR="00BB282C">
        <w:t xml:space="preserve">jag väldigt glad att jag gjorde </w:t>
      </w:r>
      <w:r>
        <w:t xml:space="preserve">en del saker </w:t>
      </w:r>
      <w:r w:rsidR="00BB282C">
        <w:t xml:space="preserve">tidigt. </w:t>
      </w:r>
      <w:r w:rsidR="00A01CDE">
        <w:t xml:space="preserve">Att göra en förreglingstabell och att skapa versionshantering med GitHub är exempel på sådana saker. </w:t>
      </w:r>
    </w:p>
    <w:p w14:paraId="25C3FBE6" w14:textId="77777777" w:rsidR="00BB282C" w:rsidRDefault="00BB282C" w:rsidP="00BB282C">
      <w:pPr>
        <w:pStyle w:val="Rubrik3"/>
      </w:pPr>
      <w:bookmarkStart w:id="58" w:name="_Toc5569098"/>
      <w:r>
        <w:t>Förreglingstabellen</w:t>
      </w:r>
      <w:bookmarkEnd w:id="58"/>
    </w:p>
    <w:p w14:paraId="6AA36E42" w14:textId="56E16D49" w:rsidR="00BB282C" w:rsidRDefault="00FF367E" w:rsidP="00BB282C">
      <w:r>
        <w:t xml:space="preserve">Bilaga 2, Förreglingstabell, bistod mig när jag arbetade med att ange vilka bangårdsobjekt som skulle finnas i vilka lägen under kodningen av tågvägarna. </w:t>
      </w:r>
      <w:r w:rsidR="00370BAE">
        <w:t>Sannolikt skulle avsaknaden av en sådan tabell innebära att jag skulle ha hoppat mellan programmeringstänk och säkerhetstänk hela tiden.</w:t>
      </w:r>
    </w:p>
    <w:p w14:paraId="1AC9D3AA" w14:textId="77777777" w:rsidR="00BB282C" w:rsidRDefault="00BB282C" w:rsidP="00BB282C">
      <w:pPr>
        <w:pStyle w:val="Rubrik3"/>
      </w:pPr>
      <w:bookmarkStart w:id="59" w:name="_Toc5569099"/>
      <w:r>
        <w:t>Versionshantering med GitHub</w:t>
      </w:r>
      <w:bookmarkEnd w:id="59"/>
    </w:p>
    <w:p w14:paraId="18C8D482" w14:textId="129F13C1" w:rsidR="007573B9" w:rsidRDefault="00651431" w:rsidP="001D10C0">
      <w:pPr>
        <w:spacing w:after="120"/>
      </w:pPr>
      <w:r>
        <w:t xml:space="preserve">Fördelarna med GitHub är väldigt många. Dels går det att gå tillbaks </w:t>
      </w:r>
      <w:r w:rsidR="000402C4">
        <w:t>i</w:t>
      </w:r>
      <w:r>
        <w:t xml:space="preserve"> en fil och titta när en viss ändring har blivit gjord. Det går också att ”spola tillbaka” tiden, och börja om vid ett tidigare skede om man upptäcker ett så pass allvarligt fel med koden att man är tvungen att börja om. Lyckligtvis </w:t>
      </w:r>
      <w:r w:rsidR="00F811C0">
        <w:t xml:space="preserve">behövde jag inte </w:t>
      </w:r>
      <w:r>
        <w:t>använd</w:t>
      </w:r>
      <w:r w:rsidR="00F811C0">
        <w:t>a</w:t>
      </w:r>
      <w:r>
        <w:t xml:space="preserve"> den funktion</w:t>
      </w:r>
      <w:r w:rsidR="00F811C0">
        <w:t>en</w:t>
      </w:r>
      <w:r>
        <w:t xml:space="preserve">. </w:t>
      </w:r>
      <w:r w:rsidR="007573B9">
        <w:t xml:space="preserve">GitHub har också ett inbyggt ärendehanteringssystem som </w:t>
      </w:r>
      <w:r w:rsidR="003543C5">
        <w:t xml:space="preserve">jag </w:t>
      </w:r>
      <w:r w:rsidR="007573B9">
        <w:t>i framtiden sannolikt kommer att använda för att hålla koll på fel och fixar i koden. Anledningen till att jag inte har använt mig av detta än är att koden inte är klar, och det finns inga särskilda fel i en kod som inte är färdig. GitHub har även ett förenklat ärendehanteringssystem likt Trello, med ”ärendebrickor” som kan flyttas runt på olika tavlor för att markera deras status.</w:t>
      </w:r>
    </w:p>
    <w:p w14:paraId="21FEBF27" w14:textId="25F43D6E" w:rsidR="009731F1" w:rsidRDefault="007573B9" w:rsidP="001D10C0">
      <w:pPr>
        <w:spacing w:after="120"/>
      </w:pPr>
      <w:r>
        <w:lastRenderedPageBreak/>
        <w:t xml:space="preserve">Den enligt min åsikt bästa fördelen med GitHub är insticksprogrammet Gource, som kan skapa visualiseringar av ett projekts utveckling. </w:t>
      </w:r>
      <w:r w:rsidR="009731F1">
        <w:t>Det innebär att jag i efterhand kan spåra projektets utveckling genom att titta på en relativt kort film, istället för att läsa mig igenom cirka 130 kommentarer att varierande kvalitet.</w:t>
      </w:r>
    </w:p>
    <w:p w14:paraId="44F7FCBB" w14:textId="17F69C4E" w:rsidR="00565C08" w:rsidRDefault="009731F1" w:rsidP="001D10C0">
      <w:pPr>
        <w:spacing w:after="120"/>
      </w:pPr>
      <w:r>
        <w:t xml:space="preserve">Det som inte går att se i Gource, är de kommentarer som skrivs när koden ändras. </w:t>
      </w:r>
      <w:r w:rsidR="00BA367A">
        <w:t xml:space="preserve">Kommentarerna jag har skrivit har oftast varit bra, med konkreta beskrivningar av det jag har gjort. Andra gånger har jag varit på dåligt humör och fyllt </w:t>
      </w:r>
      <w:r w:rsidR="004F5274">
        <w:t>kommentaren till hälften med svordomar.</w:t>
      </w:r>
      <w:r w:rsidR="00BA367A">
        <w:t xml:space="preserve"> </w:t>
      </w:r>
      <w:r w:rsidR="00874522">
        <w:t xml:space="preserve">Sådana kommentarer är </w:t>
      </w:r>
      <w:r w:rsidR="00BA367A">
        <w:t>inget som förenklar för den som försöker sätta sig in i programmets funktion.</w:t>
      </w:r>
    </w:p>
    <w:p w14:paraId="78A7694C" w14:textId="77777777" w:rsidR="007573B9" w:rsidRPr="00651431" w:rsidRDefault="00670C8B" w:rsidP="00670C8B">
      <w:pPr>
        <w:pStyle w:val="Rubrik2"/>
      </w:pPr>
      <w:bookmarkStart w:id="60" w:name="_Toc5569100"/>
      <w:r>
        <w:t>Framtida utveckling</w:t>
      </w:r>
      <w:bookmarkEnd w:id="60"/>
    </w:p>
    <w:p w14:paraId="3B7FB305" w14:textId="37794150" w:rsidR="00AD7824" w:rsidRDefault="00670C8B" w:rsidP="009B4BD0">
      <w:pPr>
        <w:spacing w:after="120"/>
      </w:pPr>
      <w:r>
        <w:t>Målet med projektet är ”att skapa en datorsimulering som simulerar hur främst ställverkslogiken och i andra hand tågklarerartjänsten kunde ha fungerat på en något större mötesstation under mitten av 1900-talet”.</w:t>
      </w:r>
      <w:r w:rsidR="00FC4E42">
        <w:t xml:space="preserve"> Det målet är inte uppfyllt. </w:t>
      </w:r>
      <w:r w:rsidR="0081641E">
        <w:t xml:space="preserve">Koden är långt ifrån bra, och </w:t>
      </w:r>
      <w:r w:rsidR="007048B9">
        <w:t>jag är nybörjare inom prog</w:t>
      </w:r>
      <w:r w:rsidR="0081641E">
        <w:t xml:space="preserve">rammering. </w:t>
      </w:r>
      <w:r w:rsidR="00FC4E42">
        <w:t xml:space="preserve">Jag uppmuntrar intresserande människor att söka kontakt med undertecknad via GitHub </w:t>
      </w:r>
      <w:r w:rsidR="00C327DC">
        <w:t>(</w:t>
      </w:r>
      <w:hyperlink r:id="rId28" w:history="1">
        <w:r w:rsidR="00C327DC" w:rsidRPr="00C327DC">
          <w:rPr>
            <w:rStyle w:val="Hyperlnk"/>
          </w:rPr>
          <w:t>https://github.com/TNTPata</w:t>
        </w:r>
      </w:hyperlink>
      <w:r w:rsidR="00C327DC">
        <w:t xml:space="preserve">) </w:t>
      </w:r>
      <w:r w:rsidR="00FC4E42">
        <w:t>för att få tillgång till koden</w:t>
      </w:r>
      <w:r w:rsidR="005921E0">
        <w:t xml:space="preserve"> så att vi tillsammans kan förbättra den.</w:t>
      </w:r>
      <w:bookmarkStart w:id="61" w:name="_GoBack"/>
      <w:bookmarkEnd w:id="61"/>
    </w:p>
    <w:p w14:paraId="2D038FA6" w14:textId="77777777" w:rsidR="00AD7824" w:rsidRDefault="00AD7824" w:rsidP="000374F0">
      <w:r>
        <w:t>Jag anser att projektet är klart när:</w:t>
      </w:r>
    </w:p>
    <w:p w14:paraId="7CAA9C0F" w14:textId="045AD183" w:rsidR="00AD7824" w:rsidRDefault="00AD7824" w:rsidP="00447A2B">
      <w:pPr>
        <w:pStyle w:val="Liststycke"/>
        <w:numPr>
          <w:ilvl w:val="0"/>
          <w:numId w:val="16"/>
        </w:numPr>
        <w:spacing w:after="120"/>
        <w:ind w:hanging="357"/>
        <w:contextualSpacing w:val="0"/>
      </w:pPr>
      <w:r>
        <w:t xml:space="preserve">Manöverpanelen är identisk med ett riktigt </w:t>
      </w:r>
      <w:r w:rsidR="00DC4E82">
        <w:t>e</w:t>
      </w:r>
      <w:r w:rsidR="00BA2862">
        <w:t>lektromekanisk</w:t>
      </w:r>
      <w:r>
        <w:t>t ställverk.</w:t>
      </w:r>
    </w:p>
    <w:p w14:paraId="3831D39A" w14:textId="26F0AFE7" w:rsidR="000C39DA" w:rsidRDefault="00DC4E82" w:rsidP="00447A2B">
      <w:pPr>
        <w:pStyle w:val="Liststycke"/>
        <w:numPr>
          <w:ilvl w:val="0"/>
          <w:numId w:val="16"/>
        </w:numPr>
        <w:spacing w:after="120"/>
        <w:ind w:hanging="357"/>
        <w:contextualSpacing w:val="0"/>
      </w:pPr>
      <w:r>
        <w:t>Funktionen är identisk</w:t>
      </w:r>
      <w:r w:rsidR="000C39DA">
        <w:t xml:space="preserve"> med ett riktigt ställverk.</w:t>
      </w:r>
    </w:p>
    <w:p w14:paraId="6A8F8100" w14:textId="7B8D11D4" w:rsidR="00AD7824" w:rsidRDefault="00AD7824" w:rsidP="00447A2B">
      <w:pPr>
        <w:pStyle w:val="Liststycke"/>
        <w:numPr>
          <w:ilvl w:val="0"/>
          <w:numId w:val="16"/>
        </w:numPr>
        <w:spacing w:after="120"/>
        <w:ind w:hanging="357"/>
        <w:contextualSpacing w:val="0"/>
      </w:pPr>
      <w:r>
        <w:t>MRO Säo</w:t>
      </w:r>
      <w:r w:rsidR="0031564A">
        <w:t xml:space="preserve"> eller TTJ (eller andra regler)</w:t>
      </w:r>
      <w:r>
        <w:t xml:space="preserve"> simuleras fullt ut. Vid regelbrott straffas spelaren genom poängavdrag eller liknande. Poäng </w:t>
      </w:r>
      <w:r w:rsidR="00153B43">
        <w:t>erhålles</w:t>
      </w:r>
      <w:r>
        <w:t xml:space="preserve"> genom att utföra åtgärder korrekt, el</w:t>
      </w:r>
      <w:r w:rsidR="00153B43">
        <w:t>ler tåg som avsänds i rätt</w:t>
      </w:r>
      <w:r>
        <w:t xml:space="preserve"> tid.</w:t>
      </w:r>
    </w:p>
    <w:p w14:paraId="1E54D6D6" w14:textId="6EB19100" w:rsidR="00F144CF" w:rsidRDefault="00F144CF" w:rsidP="00447A2B">
      <w:pPr>
        <w:pStyle w:val="Liststycke"/>
        <w:numPr>
          <w:ilvl w:val="1"/>
          <w:numId w:val="16"/>
        </w:numPr>
        <w:spacing w:after="120"/>
        <w:ind w:hanging="357"/>
        <w:contextualSpacing w:val="0"/>
      </w:pPr>
      <w:r>
        <w:t xml:space="preserve">Tåganmälan </w:t>
      </w:r>
      <w:r w:rsidR="005B7556">
        <w:t xml:space="preserve">till och </w:t>
      </w:r>
      <w:r>
        <w:t xml:space="preserve">från grannstationer fungerar som det </w:t>
      </w:r>
      <w:r w:rsidR="00ED2F31">
        <w:t>gör</w:t>
      </w:r>
      <w:r>
        <w:t xml:space="preserve"> på riktigt.</w:t>
      </w:r>
    </w:p>
    <w:p w14:paraId="37C2908E" w14:textId="77777777" w:rsidR="0031564A" w:rsidRDefault="00F144CF" w:rsidP="00447A2B">
      <w:pPr>
        <w:pStyle w:val="Liststycke"/>
        <w:numPr>
          <w:ilvl w:val="1"/>
          <w:numId w:val="16"/>
        </w:numPr>
        <w:spacing w:after="120"/>
        <w:ind w:hanging="357"/>
        <w:contextualSpacing w:val="0"/>
      </w:pPr>
      <w:r>
        <w:t>Ordergivning med avsedda blanketter finns.</w:t>
      </w:r>
    </w:p>
    <w:p w14:paraId="5FA24157" w14:textId="750A3BF3" w:rsidR="005B7556" w:rsidRDefault="005B7556" w:rsidP="00447A2B">
      <w:pPr>
        <w:pStyle w:val="Liststycke"/>
        <w:numPr>
          <w:ilvl w:val="1"/>
          <w:numId w:val="16"/>
        </w:numPr>
        <w:spacing w:after="120"/>
        <w:ind w:hanging="357"/>
        <w:contextualSpacing w:val="0"/>
      </w:pPr>
      <w:r>
        <w:t>Det går att ta in tåg på stationen genom andra förfaringssätt än genom att ställa infartssignalen i ”kör”.</w:t>
      </w:r>
    </w:p>
    <w:p w14:paraId="3E3075FF" w14:textId="77777777" w:rsidR="00F144CF" w:rsidRDefault="00F144CF" w:rsidP="00447A2B">
      <w:pPr>
        <w:pStyle w:val="Liststycke"/>
        <w:numPr>
          <w:ilvl w:val="0"/>
          <w:numId w:val="16"/>
        </w:numPr>
        <w:spacing w:after="120"/>
        <w:ind w:hanging="357"/>
        <w:contextualSpacing w:val="0"/>
      </w:pPr>
      <w:r>
        <w:t>Det går att simulera blockapparater eller linjeblockering.</w:t>
      </w:r>
    </w:p>
    <w:p w14:paraId="642B8C61" w14:textId="77777777" w:rsidR="00182FAB" w:rsidRDefault="00182FAB" w:rsidP="00447A2B">
      <w:pPr>
        <w:pStyle w:val="Liststycke"/>
        <w:numPr>
          <w:ilvl w:val="0"/>
          <w:numId w:val="16"/>
        </w:numPr>
        <w:spacing w:after="120"/>
        <w:ind w:hanging="357"/>
        <w:contextualSpacing w:val="0"/>
      </w:pPr>
      <w:r>
        <w:t>Koden går att expandera</w:t>
      </w:r>
    </w:p>
    <w:p w14:paraId="75B54FC9" w14:textId="6F89263E" w:rsidR="00F144CF" w:rsidRDefault="009012D2" w:rsidP="00447A2B">
      <w:pPr>
        <w:pStyle w:val="Liststycke"/>
        <w:numPr>
          <w:ilvl w:val="1"/>
          <w:numId w:val="16"/>
        </w:numPr>
        <w:spacing w:after="120"/>
        <w:ind w:hanging="357"/>
        <w:contextualSpacing w:val="0"/>
      </w:pPr>
      <w:r>
        <w:t>O</w:t>
      </w:r>
      <w:r w:rsidR="00182FAB">
        <w:t>ch m</w:t>
      </w:r>
      <w:r w:rsidR="004F7145">
        <w:t xml:space="preserve">ed relativ lätthet göras om för andra stationer, både mindre </w:t>
      </w:r>
      <w:r w:rsidR="00273701">
        <w:t xml:space="preserve">i </w:t>
      </w:r>
      <w:r w:rsidR="004F7145">
        <w:t>och större</w:t>
      </w:r>
      <w:r w:rsidR="00273701">
        <w:t xml:space="preserve"> skala</w:t>
      </w:r>
      <w:r w:rsidR="004F7145">
        <w:t>.</w:t>
      </w:r>
    </w:p>
    <w:p w14:paraId="47C2B719" w14:textId="5E1BE766" w:rsidR="00BC50F5" w:rsidRDefault="00182FAB" w:rsidP="00447A2B">
      <w:pPr>
        <w:pStyle w:val="Liststycke"/>
        <w:numPr>
          <w:ilvl w:val="1"/>
          <w:numId w:val="16"/>
        </w:numPr>
        <w:spacing w:after="120"/>
        <w:ind w:hanging="357"/>
        <w:contextualSpacing w:val="0"/>
      </w:pPr>
      <w:r>
        <w:t xml:space="preserve">Och kan simulera andra stationer (med mellanliggande linje) </w:t>
      </w:r>
      <w:r w:rsidR="009012D2">
        <w:t>för antingen en ensam spelare eller flera spelare över internet.</w:t>
      </w:r>
    </w:p>
    <w:p w14:paraId="13F71546" w14:textId="77777777" w:rsidR="00BC50F5" w:rsidRDefault="00BC50F5" w:rsidP="00447A2B">
      <w:pPr>
        <w:pStyle w:val="Liststycke"/>
        <w:numPr>
          <w:ilvl w:val="0"/>
          <w:numId w:val="16"/>
        </w:numPr>
        <w:spacing w:after="120"/>
        <w:ind w:hanging="357"/>
        <w:contextualSpacing w:val="0"/>
      </w:pPr>
      <w:r>
        <w:t>Programmet kan användas i utbildningssyfte</w:t>
      </w:r>
      <w:r w:rsidR="00854604">
        <w:t>, både för allmänhet</w:t>
      </w:r>
      <w:r w:rsidR="0074063A">
        <w:t>en</w:t>
      </w:r>
      <w:r w:rsidR="00854604">
        <w:t xml:space="preserve"> och för </w:t>
      </w:r>
      <w:r w:rsidR="00A91D84">
        <w:t>tågklarerar</w:t>
      </w:r>
      <w:r w:rsidR="00854604">
        <w:t xml:space="preserve">-elever. </w:t>
      </w:r>
    </w:p>
    <w:p w14:paraId="7872A2DB" w14:textId="10E5E200" w:rsidR="00565C08" w:rsidRDefault="0031564A" w:rsidP="00447A2B">
      <w:pPr>
        <w:pStyle w:val="Liststycke"/>
        <w:numPr>
          <w:ilvl w:val="0"/>
          <w:numId w:val="16"/>
        </w:numPr>
        <w:spacing w:after="120"/>
        <w:ind w:hanging="357"/>
        <w:contextualSpacing w:val="0"/>
      </w:pPr>
      <w:r>
        <w:t>Det finns en V</w:t>
      </w:r>
      <w:r w:rsidR="00381601">
        <w:t xml:space="preserve">irtual </w:t>
      </w:r>
      <w:r>
        <w:t>R</w:t>
      </w:r>
      <w:r w:rsidR="00381601">
        <w:t>eality</w:t>
      </w:r>
      <w:r>
        <w:t>-version för att korrekt kunna ge handsignaler.</w:t>
      </w:r>
    </w:p>
    <w:bookmarkStart w:id="62" w:name="_Toc5569101" w:displacedByCustomXml="next"/>
    <w:sdt>
      <w:sdtPr>
        <w:rPr>
          <w:rFonts w:asciiTheme="minorHAnsi" w:hAnsiTheme="minorHAnsi" w:cs="Times New Roman"/>
          <w:b w:val="0"/>
          <w:bCs w:val="0"/>
          <w:sz w:val="22"/>
        </w:rPr>
        <w:id w:val="1494600836"/>
        <w:docPartObj>
          <w:docPartGallery w:val="Bibliographies"/>
          <w:docPartUnique/>
        </w:docPartObj>
      </w:sdtPr>
      <w:sdtEndPr/>
      <w:sdtContent>
        <w:p w14:paraId="380A6A74" w14:textId="0D08FAD1" w:rsidR="00006EB8" w:rsidRDefault="00006EB8">
          <w:pPr>
            <w:pStyle w:val="Rubrik1"/>
          </w:pPr>
          <w:r>
            <w:t>Litteraturförteckning</w:t>
          </w:r>
          <w:bookmarkEnd w:id="62"/>
        </w:p>
        <w:sdt>
          <w:sdtPr>
            <w:id w:val="111145805"/>
            <w:bibliography/>
          </w:sdtPr>
          <w:sdtEndPr/>
          <w:sdtContent>
            <w:p w14:paraId="11402BD4" w14:textId="77777777" w:rsidR="00006EB8" w:rsidRDefault="00006EB8" w:rsidP="00006EB8">
              <w:pPr>
                <w:pStyle w:val="Litteraturfrteckning"/>
                <w:ind w:left="720" w:hanging="720"/>
                <w:rPr>
                  <w:noProof/>
                </w:rPr>
              </w:pPr>
              <w:r>
                <w:fldChar w:fldCharType="begin"/>
              </w:r>
              <w:r>
                <w:instrText>BIBLIOGRAPHY</w:instrText>
              </w:r>
              <w:r>
                <w:fldChar w:fldCharType="separate"/>
              </w:r>
              <w:r>
                <w:rPr>
                  <w:noProof/>
                </w:rPr>
                <w:t xml:space="preserve">Banverket. (den 1 Juli 1999). BVF 544.94005. </w:t>
              </w:r>
              <w:r>
                <w:rPr>
                  <w:i/>
                  <w:iCs/>
                  <w:noProof/>
                </w:rPr>
                <w:t>Kontrollås och kontrollåsnycklar</w:t>
              </w:r>
              <w:r>
                <w:rPr>
                  <w:noProof/>
                </w:rPr>
                <w:t>.</w:t>
              </w:r>
            </w:p>
            <w:p w14:paraId="65DE0E46" w14:textId="77777777" w:rsidR="00006EB8" w:rsidRDefault="00006EB8" w:rsidP="00006EB8">
              <w:pPr>
                <w:pStyle w:val="Litteraturfrteckning"/>
                <w:ind w:left="720" w:hanging="720"/>
                <w:rPr>
                  <w:noProof/>
                </w:rPr>
              </w:pPr>
              <w:r>
                <w:rPr>
                  <w:noProof/>
                </w:rPr>
                <w:t xml:space="preserve">Kungliga Järnvägsstyrelsen. (1916). </w:t>
              </w:r>
              <w:r>
                <w:rPr>
                  <w:i/>
                  <w:iCs/>
                  <w:noProof/>
                </w:rPr>
                <w:t>Banlära - Järnvägars byggnad och underhåll</w:t>
              </w:r>
              <w:r>
                <w:rPr>
                  <w:noProof/>
                </w:rPr>
                <w:t xml:space="preserve"> (Vol. II). (O. Hemming, Red.) Stockholm: Kungliga Järnvägsstyrelsen.</w:t>
              </w:r>
            </w:p>
            <w:p w14:paraId="12D67E5B" w14:textId="77777777" w:rsidR="00006EB8" w:rsidRDefault="00006EB8" w:rsidP="00006EB8">
              <w:pPr>
                <w:pStyle w:val="Litteraturfrteckning"/>
                <w:ind w:left="720" w:hanging="720"/>
                <w:rPr>
                  <w:noProof/>
                </w:rPr>
              </w:pPr>
              <w:r>
                <w:rPr>
                  <w:noProof/>
                </w:rPr>
                <w:t xml:space="preserve">Larsson, A. (den 1 Januari 2011). ÖSlJF 319. </w:t>
              </w:r>
              <w:r>
                <w:rPr>
                  <w:i/>
                  <w:iCs/>
                  <w:noProof/>
                </w:rPr>
                <w:t>Signalteknik - ÖSlJ signalsäkerhetsanläggningar(1)</w:t>
              </w:r>
              <w:r>
                <w:rPr>
                  <w:noProof/>
                </w:rPr>
                <w:t>. Östra Södermanlands Järnväg.</w:t>
              </w:r>
            </w:p>
            <w:p w14:paraId="49BA2440" w14:textId="77777777" w:rsidR="00006EB8" w:rsidRDefault="00006EB8" w:rsidP="00006EB8">
              <w:pPr>
                <w:pStyle w:val="Litteraturfrteckning"/>
                <w:ind w:left="720" w:hanging="720"/>
                <w:rPr>
                  <w:noProof/>
                </w:rPr>
              </w:pPr>
              <w:r>
                <w:rPr>
                  <w:noProof/>
                </w:rPr>
                <w:t xml:space="preserve">Larsson, A. (den 1 Maj 2013). ÖSlJH 31. </w:t>
              </w:r>
              <w:r>
                <w:rPr>
                  <w:i/>
                  <w:iCs/>
                  <w:noProof/>
                </w:rPr>
                <w:t>Signalteknik – utdrag ur signalteknisk handbok(1)</w:t>
              </w:r>
              <w:r>
                <w:rPr>
                  <w:noProof/>
                </w:rPr>
                <w:t>. Östra Södermanlands Järnväg.</w:t>
              </w:r>
            </w:p>
            <w:p w14:paraId="050D9820" w14:textId="77777777" w:rsidR="00006EB8" w:rsidRDefault="00006EB8" w:rsidP="00006EB8">
              <w:pPr>
                <w:pStyle w:val="Litteraturfrteckning"/>
                <w:ind w:left="720" w:hanging="720"/>
                <w:rPr>
                  <w:noProof/>
                </w:rPr>
              </w:pPr>
              <w:r>
                <w:rPr>
                  <w:noProof/>
                </w:rPr>
                <w:t xml:space="preserve">Larsson, A. (den 1 Maj 2013). ÖSlJH 32. </w:t>
              </w:r>
              <w:r>
                <w:rPr>
                  <w:i/>
                  <w:iCs/>
                  <w:noProof/>
                </w:rPr>
                <w:t>Signalteknik – teckenförklaringar till växel- och signalanläggningar(1)</w:t>
              </w:r>
              <w:r>
                <w:rPr>
                  <w:noProof/>
                </w:rPr>
                <w:t>. Östra Södermanlands Järnväg.</w:t>
              </w:r>
            </w:p>
            <w:p w14:paraId="7591B42D" w14:textId="77777777" w:rsidR="00006EB8" w:rsidRDefault="00006EB8" w:rsidP="00006EB8">
              <w:pPr>
                <w:pStyle w:val="Litteraturfrteckning"/>
                <w:ind w:left="720" w:hanging="720"/>
                <w:rPr>
                  <w:noProof/>
                </w:rPr>
              </w:pPr>
              <w:r>
                <w:rPr>
                  <w:noProof/>
                </w:rPr>
                <w:t xml:space="preserve">Microsoft Corporation. (u.d.). </w:t>
              </w:r>
              <w:r>
                <w:rPr>
                  <w:i/>
                  <w:iCs/>
                  <w:noProof/>
                </w:rPr>
                <w:t>.NET Documentation</w:t>
              </w:r>
              <w:r>
                <w:rPr>
                  <w:noProof/>
                </w:rPr>
                <w:t>. Hämtat från Microsoft Docs: https://docs.microsoft.com/en-us/dotnet/#pivot=docs&amp;panel=getstarted</w:t>
              </w:r>
            </w:p>
            <w:p w14:paraId="71BA1728" w14:textId="77777777" w:rsidR="00006EB8" w:rsidRDefault="00006EB8" w:rsidP="00006EB8">
              <w:pPr>
                <w:pStyle w:val="Litteraturfrteckning"/>
                <w:ind w:left="720" w:hanging="720"/>
                <w:rPr>
                  <w:noProof/>
                </w:rPr>
              </w:pPr>
              <w:r>
                <w:rPr>
                  <w:i/>
                  <w:iCs/>
                  <w:noProof/>
                </w:rPr>
                <w:t>Monogame Community</w:t>
              </w:r>
              <w:r>
                <w:rPr>
                  <w:noProof/>
                </w:rPr>
                <w:t>. (u.d.). Hämtat från Monogame.net: http://community.monogame.net/</w:t>
              </w:r>
            </w:p>
            <w:p w14:paraId="0B1760A1" w14:textId="77777777" w:rsidR="00006EB8" w:rsidRDefault="00006EB8" w:rsidP="00006EB8">
              <w:pPr>
                <w:pStyle w:val="Litteraturfrteckning"/>
                <w:ind w:left="720" w:hanging="720"/>
                <w:rPr>
                  <w:noProof/>
                </w:rPr>
              </w:pPr>
              <w:r>
                <w:rPr>
                  <w:noProof/>
                </w:rPr>
                <w:t xml:space="preserve">Monogame. (u.d.). </w:t>
              </w:r>
              <w:r>
                <w:rPr>
                  <w:i/>
                  <w:iCs/>
                  <w:noProof/>
                </w:rPr>
                <w:t>Monogame Documentation</w:t>
              </w:r>
              <w:r>
                <w:rPr>
                  <w:noProof/>
                </w:rPr>
                <w:t>. Hämtat från Monogame.net: http://www.monogame.net/documentation/?page=main</w:t>
              </w:r>
            </w:p>
            <w:p w14:paraId="1AE2C726" w14:textId="77777777" w:rsidR="00006EB8" w:rsidRDefault="00006EB8" w:rsidP="00006EB8">
              <w:pPr>
                <w:pStyle w:val="Litteraturfrteckning"/>
                <w:ind w:left="720" w:hanging="720"/>
                <w:rPr>
                  <w:noProof/>
                </w:rPr>
              </w:pPr>
              <w:r>
                <w:rPr>
                  <w:noProof/>
                </w:rPr>
                <w:t xml:space="preserve">Sundberg, B. (den 1 Januari 2011). ÖSlJF 310. </w:t>
              </w:r>
              <w:r>
                <w:rPr>
                  <w:i/>
                  <w:iCs/>
                  <w:noProof/>
                </w:rPr>
                <w:t>Signal- och ställverksanvisningar(2)</w:t>
              </w:r>
              <w:r>
                <w:rPr>
                  <w:noProof/>
                </w:rPr>
                <w:t>. Östra Södermanlands Järnväg.</w:t>
              </w:r>
            </w:p>
            <w:p w14:paraId="08FEBB4C" w14:textId="77777777" w:rsidR="00006EB8" w:rsidRDefault="00006EB8" w:rsidP="00006EB8">
              <w:pPr>
                <w:pStyle w:val="Litteraturfrteckning"/>
                <w:ind w:left="720" w:hanging="720"/>
                <w:rPr>
                  <w:noProof/>
                </w:rPr>
              </w:pPr>
              <w:r>
                <w:rPr>
                  <w:noProof/>
                </w:rPr>
                <w:t xml:space="preserve">Trafikverket. (den 1 Juni 2019). </w:t>
              </w:r>
              <w:r>
                <w:rPr>
                  <w:i/>
                  <w:iCs/>
                  <w:noProof/>
                </w:rPr>
                <w:t>Regelmoduler i Trafikbestämmelser för järnväg: Modul 3 HMS: Signaler - System H, M, S.</w:t>
              </w:r>
              <w:r>
                <w:rPr>
                  <w:noProof/>
                </w:rPr>
                <w:t xml:space="preserve"> Hämtat från Trafikverket.se: https://www.trafikverket.se/contentassets/26967a3da3b9441daafc5959743c5161/3hms_signaler_hms_20190601.pdf den 5 April 2019</w:t>
              </w:r>
            </w:p>
            <w:p w14:paraId="2F6418D2" w14:textId="77777777" w:rsidR="00006EB8" w:rsidRDefault="00006EB8" w:rsidP="00006EB8">
              <w:pPr>
                <w:pStyle w:val="Litteraturfrteckning"/>
                <w:ind w:left="720" w:hanging="720"/>
                <w:rPr>
                  <w:noProof/>
                </w:rPr>
              </w:pPr>
              <w:r>
                <w:rPr>
                  <w:noProof/>
                </w:rPr>
                <w:t xml:space="preserve">Trangius, K. (2013). </w:t>
              </w:r>
              <w:r>
                <w:rPr>
                  <w:i/>
                  <w:iCs/>
                  <w:noProof/>
                </w:rPr>
                <w:t>Programmering 2 C# - Spelprogrammering med XNA och MonoGame.</w:t>
              </w:r>
              <w:r>
                <w:rPr>
                  <w:noProof/>
                </w:rPr>
                <w:t xml:space="preserve"> Lidköping: Thelin Läromedel.</w:t>
              </w:r>
            </w:p>
            <w:p w14:paraId="02A2B657" w14:textId="2E18EB55" w:rsidR="00006EB8" w:rsidRDefault="00006EB8" w:rsidP="00006EB8">
              <w:r>
                <w:rPr>
                  <w:b/>
                  <w:bCs/>
                </w:rPr>
                <w:fldChar w:fldCharType="end"/>
              </w:r>
            </w:p>
          </w:sdtContent>
        </w:sdt>
      </w:sdtContent>
    </w:sdt>
    <w:p w14:paraId="19960449" w14:textId="07A1D5A9" w:rsidR="00106A69" w:rsidRPr="00E220B4" w:rsidRDefault="00E05FAC" w:rsidP="00343163">
      <w:pPr>
        <w:pStyle w:val="Rubrik1"/>
        <w:rPr>
          <w:rFonts w:cstheme="minorHAnsi"/>
          <w:szCs w:val="22"/>
        </w:rPr>
      </w:pPr>
      <w:bookmarkStart w:id="63" w:name="_Toc5569102"/>
      <w:r>
        <w:lastRenderedPageBreak/>
        <w:t>Bilag</w:t>
      </w:r>
      <w:r w:rsidR="003D0D8B">
        <w:t>e</w:t>
      </w:r>
      <w:r>
        <w:t>förteckning</w:t>
      </w:r>
      <w:bookmarkEnd w:id="63"/>
    </w:p>
    <w:p w14:paraId="2B2F148D" w14:textId="77777777" w:rsidR="00106A69" w:rsidRDefault="00106A69" w:rsidP="00106A69">
      <w:r>
        <w:t>Bilaga 1, Signalplanritning</w:t>
      </w:r>
    </w:p>
    <w:p w14:paraId="48342942" w14:textId="77777777" w:rsidR="00106A69" w:rsidRDefault="00106A69" w:rsidP="00106A69">
      <w:r>
        <w:t>Bilaga 2, Förreglingstabell</w:t>
      </w:r>
    </w:p>
    <w:p w14:paraId="141FA01F" w14:textId="77777777" w:rsidR="00106A69" w:rsidRDefault="00106A69" w:rsidP="00106A69">
      <w:r>
        <w:t>Bilaga 3, Kontroll av växel</w:t>
      </w:r>
    </w:p>
    <w:p w14:paraId="1C4E8241" w14:textId="77777777" w:rsidR="00106A69" w:rsidRDefault="00106A69" w:rsidP="00106A69">
      <w:r>
        <w:t>Bilaga 4, BVF 544.94005</w:t>
      </w:r>
      <w:r w:rsidR="00100448">
        <w:t>: Kontrollås och Kontrollåsnycklar</w:t>
      </w:r>
    </w:p>
    <w:p w14:paraId="0AE7CBE9" w14:textId="77777777" w:rsidR="00106A69" w:rsidRDefault="00106A69" w:rsidP="00106A69">
      <w:r>
        <w:t>Bilaga 5, ÖSlJH 31</w:t>
      </w:r>
      <w:r w:rsidR="00100448">
        <w:t>: Utdrag ur signalteknisk handbok</w:t>
      </w:r>
    </w:p>
    <w:p w14:paraId="79866A61" w14:textId="77777777" w:rsidR="00106A69" w:rsidRDefault="00106A69" w:rsidP="00106A69">
      <w:r>
        <w:t xml:space="preserve">Bilaga 6, ÖSlJH </w:t>
      </w:r>
      <w:r w:rsidR="00100448">
        <w:t>32: Teckenförklaringat till växel- och signalanläggningar</w:t>
      </w:r>
    </w:p>
    <w:p w14:paraId="34AC090B" w14:textId="77777777" w:rsidR="00106A69" w:rsidRPr="00106A69" w:rsidRDefault="00106A69" w:rsidP="00106A69">
      <w:r>
        <w:t>Bilaga 7, Banlära, 2:a bandet</w:t>
      </w:r>
    </w:p>
    <w:sectPr w:rsidR="00106A69" w:rsidRPr="00106A69" w:rsidSect="00823052">
      <w:headerReference w:type="default" r:id="rId29"/>
      <w:footerReference w:type="default" r:id="rId30"/>
      <w:footerReference w:type="first" r:id="rId31"/>
      <w:type w:val="continuous"/>
      <w:pgSz w:w="11906" w:h="16838" w:code="9"/>
      <w:pgMar w:top="1418" w:right="1418" w:bottom="1418" w:left="1418" w:header="709" w:footer="709" w:gutter="0"/>
      <w:pgNumType w:start="1"/>
      <w:cols w:space="708"/>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6BECFD8" w15:done="0"/>
  <w15:commentEx w15:paraId="51385B7F" w15:done="0"/>
  <w15:commentEx w15:paraId="7941D9F8" w15:done="0"/>
  <w15:commentEx w15:paraId="2C5DDF9C" w15:done="0"/>
  <w15:commentEx w15:paraId="28583C8A" w15:done="0"/>
  <w15:commentEx w15:paraId="5C173DF1" w15:done="0"/>
  <w15:commentEx w15:paraId="02B02F28" w15:done="0"/>
  <w15:commentEx w15:paraId="3C0DB486" w15:done="0"/>
  <w15:commentEx w15:paraId="74D34BD9" w15:done="0"/>
  <w15:commentEx w15:paraId="6911CC80" w15:done="0"/>
  <w15:commentEx w15:paraId="6ADF3053" w15:done="0"/>
  <w15:commentEx w15:paraId="38C77E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6BECFD8" w16cid:durableId="20546F3F"/>
  <w16cid:commentId w16cid:paraId="51385B7F" w16cid:durableId="20546F40"/>
  <w16cid:commentId w16cid:paraId="7941D9F8" w16cid:durableId="20546F42"/>
  <w16cid:commentId w16cid:paraId="2C5DDF9C" w16cid:durableId="20546F45"/>
  <w16cid:commentId w16cid:paraId="28583C8A" w16cid:durableId="20546F46"/>
  <w16cid:commentId w16cid:paraId="5C173DF1" w16cid:durableId="20546F47"/>
  <w16cid:commentId w16cid:paraId="02B02F28" w16cid:durableId="20546F48"/>
  <w16cid:commentId w16cid:paraId="3C0DB486" w16cid:durableId="20546F49"/>
  <w16cid:commentId w16cid:paraId="74D34BD9" w16cid:durableId="20546F4A"/>
  <w16cid:commentId w16cid:paraId="6911CC80" w16cid:durableId="20546F4B"/>
  <w16cid:commentId w16cid:paraId="6ADF3053" w16cid:durableId="20546F4C"/>
  <w16cid:commentId w16cid:paraId="38C77ED7" w16cid:durableId="20546F4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37BE72" w14:textId="77777777" w:rsidR="0034503A" w:rsidRDefault="0034503A" w:rsidP="006F3E89">
      <w:r>
        <w:separator/>
      </w:r>
    </w:p>
  </w:endnote>
  <w:endnote w:type="continuationSeparator" w:id="0">
    <w:p w14:paraId="5CB9F8F3" w14:textId="77777777" w:rsidR="0034503A" w:rsidRDefault="0034503A" w:rsidP="006F3E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Semilight">
    <w:altName w:val="Sylfaen"/>
    <w:panose1 w:val="020B04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8D103" w14:textId="054990BE" w:rsidR="00E15B42" w:rsidRDefault="00E15B42" w:rsidP="001F2BD9">
    <w:pPr>
      <w:pStyle w:val="Sidfot"/>
    </w:pPr>
    <w:r>
      <w:t>Gymnasiearbete 100 poäng</w:t>
    </w:r>
    <w:r>
      <w:tab/>
      <w:t>2019-04-07</w:t>
    </w:r>
    <w:r>
      <w:tab/>
    </w:r>
    <w:sdt>
      <w:sdtPr>
        <w:id w:val="-1164157131"/>
        <w:docPartObj>
          <w:docPartGallery w:val="Page Numbers (Bottom of Page)"/>
          <w:docPartUnique/>
        </w:docPartObj>
      </w:sdtPr>
      <w:sdtEndPr/>
      <w:sdtContent>
        <w:r>
          <w:fldChar w:fldCharType="begin"/>
        </w:r>
        <w:r>
          <w:instrText>PAGE   \* MERGEFORMAT</w:instrText>
        </w:r>
        <w:r>
          <w:fldChar w:fldCharType="separate"/>
        </w:r>
        <w:r w:rsidR="00C327DC">
          <w:rPr>
            <w:noProof/>
          </w:rPr>
          <w:t>20</w:t>
        </w:r>
        <w:r>
          <w:fldChar w:fldCharType="end"/>
        </w:r>
        <w:r>
          <w:t xml:space="preserve"> (</w:t>
        </w:r>
        <w:r w:rsidR="0034503A">
          <w:fldChar w:fldCharType="begin"/>
        </w:r>
        <w:r w:rsidR="0034503A">
          <w:instrText xml:space="preserve"> NUMPAGES  \* MERGEFORMAT </w:instrText>
        </w:r>
        <w:r w:rsidR="0034503A">
          <w:fldChar w:fldCharType="separate"/>
        </w:r>
        <w:r w:rsidR="00C327DC">
          <w:rPr>
            <w:noProof/>
          </w:rPr>
          <w:t>25</w:t>
        </w:r>
        <w:r w:rsidR="0034503A">
          <w:rPr>
            <w:noProof/>
          </w:rPr>
          <w:fldChar w:fldCharType="end"/>
        </w:r>
        <w:r>
          <w: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2366559"/>
      <w:docPartObj>
        <w:docPartGallery w:val="Page Numbers (Bottom of Page)"/>
        <w:docPartUnique/>
      </w:docPartObj>
    </w:sdtPr>
    <w:sdtEndPr/>
    <w:sdtContent>
      <w:p w14:paraId="342443DF" w14:textId="65808708" w:rsidR="00E15B42" w:rsidRDefault="00E15B42">
        <w:pPr>
          <w:pStyle w:val="Sidfot"/>
          <w:jc w:val="right"/>
        </w:pPr>
        <w:r>
          <w:t>1 (</w:t>
        </w:r>
        <w:r w:rsidR="0034503A">
          <w:fldChar w:fldCharType="begin"/>
        </w:r>
        <w:r w:rsidR="0034503A">
          <w:instrText xml:space="preserve"> NUMPAGES  \* MERGEFORMAT </w:instrText>
        </w:r>
        <w:r w:rsidR="0034503A">
          <w:fldChar w:fldCharType="separate"/>
        </w:r>
        <w:r w:rsidR="00C327DC">
          <w:rPr>
            <w:noProof/>
          </w:rPr>
          <w:t>1</w:t>
        </w:r>
        <w:r w:rsidR="0034503A">
          <w:rPr>
            <w:noProof/>
          </w:rPr>
          <w:fldChar w:fldCharType="end"/>
        </w:r>
        <w:r>
          <w:t>)</w:t>
        </w:r>
      </w:p>
    </w:sdtContent>
  </w:sdt>
  <w:p w14:paraId="6E4C8478" w14:textId="77777777" w:rsidR="00E15B42" w:rsidRDefault="00E15B42" w:rsidP="00AC0B29">
    <w:pPr>
      <w:pStyle w:val="Sidfot"/>
      <w:tabs>
        <w:tab w:val="clear" w:pos="4536"/>
        <w:tab w:val="clear" w:pos="9072"/>
        <w:tab w:val="left" w:pos="150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5C9646" w14:textId="77777777" w:rsidR="0034503A" w:rsidRDefault="0034503A" w:rsidP="006F3E89">
      <w:r>
        <w:separator/>
      </w:r>
    </w:p>
  </w:footnote>
  <w:footnote w:type="continuationSeparator" w:id="0">
    <w:p w14:paraId="25A1A6A7" w14:textId="77777777" w:rsidR="0034503A" w:rsidRDefault="0034503A" w:rsidP="006F3E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C524E0" w14:textId="57512917" w:rsidR="00E15B42" w:rsidRDefault="00E15B42" w:rsidP="001F2BD9">
    <w:pPr>
      <w:pStyle w:val="Sidhuvud"/>
    </w:pPr>
    <w:r>
      <w:t>Simulering av ett signalställverk i C#</w:t>
    </w:r>
    <w:r>
      <w:tab/>
    </w:r>
    <w:r>
      <w:tab/>
      <w:t>Patrik Olsson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3F40F58C"/>
    <w:lvl w:ilvl="0">
      <w:start w:val="1"/>
      <w:numFmt w:val="bullet"/>
      <w:pStyle w:val="Punktlista2"/>
      <w:lvlText w:val=""/>
      <w:lvlJc w:val="left"/>
      <w:pPr>
        <w:tabs>
          <w:tab w:val="num" w:pos="643"/>
        </w:tabs>
        <w:ind w:left="643" w:hanging="360"/>
      </w:pPr>
      <w:rPr>
        <w:rFonts w:ascii="Symbol" w:hAnsi="Symbol" w:hint="default"/>
      </w:rPr>
    </w:lvl>
  </w:abstractNum>
  <w:abstractNum w:abstractNumId="1">
    <w:nsid w:val="0BA147A2"/>
    <w:multiLevelType w:val="hybridMultilevel"/>
    <w:tmpl w:val="BBFC3E68"/>
    <w:lvl w:ilvl="0" w:tplc="041D000F">
      <w:start w:val="1"/>
      <w:numFmt w:val="decimal"/>
      <w:lvlText w:val="%1."/>
      <w:lvlJc w:val="left"/>
      <w:pPr>
        <w:ind w:left="2022" w:hanging="360"/>
      </w:pPr>
    </w:lvl>
    <w:lvl w:ilvl="1" w:tplc="041D0019" w:tentative="1">
      <w:start w:val="1"/>
      <w:numFmt w:val="lowerLetter"/>
      <w:lvlText w:val="%2."/>
      <w:lvlJc w:val="left"/>
      <w:pPr>
        <w:ind w:left="2742" w:hanging="360"/>
      </w:pPr>
    </w:lvl>
    <w:lvl w:ilvl="2" w:tplc="041D001B" w:tentative="1">
      <w:start w:val="1"/>
      <w:numFmt w:val="lowerRoman"/>
      <w:lvlText w:val="%3."/>
      <w:lvlJc w:val="right"/>
      <w:pPr>
        <w:ind w:left="3462" w:hanging="180"/>
      </w:pPr>
    </w:lvl>
    <w:lvl w:ilvl="3" w:tplc="041D000F" w:tentative="1">
      <w:start w:val="1"/>
      <w:numFmt w:val="decimal"/>
      <w:lvlText w:val="%4."/>
      <w:lvlJc w:val="left"/>
      <w:pPr>
        <w:ind w:left="4182" w:hanging="360"/>
      </w:pPr>
    </w:lvl>
    <w:lvl w:ilvl="4" w:tplc="041D0019" w:tentative="1">
      <w:start w:val="1"/>
      <w:numFmt w:val="lowerLetter"/>
      <w:lvlText w:val="%5."/>
      <w:lvlJc w:val="left"/>
      <w:pPr>
        <w:ind w:left="4902" w:hanging="360"/>
      </w:pPr>
    </w:lvl>
    <w:lvl w:ilvl="5" w:tplc="041D001B" w:tentative="1">
      <w:start w:val="1"/>
      <w:numFmt w:val="lowerRoman"/>
      <w:lvlText w:val="%6."/>
      <w:lvlJc w:val="right"/>
      <w:pPr>
        <w:ind w:left="5622" w:hanging="180"/>
      </w:pPr>
    </w:lvl>
    <w:lvl w:ilvl="6" w:tplc="041D000F" w:tentative="1">
      <w:start w:val="1"/>
      <w:numFmt w:val="decimal"/>
      <w:lvlText w:val="%7."/>
      <w:lvlJc w:val="left"/>
      <w:pPr>
        <w:ind w:left="6342" w:hanging="360"/>
      </w:pPr>
    </w:lvl>
    <w:lvl w:ilvl="7" w:tplc="041D0019" w:tentative="1">
      <w:start w:val="1"/>
      <w:numFmt w:val="lowerLetter"/>
      <w:lvlText w:val="%8."/>
      <w:lvlJc w:val="left"/>
      <w:pPr>
        <w:ind w:left="7062" w:hanging="360"/>
      </w:pPr>
    </w:lvl>
    <w:lvl w:ilvl="8" w:tplc="041D001B" w:tentative="1">
      <w:start w:val="1"/>
      <w:numFmt w:val="lowerRoman"/>
      <w:lvlText w:val="%9."/>
      <w:lvlJc w:val="right"/>
      <w:pPr>
        <w:ind w:left="7782" w:hanging="180"/>
      </w:pPr>
    </w:lvl>
  </w:abstractNum>
  <w:abstractNum w:abstractNumId="2">
    <w:nsid w:val="0C815177"/>
    <w:multiLevelType w:val="hybridMultilevel"/>
    <w:tmpl w:val="B1024AC0"/>
    <w:lvl w:ilvl="0" w:tplc="041D0001">
      <w:start w:val="1"/>
      <w:numFmt w:val="bullet"/>
      <w:lvlText w:val=""/>
      <w:lvlJc w:val="left"/>
      <w:pPr>
        <w:ind w:left="720" w:hanging="360"/>
      </w:pPr>
      <w:rPr>
        <w:rFonts w:ascii="Symbol" w:hAnsi="Symbol" w:hint="default"/>
      </w:rPr>
    </w:lvl>
    <w:lvl w:ilvl="1" w:tplc="F7C60DC2">
      <w:numFmt w:val="bullet"/>
      <w:lvlText w:val="-"/>
      <w:lvlJc w:val="left"/>
      <w:pPr>
        <w:ind w:left="1440" w:hanging="360"/>
      </w:pPr>
      <w:rPr>
        <w:rFonts w:ascii="Times New Roman" w:eastAsia="Times New Roman" w:hAnsi="Times New Roman" w:cs="Times New Roman"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F427BA5"/>
    <w:multiLevelType w:val="hybridMultilevel"/>
    <w:tmpl w:val="4B3EE58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1AF43689"/>
    <w:multiLevelType w:val="hybridMultilevel"/>
    <w:tmpl w:val="A3FA4E3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20633FEA"/>
    <w:multiLevelType w:val="hybridMultilevel"/>
    <w:tmpl w:val="0D5826D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25E85F73"/>
    <w:multiLevelType w:val="hybridMultilevel"/>
    <w:tmpl w:val="F9E686D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2C697724"/>
    <w:multiLevelType w:val="hybridMultilevel"/>
    <w:tmpl w:val="F77867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2F865630"/>
    <w:multiLevelType w:val="hybridMultilevel"/>
    <w:tmpl w:val="885CBAB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3DB931D1"/>
    <w:multiLevelType w:val="hybridMultilevel"/>
    <w:tmpl w:val="ADF8B8F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46225A2D"/>
    <w:multiLevelType w:val="hybridMultilevel"/>
    <w:tmpl w:val="8E82BE8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5A065926"/>
    <w:multiLevelType w:val="hybridMultilevel"/>
    <w:tmpl w:val="8E7CC65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5A9A14BF"/>
    <w:multiLevelType w:val="hybridMultilevel"/>
    <w:tmpl w:val="5116440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5D8E6D92"/>
    <w:multiLevelType w:val="hybridMultilevel"/>
    <w:tmpl w:val="74008A3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75CF4E3C"/>
    <w:multiLevelType w:val="hybridMultilevel"/>
    <w:tmpl w:val="226E592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7A8933B1"/>
    <w:multiLevelType w:val="hybridMultilevel"/>
    <w:tmpl w:val="B894B90A"/>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7CC447A9"/>
    <w:multiLevelType w:val="hybridMultilevel"/>
    <w:tmpl w:val="A1A6DF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7DE63A68"/>
    <w:multiLevelType w:val="hybridMultilevel"/>
    <w:tmpl w:val="C0BC923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3"/>
  </w:num>
  <w:num w:numId="4">
    <w:abstractNumId w:val="13"/>
  </w:num>
  <w:num w:numId="5">
    <w:abstractNumId w:val="12"/>
  </w:num>
  <w:num w:numId="6">
    <w:abstractNumId w:val="5"/>
  </w:num>
  <w:num w:numId="7">
    <w:abstractNumId w:val="15"/>
  </w:num>
  <w:num w:numId="8">
    <w:abstractNumId w:val="1"/>
  </w:num>
  <w:num w:numId="9">
    <w:abstractNumId w:val="17"/>
  </w:num>
  <w:num w:numId="10">
    <w:abstractNumId w:val="11"/>
  </w:num>
  <w:num w:numId="11">
    <w:abstractNumId w:val="4"/>
  </w:num>
  <w:num w:numId="12">
    <w:abstractNumId w:val="8"/>
  </w:num>
  <w:num w:numId="13">
    <w:abstractNumId w:val="6"/>
  </w:num>
  <w:num w:numId="14">
    <w:abstractNumId w:val="7"/>
  </w:num>
  <w:num w:numId="15">
    <w:abstractNumId w:val="0"/>
  </w:num>
  <w:num w:numId="16">
    <w:abstractNumId w:val="16"/>
  </w:num>
  <w:num w:numId="17">
    <w:abstractNumId w:val="14"/>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6464"/>
    <w:rsid w:val="00001FCF"/>
    <w:rsid w:val="00002E0E"/>
    <w:rsid w:val="00004998"/>
    <w:rsid w:val="00006EB8"/>
    <w:rsid w:val="0001065C"/>
    <w:rsid w:val="00010D57"/>
    <w:rsid w:val="0001486C"/>
    <w:rsid w:val="00014E73"/>
    <w:rsid w:val="00021BB5"/>
    <w:rsid w:val="000225ED"/>
    <w:rsid w:val="00031C84"/>
    <w:rsid w:val="00032D05"/>
    <w:rsid w:val="00034105"/>
    <w:rsid w:val="00034C0D"/>
    <w:rsid w:val="0003635B"/>
    <w:rsid w:val="000374F0"/>
    <w:rsid w:val="000402C4"/>
    <w:rsid w:val="00041E8A"/>
    <w:rsid w:val="00042D7B"/>
    <w:rsid w:val="0004324D"/>
    <w:rsid w:val="00045CB6"/>
    <w:rsid w:val="000472EF"/>
    <w:rsid w:val="000543D3"/>
    <w:rsid w:val="0005747B"/>
    <w:rsid w:val="00062C92"/>
    <w:rsid w:val="00063F81"/>
    <w:rsid w:val="0006436B"/>
    <w:rsid w:val="000664A2"/>
    <w:rsid w:val="0006697F"/>
    <w:rsid w:val="00072E75"/>
    <w:rsid w:val="00077F9F"/>
    <w:rsid w:val="00081604"/>
    <w:rsid w:val="00081E5F"/>
    <w:rsid w:val="00082757"/>
    <w:rsid w:val="00083A29"/>
    <w:rsid w:val="000864B0"/>
    <w:rsid w:val="00087E23"/>
    <w:rsid w:val="00092931"/>
    <w:rsid w:val="00094A91"/>
    <w:rsid w:val="00096923"/>
    <w:rsid w:val="00096E83"/>
    <w:rsid w:val="000978F2"/>
    <w:rsid w:val="000A02A4"/>
    <w:rsid w:val="000A3A1D"/>
    <w:rsid w:val="000A5CA2"/>
    <w:rsid w:val="000A6587"/>
    <w:rsid w:val="000A7680"/>
    <w:rsid w:val="000A7C78"/>
    <w:rsid w:val="000B0F37"/>
    <w:rsid w:val="000B35F0"/>
    <w:rsid w:val="000B37E1"/>
    <w:rsid w:val="000B46AE"/>
    <w:rsid w:val="000B64A1"/>
    <w:rsid w:val="000C2AB5"/>
    <w:rsid w:val="000C39DA"/>
    <w:rsid w:val="000C3C37"/>
    <w:rsid w:val="000C53BA"/>
    <w:rsid w:val="000C5427"/>
    <w:rsid w:val="000C76B5"/>
    <w:rsid w:val="000D04C7"/>
    <w:rsid w:val="000D2ACD"/>
    <w:rsid w:val="000D34D3"/>
    <w:rsid w:val="000D5FBA"/>
    <w:rsid w:val="000D6D8D"/>
    <w:rsid w:val="000D7198"/>
    <w:rsid w:val="000E116A"/>
    <w:rsid w:val="000E5C4C"/>
    <w:rsid w:val="000F0847"/>
    <w:rsid w:val="000F0D8D"/>
    <w:rsid w:val="000F20A7"/>
    <w:rsid w:val="000F224A"/>
    <w:rsid w:val="000F28AB"/>
    <w:rsid w:val="000F2E65"/>
    <w:rsid w:val="000F31E4"/>
    <w:rsid w:val="000F4CC7"/>
    <w:rsid w:val="000F5AD2"/>
    <w:rsid w:val="00100448"/>
    <w:rsid w:val="00100619"/>
    <w:rsid w:val="00100F5F"/>
    <w:rsid w:val="001010A1"/>
    <w:rsid w:val="0010344A"/>
    <w:rsid w:val="00103932"/>
    <w:rsid w:val="001043CC"/>
    <w:rsid w:val="00104A1D"/>
    <w:rsid w:val="00106732"/>
    <w:rsid w:val="00106A69"/>
    <w:rsid w:val="00113388"/>
    <w:rsid w:val="0011529D"/>
    <w:rsid w:val="001168A9"/>
    <w:rsid w:val="00117765"/>
    <w:rsid w:val="00120D96"/>
    <w:rsid w:val="00131894"/>
    <w:rsid w:val="001356B8"/>
    <w:rsid w:val="00136BB0"/>
    <w:rsid w:val="00141977"/>
    <w:rsid w:val="00146822"/>
    <w:rsid w:val="00151C00"/>
    <w:rsid w:val="00153B43"/>
    <w:rsid w:val="00154354"/>
    <w:rsid w:val="0015478F"/>
    <w:rsid w:val="00154EC4"/>
    <w:rsid w:val="0015508A"/>
    <w:rsid w:val="00155ECD"/>
    <w:rsid w:val="00160A12"/>
    <w:rsid w:val="001663CF"/>
    <w:rsid w:val="001664FC"/>
    <w:rsid w:val="00166FF7"/>
    <w:rsid w:val="00172EB2"/>
    <w:rsid w:val="00172F50"/>
    <w:rsid w:val="00175BB3"/>
    <w:rsid w:val="001774A0"/>
    <w:rsid w:val="00182302"/>
    <w:rsid w:val="00182C53"/>
    <w:rsid w:val="00182FAB"/>
    <w:rsid w:val="00184DF5"/>
    <w:rsid w:val="00197A50"/>
    <w:rsid w:val="00197BE5"/>
    <w:rsid w:val="001A0C58"/>
    <w:rsid w:val="001A1E9B"/>
    <w:rsid w:val="001A53E8"/>
    <w:rsid w:val="001A6A07"/>
    <w:rsid w:val="001A778F"/>
    <w:rsid w:val="001A7F76"/>
    <w:rsid w:val="001B3A94"/>
    <w:rsid w:val="001B5103"/>
    <w:rsid w:val="001B5711"/>
    <w:rsid w:val="001C2D4D"/>
    <w:rsid w:val="001C470A"/>
    <w:rsid w:val="001C750E"/>
    <w:rsid w:val="001C7CED"/>
    <w:rsid w:val="001D0BD9"/>
    <w:rsid w:val="001D10C0"/>
    <w:rsid w:val="001D3169"/>
    <w:rsid w:val="001D3764"/>
    <w:rsid w:val="001D621D"/>
    <w:rsid w:val="001D7530"/>
    <w:rsid w:val="001E0201"/>
    <w:rsid w:val="001E0671"/>
    <w:rsid w:val="001E5271"/>
    <w:rsid w:val="001E543C"/>
    <w:rsid w:val="001E7975"/>
    <w:rsid w:val="001F0151"/>
    <w:rsid w:val="001F2BD9"/>
    <w:rsid w:val="001F32FC"/>
    <w:rsid w:val="001F33D2"/>
    <w:rsid w:val="001F471E"/>
    <w:rsid w:val="001F6FA0"/>
    <w:rsid w:val="00200C70"/>
    <w:rsid w:val="00204C2C"/>
    <w:rsid w:val="002063A2"/>
    <w:rsid w:val="0020733C"/>
    <w:rsid w:val="00207B9C"/>
    <w:rsid w:val="0021610A"/>
    <w:rsid w:val="00217310"/>
    <w:rsid w:val="0021788C"/>
    <w:rsid w:val="00220122"/>
    <w:rsid w:val="0022344E"/>
    <w:rsid w:val="002248BA"/>
    <w:rsid w:val="00225436"/>
    <w:rsid w:val="00225454"/>
    <w:rsid w:val="00226D28"/>
    <w:rsid w:val="00230008"/>
    <w:rsid w:val="00234E78"/>
    <w:rsid w:val="00236EA4"/>
    <w:rsid w:val="00242922"/>
    <w:rsid w:val="00242B4F"/>
    <w:rsid w:val="00243C2F"/>
    <w:rsid w:val="00246593"/>
    <w:rsid w:val="0025227A"/>
    <w:rsid w:val="00252E39"/>
    <w:rsid w:val="00254A3D"/>
    <w:rsid w:val="0025532C"/>
    <w:rsid w:val="002569D9"/>
    <w:rsid w:val="002571B0"/>
    <w:rsid w:val="002622D5"/>
    <w:rsid w:val="00262A91"/>
    <w:rsid w:val="002665DF"/>
    <w:rsid w:val="00266E43"/>
    <w:rsid w:val="00267BD4"/>
    <w:rsid w:val="002714FA"/>
    <w:rsid w:val="00273701"/>
    <w:rsid w:val="002750F7"/>
    <w:rsid w:val="002766D8"/>
    <w:rsid w:val="00277109"/>
    <w:rsid w:val="00282D28"/>
    <w:rsid w:val="00283433"/>
    <w:rsid w:val="00285835"/>
    <w:rsid w:val="00286797"/>
    <w:rsid w:val="00287497"/>
    <w:rsid w:val="00292273"/>
    <w:rsid w:val="002969B0"/>
    <w:rsid w:val="002A0149"/>
    <w:rsid w:val="002A1081"/>
    <w:rsid w:val="002A13F5"/>
    <w:rsid w:val="002A575A"/>
    <w:rsid w:val="002B1377"/>
    <w:rsid w:val="002B2A31"/>
    <w:rsid w:val="002C19AC"/>
    <w:rsid w:val="002C35B3"/>
    <w:rsid w:val="002C42D6"/>
    <w:rsid w:val="002C7F4D"/>
    <w:rsid w:val="002D3005"/>
    <w:rsid w:val="002D3239"/>
    <w:rsid w:val="002D556D"/>
    <w:rsid w:val="002E2A53"/>
    <w:rsid w:val="002E4664"/>
    <w:rsid w:val="002F070E"/>
    <w:rsid w:val="002F0C91"/>
    <w:rsid w:val="002F171B"/>
    <w:rsid w:val="002F23B9"/>
    <w:rsid w:val="002F2BBC"/>
    <w:rsid w:val="002F3671"/>
    <w:rsid w:val="002F5ED9"/>
    <w:rsid w:val="00301EFF"/>
    <w:rsid w:val="00303527"/>
    <w:rsid w:val="0030404E"/>
    <w:rsid w:val="003075E2"/>
    <w:rsid w:val="003076DD"/>
    <w:rsid w:val="0031052B"/>
    <w:rsid w:val="0031564A"/>
    <w:rsid w:val="00317273"/>
    <w:rsid w:val="00320AF7"/>
    <w:rsid w:val="00324861"/>
    <w:rsid w:val="00326448"/>
    <w:rsid w:val="003276A5"/>
    <w:rsid w:val="00332F99"/>
    <w:rsid w:val="00333980"/>
    <w:rsid w:val="00334196"/>
    <w:rsid w:val="003420D8"/>
    <w:rsid w:val="00343163"/>
    <w:rsid w:val="0034503A"/>
    <w:rsid w:val="00346973"/>
    <w:rsid w:val="00351C40"/>
    <w:rsid w:val="00352142"/>
    <w:rsid w:val="0035385F"/>
    <w:rsid w:val="003543B2"/>
    <w:rsid w:val="003543C5"/>
    <w:rsid w:val="003603EE"/>
    <w:rsid w:val="00361282"/>
    <w:rsid w:val="00362EEE"/>
    <w:rsid w:val="003649E3"/>
    <w:rsid w:val="003654A8"/>
    <w:rsid w:val="00365F2D"/>
    <w:rsid w:val="0036637C"/>
    <w:rsid w:val="00370BAE"/>
    <w:rsid w:val="00370E0E"/>
    <w:rsid w:val="00372856"/>
    <w:rsid w:val="003759EF"/>
    <w:rsid w:val="00381348"/>
    <w:rsid w:val="00381601"/>
    <w:rsid w:val="00382ADA"/>
    <w:rsid w:val="003830AA"/>
    <w:rsid w:val="00385C8F"/>
    <w:rsid w:val="00385F52"/>
    <w:rsid w:val="00386B0C"/>
    <w:rsid w:val="003879D2"/>
    <w:rsid w:val="00390956"/>
    <w:rsid w:val="00390CD7"/>
    <w:rsid w:val="0039400E"/>
    <w:rsid w:val="00394947"/>
    <w:rsid w:val="003951D1"/>
    <w:rsid w:val="003967F6"/>
    <w:rsid w:val="003A473B"/>
    <w:rsid w:val="003A7DE8"/>
    <w:rsid w:val="003B0621"/>
    <w:rsid w:val="003B0EF8"/>
    <w:rsid w:val="003B621F"/>
    <w:rsid w:val="003B6258"/>
    <w:rsid w:val="003C081C"/>
    <w:rsid w:val="003C1A12"/>
    <w:rsid w:val="003C2A79"/>
    <w:rsid w:val="003C49B7"/>
    <w:rsid w:val="003C6348"/>
    <w:rsid w:val="003C7801"/>
    <w:rsid w:val="003D0D8B"/>
    <w:rsid w:val="003D13A3"/>
    <w:rsid w:val="003D16F6"/>
    <w:rsid w:val="003D176A"/>
    <w:rsid w:val="003D341B"/>
    <w:rsid w:val="003D36CE"/>
    <w:rsid w:val="003D3B89"/>
    <w:rsid w:val="003D65EE"/>
    <w:rsid w:val="003D7CF6"/>
    <w:rsid w:val="003E040C"/>
    <w:rsid w:val="003E0DF9"/>
    <w:rsid w:val="003E2AB6"/>
    <w:rsid w:val="003E32D7"/>
    <w:rsid w:val="003E42B2"/>
    <w:rsid w:val="003E563D"/>
    <w:rsid w:val="003E56B1"/>
    <w:rsid w:val="003F16F5"/>
    <w:rsid w:val="003F2C2B"/>
    <w:rsid w:val="003F33CD"/>
    <w:rsid w:val="003F3CE7"/>
    <w:rsid w:val="003F44FD"/>
    <w:rsid w:val="003F4860"/>
    <w:rsid w:val="003F4A0B"/>
    <w:rsid w:val="003F6D37"/>
    <w:rsid w:val="003F7598"/>
    <w:rsid w:val="003F7E7A"/>
    <w:rsid w:val="004012C7"/>
    <w:rsid w:val="00401815"/>
    <w:rsid w:val="00402052"/>
    <w:rsid w:val="004029EC"/>
    <w:rsid w:val="00414AB9"/>
    <w:rsid w:val="004158B1"/>
    <w:rsid w:val="00421479"/>
    <w:rsid w:val="004224CB"/>
    <w:rsid w:val="0042522B"/>
    <w:rsid w:val="00431B5C"/>
    <w:rsid w:val="00435B15"/>
    <w:rsid w:val="00440403"/>
    <w:rsid w:val="0044210B"/>
    <w:rsid w:val="00447A14"/>
    <w:rsid w:val="00447A2B"/>
    <w:rsid w:val="00451018"/>
    <w:rsid w:val="00451DBB"/>
    <w:rsid w:val="004564D0"/>
    <w:rsid w:val="00460CE0"/>
    <w:rsid w:val="00462A4C"/>
    <w:rsid w:val="00463467"/>
    <w:rsid w:val="00463A4B"/>
    <w:rsid w:val="00467798"/>
    <w:rsid w:val="00470AE9"/>
    <w:rsid w:val="00471700"/>
    <w:rsid w:val="004718C4"/>
    <w:rsid w:val="00472D37"/>
    <w:rsid w:val="0047433C"/>
    <w:rsid w:val="0047517D"/>
    <w:rsid w:val="00476312"/>
    <w:rsid w:val="00482DFB"/>
    <w:rsid w:val="00483A40"/>
    <w:rsid w:val="00483AC5"/>
    <w:rsid w:val="00483B62"/>
    <w:rsid w:val="004927AB"/>
    <w:rsid w:val="004947A7"/>
    <w:rsid w:val="004949E1"/>
    <w:rsid w:val="004A00EF"/>
    <w:rsid w:val="004A0253"/>
    <w:rsid w:val="004A0689"/>
    <w:rsid w:val="004A12A2"/>
    <w:rsid w:val="004A38AE"/>
    <w:rsid w:val="004B0D76"/>
    <w:rsid w:val="004B2035"/>
    <w:rsid w:val="004B2C4C"/>
    <w:rsid w:val="004B39A9"/>
    <w:rsid w:val="004B43B3"/>
    <w:rsid w:val="004B5728"/>
    <w:rsid w:val="004C15ED"/>
    <w:rsid w:val="004C35E7"/>
    <w:rsid w:val="004C6AC9"/>
    <w:rsid w:val="004D2D7E"/>
    <w:rsid w:val="004D33D3"/>
    <w:rsid w:val="004D6CF6"/>
    <w:rsid w:val="004E0678"/>
    <w:rsid w:val="004E09D7"/>
    <w:rsid w:val="004E2323"/>
    <w:rsid w:val="004E3E12"/>
    <w:rsid w:val="004E616F"/>
    <w:rsid w:val="004E6C77"/>
    <w:rsid w:val="004E6E72"/>
    <w:rsid w:val="004F033E"/>
    <w:rsid w:val="004F0ED0"/>
    <w:rsid w:val="004F218B"/>
    <w:rsid w:val="004F5274"/>
    <w:rsid w:val="004F5823"/>
    <w:rsid w:val="004F7145"/>
    <w:rsid w:val="005012C1"/>
    <w:rsid w:val="00502D5D"/>
    <w:rsid w:val="00503119"/>
    <w:rsid w:val="0050568E"/>
    <w:rsid w:val="0050746F"/>
    <w:rsid w:val="00510F26"/>
    <w:rsid w:val="005122EF"/>
    <w:rsid w:val="00513947"/>
    <w:rsid w:val="005143BA"/>
    <w:rsid w:val="005152AF"/>
    <w:rsid w:val="005201D9"/>
    <w:rsid w:val="00521808"/>
    <w:rsid w:val="00521F67"/>
    <w:rsid w:val="00522B8D"/>
    <w:rsid w:val="005270B1"/>
    <w:rsid w:val="0053449D"/>
    <w:rsid w:val="0053518E"/>
    <w:rsid w:val="00535652"/>
    <w:rsid w:val="00547282"/>
    <w:rsid w:val="0055069A"/>
    <w:rsid w:val="00552B5C"/>
    <w:rsid w:val="00561165"/>
    <w:rsid w:val="00563BC5"/>
    <w:rsid w:val="00564C6B"/>
    <w:rsid w:val="00565C08"/>
    <w:rsid w:val="00571A50"/>
    <w:rsid w:val="005726A6"/>
    <w:rsid w:val="00574D8A"/>
    <w:rsid w:val="0057544A"/>
    <w:rsid w:val="00580D92"/>
    <w:rsid w:val="005814A4"/>
    <w:rsid w:val="00581F85"/>
    <w:rsid w:val="00583F6A"/>
    <w:rsid w:val="005852C8"/>
    <w:rsid w:val="00591928"/>
    <w:rsid w:val="005921E0"/>
    <w:rsid w:val="005940E6"/>
    <w:rsid w:val="00595BCC"/>
    <w:rsid w:val="005A04B4"/>
    <w:rsid w:val="005A27CB"/>
    <w:rsid w:val="005A318A"/>
    <w:rsid w:val="005A46B3"/>
    <w:rsid w:val="005A4791"/>
    <w:rsid w:val="005B07D8"/>
    <w:rsid w:val="005B5127"/>
    <w:rsid w:val="005B62CA"/>
    <w:rsid w:val="005B7556"/>
    <w:rsid w:val="005C0100"/>
    <w:rsid w:val="005C0F9F"/>
    <w:rsid w:val="005D0ADA"/>
    <w:rsid w:val="005D1626"/>
    <w:rsid w:val="005D2C70"/>
    <w:rsid w:val="005D5A9C"/>
    <w:rsid w:val="005E1288"/>
    <w:rsid w:val="005E3494"/>
    <w:rsid w:val="005E7367"/>
    <w:rsid w:val="005E7DC6"/>
    <w:rsid w:val="005E7F6C"/>
    <w:rsid w:val="005F1221"/>
    <w:rsid w:val="005F2242"/>
    <w:rsid w:val="005F2799"/>
    <w:rsid w:val="005F537C"/>
    <w:rsid w:val="005F7039"/>
    <w:rsid w:val="005F7914"/>
    <w:rsid w:val="005F7AD2"/>
    <w:rsid w:val="006047CC"/>
    <w:rsid w:val="00605249"/>
    <w:rsid w:val="00605328"/>
    <w:rsid w:val="00607E07"/>
    <w:rsid w:val="006107F6"/>
    <w:rsid w:val="00612FED"/>
    <w:rsid w:val="00621D24"/>
    <w:rsid w:val="006236E7"/>
    <w:rsid w:val="00624C81"/>
    <w:rsid w:val="00626423"/>
    <w:rsid w:val="0063154F"/>
    <w:rsid w:val="00637F03"/>
    <w:rsid w:val="00644C17"/>
    <w:rsid w:val="00644FB1"/>
    <w:rsid w:val="00651431"/>
    <w:rsid w:val="00651CC7"/>
    <w:rsid w:val="00653B5D"/>
    <w:rsid w:val="006550AE"/>
    <w:rsid w:val="00662359"/>
    <w:rsid w:val="00665513"/>
    <w:rsid w:val="00665AAD"/>
    <w:rsid w:val="00670296"/>
    <w:rsid w:val="00670C8B"/>
    <w:rsid w:val="00674A9E"/>
    <w:rsid w:val="00675C5D"/>
    <w:rsid w:val="006773E2"/>
    <w:rsid w:val="0068370F"/>
    <w:rsid w:val="00685532"/>
    <w:rsid w:val="00685F10"/>
    <w:rsid w:val="00686064"/>
    <w:rsid w:val="00686ACC"/>
    <w:rsid w:val="00687E5A"/>
    <w:rsid w:val="00691C3C"/>
    <w:rsid w:val="00696C42"/>
    <w:rsid w:val="00697C0C"/>
    <w:rsid w:val="006A1BFE"/>
    <w:rsid w:val="006A7747"/>
    <w:rsid w:val="006B7078"/>
    <w:rsid w:val="006C1B32"/>
    <w:rsid w:val="006C5CD3"/>
    <w:rsid w:val="006C679E"/>
    <w:rsid w:val="006C7DB9"/>
    <w:rsid w:val="006D0650"/>
    <w:rsid w:val="006D209B"/>
    <w:rsid w:val="006D4134"/>
    <w:rsid w:val="006D5111"/>
    <w:rsid w:val="006D51E4"/>
    <w:rsid w:val="006D65E1"/>
    <w:rsid w:val="006E10DE"/>
    <w:rsid w:val="006E3659"/>
    <w:rsid w:val="006E3A1A"/>
    <w:rsid w:val="006E622D"/>
    <w:rsid w:val="006E6E2D"/>
    <w:rsid w:val="006E73B3"/>
    <w:rsid w:val="006F168A"/>
    <w:rsid w:val="006F37B5"/>
    <w:rsid w:val="006F3E89"/>
    <w:rsid w:val="006F4315"/>
    <w:rsid w:val="006F625F"/>
    <w:rsid w:val="006F646E"/>
    <w:rsid w:val="00703BB6"/>
    <w:rsid w:val="007048B9"/>
    <w:rsid w:val="007053E5"/>
    <w:rsid w:val="007062AC"/>
    <w:rsid w:val="00714987"/>
    <w:rsid w:val="00714CBC"/>
    <w:rsid w:val="0071578C"/>
    <w:rsid w:val="00716C43"/>
    <w:rsid w:val="00716E82"/>
    <w:rsid w:val="00720894"/>
    <w:rsid w:val="00720C1F"/>
    <w:rsid w:val="00720E5D"/>
    <w:rsid w:val="00721F2D"/>
    <w:rsid w:val="00722AD0"/>
    <w:rsid w:val="00723A6B"/>
    <w:rsid w:val="0072645B"/>
    <w:rsid w:val="00726C02"/>
    <w:rsid w:val="00731F47"/>
    <w:rsid w:val="00733667"/>
    <w:rsid w:val="0073499D"/>
    <w:rsid w:val="00734EFE"/>
    <w:rsid w:val="007363DA"/>
    <w:rsid w:val="00736BE0"/>
    <w:rsid w:val="00740410"/>
    <w:rsid w:val="00740632"/>
    <w:rsid w:val="0074063A"/>
    <w:rsid w:val="00741938"/>
    <w:rsid w:val="00747060"/>
    <w:rsid w:val="007473F9"/>
    <w:rsid w:val="00751804"/>
    <w:rsid w:val="00753B6B"/>
    <w:rsid w:val="007542A7"/>
    <w:rsid w:val="0075524E"/>
    <w:rsid w:val="007573B9"/>
    <w:rsid w:val="00757862"/>
    <w:rsid w:val="00761B7E"/>
    <w:rsid w:val="00763C2F"/>
    <w:rsid w:val="007662F1"/>
    <w:rsid w:val="00770464"/>
    <w:rsid w:val="00770825"/>
    <w:rsid w:val="00771E4B"/>
    <w:rsid w:val="00772CEC"/>
    <w:rsid w:val="00776432"/>
    <w:rsid w:val="00776825"/>
    <w:rsid w:val="0077692C"/>
    <w:rsid w:val="00777CD4"/>
    <w:rsid w:val="007806EA"/>
    <w:rsid w:val="00781125"/>
    <w:rsid w:val="00782FAB"/>
    <w:rsid w:val="00785CD5"/>
    <w:rsid w:val="00794C5D"/>
    <w:rsid w:val="0079539B"/>
    <w:rsid w:val="007958FE"/>
    <w:rsid w:val="007A0E2F"/>
    <w:rsid w:val="007A5C7C"/>
    <w:rsid w:val="007B2074"/>
    <w:rsid w:val="007B328F"/>
    <w:rsid w:val="007B39D8"/>
    <w:rsid w:val="007B42C9"/>
    <w:rsid w:val="007B6AFE"/>
    <w:rsid w:val="007B7102"/>
    <w:rsid w:val="007B78AD"/>
    <w:rsid w:val="007C6C1B"/>
    <w:rsid w:val="007D1EBD"/>
    <w:rsid w:val="007D4EEF"/>
    <w:rsid w:val="007D503C"/>
    <w:rsid w:val="007D5F09"/>
    <w:rsid w:val="007D6AC0"/>
    <w:rsid w:val="007D6B04"/>
    <w:rsid w:val="007D7A87"/>
    <w:rsid w:val="007E0A52"/>
    <w:rsid w:val="007E33D4"/>
    <w:rsid w:val="007E399A"/>
    <w:rsid w:val="007E5048"/>
    <w:rsid w:val="007E7546"/>
    <w:rsid w:val="007F0CEB"/>
    <w:rsid w:val="0080158D"/>
    <w:rsid w:val="00801D04"/>
    <w:rsid w:val="00801D59"/>
    <w:rsid w:val="00805465"/>
    <w:rsid w:val="00805D41"/>
    <w:rsid w:val="00807A4E"/>
    <w:rsid w:val="008114D7"/>
    <w:rsid w:val="00811510"/>
    <w:rsid w:val="00811F3E"/>
    <w:rsid w:val="00814556"/>
    <w:rsid w:val="00815755"/>
    <w:rsid w:val="008160CA"/>
    <w:rsid w:val="0081641E"/>
    <w:rsid w:val="00817966"/>
    <w:rsid w:val="00823052"/>
    <w:rsid w:val="0083048B"/>
    <w:rsid w:val="00832EF5"/>
    <w:rsid w:val="00833CD5"/>
    <w:rsid w:val="008347F1"/>
    <w:rsid w:val="00835AF9"/>
    <w:rsid w:val="00836092"/>
    <w:rsid w:val="008368E8"/>
    <w:rsid w:val="00837256"/>
    <w:rsid w:val="008378BD"/>
    <w:rsid w:val="00837C36"/>
    <w:rsid w:val="008403EC"/>
    <w:rsid w:val="008442B4"/>
    <w:rsid w:val="008446A9"/>
    <w:rsid w:val="008456EB"/>
    <w:rsid w:val="00850664"/>
    <w:rsid w:val="00850F66"/>
    <w:rsid w:val="00851305"/>
    <w:rsid w:val="00852496"/>
    <w:rsid w:val="00853738"/>
    <w:rsid w:val="00853ECB"/>
    <w:rsid w:val="00854604"/>
    <w:rsid w:val="0085744A"/>
    <w:rsid w:val="00862429"/>
    <w:rsid w:val="00864D64"/>
    <w:rsid w:val="00864D7A"/>
    <w:rsid w:val="0086707F"/>
    <w:rsid w:val="00870BC4"/>
    <w:rsid w:val="008732CA"/>
    <w:rsid w:val="00874522"/>
    <w:rsid w:val="0087516E"/>
    <w:rsid w:val="008776FC"/>
    <w:rsid w:val="00882A9F"/>
    <w:rsid w:val="00884140"/>
    <w:rsid w:val="0088463F"/>
    <w:rsid w:val="008A0189"/>
    <w:rsid w:val="008A40F5"/>
    <w:rsid w:val="008A4173"/>
    <w:rsid w:val="008A4C1B"/>
    <w:rsid w:val="008A4FF6"/>
    <w:rsid w:val="008A5E93"/>
    <w:rsid w:val="008A6EA1"/>
    <w:rsid w:val="008A71F6"/>
    <w:rsid w:val="008A74EB"/>
    <w:rsid w:val="008A7D58"/>
    <w:rsid w:val="008B2794"/>
    <w:rsid w:val="008B70B1"/>
    <w:rsid w:val="008C1BE9"/>
    <w:rsid w:val="008C2120"/>
    <w:rsid w:val="008C2974"/>
    <w:rsid w:val="008C310D"/>
    <w:rsid w:val="008C364C"/>
    <w:rsid w:val="008C528B"/>
    <w:rsid w:val="008C68A9"/>
    <w:rsid w:val="008D221F"/>
    <w:rsid w:val="008D2FE0"/>
    <w:rsid w:val="008E0254"/>
    <w:rsid w:val="008E158E"/>
    <w:rsid w:val="008E18D7"/>
    <w:rsid w:val="008E6C0D"/>
    <w:rsid w:val="008F1371"/>
    <w:rsid w:val="008F22E3"/>
    <w:rsid w:val="008F72D6"/>
    <w:rsid w:val="008F752E"/>
    <w:rsid w:val="009012D2"/>
    <w:rsid w:val="009018F1"/>
    <w:rsid w:val="00902013"/>
    <w:rsid w:val="00902D60"/>
    <w:rsid w:val="00903A64"/>
    <w:rsid w:val="00904EA4"/>
    <w:rsid w:val="00910C4B"/>
    <w:rsid w:val="00910E8B"/>
    <w:rsid w:val="00910F31"/>
    <w:rsid w:val="00912DEC"/>
    <w:rsid w:val="00912EF2"/>
    <w:rsid w:val="00913B0B"/>
    <w:rsid w:val="0091415A"/>
    <w:rsid w:val="00915AF1"/>
    <w:rsid w:val="00916A84"/>
    <w:rsid w:val="00920A6A"/>
    <w:rsid w:val="00921472"/>
    <w:rsid w:val="00922501"/>
    <w:rsid w:val="009226C8"/>
    <w:rsid w:val="00922EF7"/>
    <w:rsid w:val="00923FB8"/>
    <w:rsid w:val="00923FD4"/>
    <w:rsid w:val="00924021"/>
    <w:rsid w:val="00925970"/>
    <w:rsid w:val="0093048F"/>
    <w:rsid w:val="00930E3B"/>
    <w:rsid w:val="00930ED7"/>
    <w:rsid w:val="00930F56"/>
    <w:rsid w:val="009342F7"/>
    <w:rsid w:val="00935FA9"/>
    <w:rsid w:val="009404E3"/>
    <w:rsid w:val="00940A10"/>
    <w:rsid w:val="00940D94"/>
    <w:rsid w:val="0094284A"/>
    <w:rsid w:val="0094570A"/>
    <w:rsid w:val="0094599C"/>
    <w:rsid w:val="00946418"/>
    <w:rsid w:val="009507D0"/>
    <w:rsid w:val="0095196D"/>
    <w:rsid w:val="00951C10"/>
    <w:rsid w:val="00955CEF"/>
    <w:rsid w:val="00955D9A"/>
    <w:rsid w:val="00955F09"/>
    <w:rsid w:val="0095637E"/>
    <w:rsid w:val="0095668A"/>
    <w:rsid w:val="00961547"/>
    <w:rsid w:val="00961BEF"/>
    <w:rsid w:val="00962862"/>
    <w:rsid w:val="00963777"/>
    <w:rsid w:val="00973194"/>
    <w:rsid w:val="009731F1"/>
    <w:rsid w:val="009772D3"/>
    <w:rsid w:val="009818F9"/>
    <w:rsid w:val="0098611E"/>
    <w:rsid w:val="009907D9"/>
    <w:rsid w:val="00993283"/>
    <w:rsid w:val="009950C6"/>
    <w:rsid w:val="0099692D"/>
    <w:rsid w:val="00997C0F"/>
    <w:rsid w:val="00997DB2"/>
    <w:rsid w:val="009A5EC5"/>
    <w:rsid w:val="009A7253"/>
    <w:rsid w:val="009A7F3E"/>
    <w:rsid w:val="009B4BD0"/>
    <w:rsid w:val="009B536B"/>
    <w:rsid w:val="009B7180"/>
    <w:rsid w:val="009B7D0F"/>
    <w:rsid w:val="009C0259"/>
    <w:rsid w:val="009C0358"/>
    <w:rsid w:val="009C4BCE"/>
    <w:rsid w:val="009C54E8"/>
    <w:rsid w:val="009C5950"/>
    <w:rsid w:val="009D07ED"/>
    <w:rsid w:val="009D1554"/>
    <w:rsid w:val="009D2C72"/>
    <w:rsid w:val="009E0771"/>
    <w:rsid w:val="009E3C04"/>
    <w:rsid w:val="009E498B"/>
    <w:rsid w:val="009E79D1"/>
    <w:rsid w:val="009F428F"/>
    <w:rsid w:val="009F7DC7"/>
    <w:rsid w:val="00A00910"/>
    <w:rsid w:val="00A01CDE"/>
    <w:rsid w:val="00A01ED2"/>
    <w:rsid w:val="00A02989"/>
    <w:rsid w:val="00A036DA"/>
    <w:rsid w:val="00A03BD5"/>
    <w:rsid w:val="00A03DB7"/>
    <w:rsid w:val="00A212A7"/>
    <w:rsid w:val="00A24275"/>
    <w:rsid w:val="00A260D3"/>
    <w:rsid w:val="00A262A4"/>
    <w:rsid w:val="00A270D5"/>
    <w:rsid w:val="00A27124"/>
    <w:rsid w:val="00A2799A"/>
    <w:rsid w:val="00A31FE6"/>
    <w:rsid w:val="00A34B94"/>
    <w:rsid w:val="00A40368"/>
    <w:rsid w:val="00A426AF"/>
    <w:rsid w:val="00A4585D"/>
    <w:rsid w:val="00A47E72"/>
    <w:rsid w:val="00A50040"/>
    <w:rsid w:val="00A52470"/>
    <w:rsid w:val="00A5640E"/>
    <w:rsid w:val="00A56448"/>
    <w:rsid w:val="00A56464"/>
    <w:rsid w:val="00A616DF"/>
    <w:rsid w:val="00A63954"/>
    <w:rsid w:val="00A66474"/>
    <w:rsid w:val="00A66850"/>
    <w:rsid w:val="00A67CF6"/>
    <w:rsid w:val="00A76B1F"/>
    <w:rsid w:val="00A82A6F"/>
    <w:rsid w:val="00A83773"/>
    <w:rsid w:val="00A8400F"/>
    <w:rsid w:val="00A8572C"/>
    <w:rsid w:val="00A87359"/>
    <w:rsid w:val="00A91D84"/>
    <w:rsid w:val="00A947F4"/>
    <w:rsid w:val="00A94B03"/>
    <w:rsid w:val="00AA013B"/>
    <w:rsid w:val="00AA4156"/>
    <w:rsid w:val="00AA6414"/>
    <w:rsid w:val="00AA67DE"/>
    <w:rsid w:val="00AB091B"/>
    <w:rsid w:val="00AB6938"/>
    <w:rsid w:val="00AC0B29"/>
    <w:rsid w:val="00AC0E8C"/>
    <w:rsid w:val="00AC16E5"/>
    <w:rsid w:val="00AD0BE8"/>
    <w:rsid w:val="00AD3DFD"/>
    <w:rsid w:val="00AD420A"/>
    <w:rsid w:val="00AD5375"/>
    <w:rsid w:val="00AD7824"/>
    <w:rsid w:val="00AD78FA"/>
    <w:rsid w:val="00AE00FF"/>
    <w:rsid w:val="00AE6AD2"/>
    <w:rsid w:val="00AF0E65"/>
    <w:rsid w:val="00AF11FC"/>
    <w:rsid w:val="00B0189E"/>
    <w:rsid w:val="00B03653"/>
    <w:rsid w:val="00B067B1"/>
    <w:rsid w:val="00B077A8"/>
    <w:rsid w:val="00B12ADC"/>
    <w:rsid w:val="00B132EA"/>
    <w:rsid w:val="00B17E43"/>
    <w:rsid w:val="00B17FB0"/>
    <w:rsid w:val="00B221F1"/>
    <w:rsid w:val="00B23BFC"/>
    <w:rsid w:val="00B27A42"/>
    <w:rsid w:val="00B3067E"/>
    <w:rsid w:val="00B31222"/>
    <w:rsid w:val="00B31CA6"/>
    <w:rsid w:val="00B3477B"/>
    <w:rsid w:val="00B42B2E"/>
    <w:rsid w:val="00B436F4"/>
    <w:rsid w:val="00B437EB"/>
    <w:rsid w:val="00B43F6A"/>
    <w:rsid w:val="00B444B5"/>
    <w:rsid w:val="00B45C85"/>
    <w:rsid w:val="00B46724"/>
    <w:rsid w:val="00B53C69"/>
    <w:rsid w:val="00B56330"/>
    <w:rsid w:val="00B603D9"/>
    <w:rsid w:val="00B6220E"/>
    <w:rsid w:val="00B63525"/>
    <w:rsid w:val="00B64ACD"/>
    <w:rsid w:val="00B66078"/>
    <w:rsid w:val="00B7143F"/>
    <w:rsid w:val="00B71DB9"/>
    <w:rsid w:val="00B7618F"/>
    <w:rsid w:val="00B77DDD"/>
    <w:rsid w:val="00B802C4"/>
    <w:rsid w:val="00B807DF"/>
    <w:rsid w:val="00B845EF"/>
    <w:rsid w:val="00B85656"/>
    <w:rsid w:val="00B858E6"/>
    <w:rsid w:val="00B94F8D"/>
    <w:rsid w:val="00BA2862"/>
    <w:rsid w:val="00BA367A"/>
    <w:rsid w:val="00BB0DA9"/>
    <w:rsid w:val="00BB282C"/>
    <w:rsid w:val="00BB323F"/>
    <w:rsid w:val="00BB4858"/>
    <w:rsid w:val="00BB6302"/>
    <w:rsid w:val="00BB6C60"/>
    <w:rsid w:val="00BB7ABA"/>
    <w:rsid w:val="00BB7D2E"/>
    <w:rsid w:val="00BC50F5"/>
    <w:rsid w:val="00BC61E1"/>
    <w:rsid w:val="00BD067F"/>
    <w:rsid w:val="00BD0BD5"/>
    <w:rsid w:val="00BD32E6"/>
    <w:rsid w:val="00BD74C1"/>
    <w:rsid w:val="00BE2268"/>
    <w:rsid w:val="00BE7881"/>
    <w:rsid w:val="00BE7B80"/>
    <w:rsid w:val="00BF24A8"/>
    <w:rsid w:val="00BF2B6A"/>
    <w:rsid w:val="00BF481E"/>
    <w:rsid w:val="00C01E92"/>
    <w:rsid w:val="00C02052"/>
    <w:rsid w:val="00C023FF"/>
    <w:rsid w:val="00C041B7"/>
    <w:rsid w:val="00C06AF4"/>
    <w:rsid w:val="00C07D4E"/>
    <w:rsid w:val="00C11A6F"/>
    <w:rsid w:val="00C1797C"/>
    <w:rsid w:val="00C17D13"/>
    <w:rsid w:val="00C20B38"/>
    <w:rsid w:val="00C20EE2"/>
    <w:rsid w:val="00C21DE8"/>
    <w:rsid w:val="00C2205B"/>
    <w:rsid w:val="00C220F2"/>
    <w:rsid w:val="00C2305F"/>
    <w:rsid w:val="00C24597"/>
    <w:rsid w:val="00C25166"/>
    <w:rsid w:val="00C27F0C"/>
    <w:rsid w:val="00C30C0D"/>
    <w:rsid w:val="00C3168B"/>
    <w:rsid w:val="00C32467"/>
    <w:rsid w:val="00C327DC"/>
    <w:rsid w:val="00C3383C"/>
    <w:rsid w:val="00C35DCE"/>
    <w:rsid w:val="00C3658C"/>
    <w:rsid w:val="00C36677"/>
    <w:rsid w:val="00C375E9"/>
    <w:rsid w:val="00C410F2"/>
    <w:rsid w:val="00C43004"/>
    <w:rsid w:val="00C441E3"/>
    <w:rsid w:val="00C452A5"/>
    <w:rsid w:val="00C4583F"/>
    <w:rsid w:val="00C463A5"/>
    <w:rsid w:val="00C4771D"/>
    <w:rsid w:val="00C478C5"/>
    <w:rsid w:val="00C50849"/>
    <w:rsid w:val="00C51451"/>
    <w:rsid w:val="00C53BD5"/>
    <w:rsid w:val="00C55D6E"/>
    <w:rsid w:val="00C57094"/>
    <w:rsid w:val="00C57DF4"/>
    <w:rsid w:val="00C612A1"/>
    <w:rsid w:val="00C632D4"/>
    <w:rsid w:val="00C643D1"/>
    <w:rsid w:val="00C65059"/>
    <w:rsid w:val="00C71329"/>
    <w:rsid w:val="00C72659"/>
    <w:rsid w:val="00C72E38"/>
    <w:rsid w:val="00C750CD"/>
    <w:rsid w:val="00C801C6"/>
    <w:rsid w:val="00C82A9C"/>
    <w:rsid w:val="00C8428B"/>
    <w:rsid w:val="00C86CDE"/>
    <w:rsid w:val="00C950D5"/>
    <w:rsid w:val="00C96E6F"/>
    <w:rsid w:val="00CA1A5D"/>
    <w:rsid w:val="00CA3740"/>
    <w:rsid w:val="00CA3821"/>
    <w:rsid w:val="00CA42CC"/>
    <w:rsid w:val="00CA56D9"/>
    <w:rsid w:val="00CA6AF9"/>
    <w:rsid w:val="00CB3B74"/>
    <w:rsid w:val="00CB49E7"/>
    <w:rsid w:val="00CC074E"/>
    <w:rsid w:val="00CC0F40"/>
    <w:rsid w:val="00CC23A5"/>
    <w:rsid w:val="00CC40F9"/>
    <w:rsid w:val="00CC7053"/>
    <w:rsid w:val="00CD2373"/>
    <w:rsid w:val="00CD4F0B"/>
    <w:rsid w:val="00CD6C31"/>
    <w:rsid w:val="00CD7A3A"/>
    <w:rsid w:val="00CE32CF"/>
    <w:rsid w:val="00CE39E0"/>
    <w:rsid w:val="00CE62D3"/>
    <w:rsid w:val="00CE7230"/>
    <w:rsid w:val="00CF48D4"/>
    <w:rsid w:val="00CF643A"/>
    <w:rsid w:val="00D00BA7"/>
    <w:rsid w:val="00D02153"/>
    <w:rsid w:val="00D02757"/>
    <w:rsid w:val="00D03A8A"/>
    <w:rsid w:val="00D04930"/>
    <w:rsid w:val="00D0573C"/>
    <w:rsid w:val="00D0716F"/>
    <w:rsid w:val="00D07CF4"/>
    <w:rsid w:val="00D12A73"/>
    <w:rsid w:val="00D13A07"/>
    <w:rsid w:val="00D14D1C"/>
    <w:rsid w:val="00D154A7"/>
    <w:rsid w:val="00D20F62"/>
    <w:rsid w:val="00D24880"/>
    <w:rsid w:val="00D25B55"/>
    <w:rsid w:val="00D31799"/>
    <w:rsid w:val="00D4017C"/>
    <w:rsid w:val="00D418A8"/>
    <w:rsid w:val="00D41D61"/>
    <w:rsid w:val="00D4415D"/>
    <w:rsid w:val="00D4444B"/>
    <w:rsid w:val="00D468E6"/>
    <w:rsid w:val="00D46CFD"/>
    <w:rsid w:val="00D476FA"/>
    <w:rsid w:val="00D51CEF"/>
    <w:rsid w:val="00D54757"/>
    <w:rsid w:val="00D54E81"/>
    <w:rsid w:val="00D57B8B"/>
    <w:rsid w:val="00D61527"/>
    <w:rsid w:val="00D63F0E"/>
    <w:rsid w:val="00D64751"/>
    <w:rsid w:val="00D65C41"/>
    <w:rsid w:val="00D678D6"/>
    <w:rsid w:val="00D705DD"/>
    <w:rsid w:val="00D70666"/>
    <w:rsid w:val="00D77EFA"/>
    <w:rsid w:val="00D82A65"/>
    <w:rsid w:val="00D82B70"/>
    <w:rsid w:val="00D856EB"/>
    <w:rsid w:val="00D928AC"/>
    <w:rsid w:val="00D934ED"/>
    <w:rsid w:val="00D93A94"/>
    <w:rsid w:val="00D9685E"/>
    <w:rsid w:val="00D96C9E"/>
    <w:rsid w:val="00DA30A7"/>
    <w:rsid w:val="00DA359E"/>
    <w:rsid w:val="00DA71E1"/>
    <w:rsid w:val="00DA79FF"/>
    <w:rsid w:val="00DB2272"/>
    <w:rsid w:val="00DB48B5"/>
    <w:rsid w:val="00DB572C"/>
    <w:rsid w:val="00DC05A1"/>
    <w:rsid w:val="00DC1598"/>
    <w:rsid w:val="00DC15D9"/>
    <w:rsid w:val="00DC2722"/>
    <w:rsid w:val="00DC4DB8"/>
    <w:rsid w:val="00DC4E82"/>
    <w:rsid w:val="00DC5164"/>
    <w:rsid w:val="00DD04C9"/>
    <w:rsid w:val="00DD1F9C"/>
    <w:rsid w:val="00DD2FE0"/>
    <w:rsid w:val="00DD4AF4"/>
    <w:rsid w:val="00DD7C70"/>
    <w:rsid w:val="00DE00F3"/>
    <w:rsid w:val="00DE2A69"/>
    <w:rsid w:val="00DE3735"/>
    <w:rsid w:val="00DE4CD6"/>
    <w:rsid w:val="00DE7B9C"/>
    <w:rsid w:val="00DF06B1"/>
    <w:rsid w:val="00DF1DCB"/>
    <w:rsid w:val="00DF464D"/>
    <w:rsid w:val="00DF4ED8"/>
    <w:rsid w:val="00DF57E1"/>
    <w:rsid w:val="00DF636C"/>
    <w:rsid w:val="00E02CDE"/>
    <w:rsid w:val="00E03688"/>
    <w:rsid w:val="00E04769"/>
    <w:rsid w:val="00E05FAC"/>
    <w:rsid w:val="00E1078D"/>
    <w:rsid w:val="00E128DC"/>
    <w:rsid w:val="00E12E4E"/>
    <w:rsid w:val="00E15B42"/>
    <w:rsid w:val="00E179F5"/>
    <w:rsid w:val="00E21D93"/>
    <w:rsid w:val="00E220B4"/>
    <w:rsid w:val="00E2239E"/>
    <w:rsid w:val="00E25CE7"/>
    <w:rsid w:val="00E261BD"/>
    <w:rsid w:val="00E302EF"/>
    <w:rsid w:val="00E372B6"/>
    <w:rsid w:val="00E3746F"/>
    <w:rsid w:val="00E37E5B"/>
    <w:rsid w:val="00E410D0"/>
    <w:rsid w:val="00E41D1C"/>
    <w:rsid w:val="00E43DC9"/>
    <w:rsid w:val="00E44E0A"/>
    <w:rsid w:val="00E47DD5"/>
    <w:rsid w:val="00E47FB7"/>
    <w:rsid w:val="00E50F75"/>
    <w:rsid w:val="00E558E4"/>
    <w:rsid w:val="00E6201F"/>
    <w:rsid w:val="00E62E96"/>
    <w:rsid w:val="00E6492A"/>
    <w:rsid w:val="00E66E5E"/>
    <w:rsid w:val="00E704F5"/>
    <w:rsid w:val="00E7153A"/>
    <w:rsid w:val="00E75707"/>
    <w:rsid w:val="00E77184"/>
    <w:rsid w:val="00E77BD4"/>
    <w:rsid w:val="00E84213"/>
    <w:rsid w:val="00E84BA5"/>
    <w:rsid w:val="00E857BE"/>
    <w:rsid w:val="00E86C1D"/>
    <w:rsid w:val="00E87211"/>
    <w:rsid w:val="00E87CB7"/>
    <w:rsid w:val="00E912FE"/>
    <w:rsid w:val="00E916CE"/>
    <w:rsid w:val="00E91999"/>
    <w:rsid w:val="00E91DE1"/>
    <w:rsid w:val="00E921E4"/>
    <w:rsid w:val="00EA0807"/>
    <w:rsid w:val="00EA7493"/>
    <w:rsid w:val="00EA7904"/>
    <w:rsid w:val="00EA79C9"/>
    <w:rsid w:val="00EB1385"/>
    <w:rsid w:val="00EB1453"/>
    <w:rsid w:val="00EB2F67"/>
    <w:rsid w:val="00EB3F98"/>
    <w:rsid w:val="00EB40FC"/>
    <w:rsid w:val="00EB6E74"/>
    <w:rsid w:val="00EC0404"/>
    <w:rsid w:val="00EC3366"/>
    <w:rsid w:val="00EC4065"/>
    <w:rsid w:val="00EC479D"/>
    <w:rsid w:val="00EC62E2"/>
    <w:rsid w:val="00EC7675"/>
    <w:rsid w:val="00ED0963"/>
    <w:rsid w:val="00ED2F31"/>
    <w:rsid w:val="00ED575C"/>
    <w:rsid w:val="00EE0DAE"/>
    <w:rsid w:val="00EE424C"/>
    <w:rsid w:val="00EE503B"/>
    <w:rsid w:val="00EE6FC9"/>
    <w:rsid w:val="00EF0329"/>
    <w:rsid w:val="00EF08F4"/>
    <w:rsid w:val="00EF1186"/>
    <w:rsid w:val="00EF2A6B"/>
    <w:rsid w:val="00EF3CDE"/>
    <w:rsid w:val="00EF4670"/>
    <w:rsid w:val="00EF51E2"/>
    <w:rsid w:val="00F00B49"/>
    <w:rsid w:val="00F064D6"/>
    <w:rsid w:val="00F10FBA"/>
    <w:rsid w:val="00F115B4"/>
    <w:rsid w:val="00F144CF"/>
    <w:rsid w:val="00F16D3D"/>
    <w:rsid w:val="00F1724C"/>
    <w:rsid w:val="00F23D5B"/>
    <w:rsid w:val="00F24600"/>
    <w:rsid w:val="00F25C3A"/>
    <w:rsid w:val="00F31CE2"/>
    <w:rsid w:val="00F34F08"/>
    <w:rsid w:val="00F356EF"/>
    <w:rsid w:val="00F360B7"/>
    <w:rsid w:val="00F37BDC"/>
    <w:rsid w:val="00F42066"/>
    <w:rsid w:val="00F423E9"/>
    <w:rsid w:val="00F444AA"/>
    <w:rsid w:val="00F517E5"/>
    <w:rsid w:val="00F51824"/>
    <w:rsid w:val="00F51B00"/>
    <w:rsid w:val="00F52282"/>
    <w:rsid w:val="00F524EB"/>
    <w:rsid w:val="00F53E59"/>
    <w:rsid w:val="00F54589"/>
    <w:rsid w:val="00F56226"/>
    <w:rsid w:val="00F61024"/>
    <w:rsid w:val="00F612BD"/>
    <w:rsid w:val="00F630E4"/>
    <w:rsid w:val="00F644A8"/>
    <w:rsid w:val="00F666A4"/>
    <w:rsid w:val="00F675BF"/>
    <w:rsid w:val="00F70E6B"/>
    <w:rsid w:val="00F71B82"/>
    <w:rsid w:val="00F73D02"/>
    <w:rsid w:val="00F75831"/>
    <w:rsid w:val="00F77EE1"/>
    <w:rsid w:val="00F811C0"/>
    <w:rsid w:val="00F82B64"/>
    <w:rsid w:val="00F839A5"/>
    <w:rsid w:val="00F83C79"/>
    <w:rsid w:val="00F8613E"/>
    <w:rsid w:val="00F87591"/>
    <w:rsid w:val="00F9165F"/>
    <w:rsid w:val="00F91C01"/>
    <w:rsid w:val="00F963B0"/>
    <w:rsid w:val="00F967C7"/>
    <w:rsid w:val="00FA0200"/>
    <w:rsid w:val="00FA036E"/>
    <w:rsid w:val="00FA1973"/>
    <w:rsid w:val="00FA38A1"/>
    <w:rsid w:val="00FB0C2F"/>
    <w:rsid w:val="00FB148A"/>
    <w:rsid w:val="00FC11E6"/>
    <w:rsid w:val="00FC333A"/>
    <w:rsid w:val="00FC4E42"/>
    <w:rsid w:val="00FC65C9"/>
    <w:rsid w:val="00FD05FA"/>
    <w:rsid w:val="00FD0E05"/>
    <w:rsid w:val="00FD47E3"/>
    <w:rsid w:val="00FD63E2"/>
    <w:rsid w:val="00FD6A06"/>
    <w:rsid w:val="00FD7F5C"/>
    <w:rsid w:val="00FE20DE"/>
    <w:rsid w:val="00FE2852"/>
    <w:rsid w:val="00FE4592"/>
    <w:rsid w:val="00FF09AC"/>
    <w:rsid w:val="00FF367E"/>
    <w:rsid w:val="00FF36F2"/>
    <w:rsid w:val="00FF490E"/>
    <w:rsid w:val="00FF5953"/>
    <w:rsid w:val="00FF6353"/>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A9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7B9C"/>
    <w:pPr>
      <w:spacing w:after="0" w:line="240" w:lineRule="auto"/>
    </w:pPr>
    <w:rPr>
      <w:rFonts w:eastAsia="Times New Roman" w:cs="Times New Roman"/>
      <w:szCs w:val="24"/>
      <w:lang w:eastAsia="sv-SE"/>
    </w:rPr>
  </w:style>
  <w:style w:type="paragraph" w:styleId="Rubrik1">
    <w:name w:val="heading 1"/>
    <w:basedOn w:val="Normal"/>
    <w:next w:val="Normal"/>
    <w:link w:val="Rubrik1Char"/>
    <w:qFormat/>
    <w:rsid w:val="00343163"/>
    <w:pPr>
      <w:keepNext/>
      <w:pageBreakBefore/>
      <w:spacing w:before="240" w:after="60"/>
      <w:outlineLvl w:val="0"/>
    </w:pPr>
    <w:rPr>
      <w:rFonts w:ascii="Segoe UI Semibold" w:hAnsi="Segoe UI Semibold" w:cs="Segoe UI Semibold"/>
      <w:b/>
      <w:bCs/>
      <w:sz w:val="36"/>
    </w:rPr>
  </w:style>
  <w:style w:type="paragraph" w:styleId="Rubrik2">
    <w:name w:val="heading 2"/>
    <w:basedOn w:val="Normal"/>
    <w:next w:val="Normal"/>
    <w:link w:val="Rubrik2Char"/>
    <w:uiPriority w:val="9"/>
    <w:unhideWhenUsed/>
    <w:qFormat/>
    <w:rsid w:val="00292273"/>
    <w:pPr>
      <w:keepNext/>
      <w:keepLines/>
      <w:spacing w:before="240" w:after="60"/>
      <w:outlineLvl w:val="1"/>
    </w:pPr>
    <w:rPr>
      <w:rFonts w:ascii="Segoe UI Semibold" w:eastAsiaTheme="majorEastAsia" w:hAnsi="Segoe UI Semibold" w:cs="Segoe UI Semibold"/>
      <w:bCs/>
      <w:i/>
      <w:sz w:val="28"/>
      <w:szCs w:val="26"/>
    </w:rPr>
  </w:style>
  <w:style w:type="paragraph" w:styleId="Rubrik3">
    <w:name w:val="heading 3"/>
    <w:basedOn w:val="Normal"/>
    <w:next w:val="Normal"/>
    <w:link w:val="Rubrik3Char"/>
    <w:uiPriority w:val="9"/>
    <w:unhideWhenUsed/>
    <w:qFormat/>
    <w:rsid w:val="00E62E96"/>
    <w:pPr>
      <w:keepNext/>
      <w:keepLines/>
      <w:spacing w:before="200"/>
      <w:outlineLvl w:val="2"/>
    </w:pPr>
    <w:rPr>
      <w:rFonts w:ascii="Segoe UI Semilight" w:eastAsiaTheme="majorEastAsia" w:hAnsi="Segoe UI Semilight" w:cs="Segoe UI Semilight"/>
      <w:b/>
      <w:bCs/>
      <w:i/>
    </w:rPr>
  </w:style>
  <w:style w:type="paragraph" w:styleId="Rubrik5">
    <w:name w:val="heading 5"/>
    <w:basedOn w:val="Normal"/>
    <w:next w:val="Normal"/>
    <w:link w:val="Rubrik5Char"/>
    <w:uiPriority w:val="9"/>
    <w:unhideWhenUsed/>
    <w:qFormat/>
    <w:rsid w:val="00172F50"/>
    <w:pPr>
      <w:keepNext/>
      <w:keepLines/>
      <w:spacing w:before="200"/>
      <w:outlineLvl w:val="4"/>
    </w:pPr>
    <w:rPr>
      <w:rFonts w:asciiTheme="majorHAnsi" w:eastAsiaTheme="majorEastAsia" w:hAnsiTheme="majorHAnsi" w:cstheme="majorBidi"/>
      <w:color w:val="365338"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343163"/>
    <w:rPr>
      <w:rFonts w:ascii="Segoe UI Semibold" w:eastAsia="Times New Roman" w:hAnsi="Segoe UI Semibold" w:cs="Segoe UI Semibold"/>
      <w:b/>
      <w:bCs/>
      <w:sz w:val="36"/>
      <w:szCs w:val="24"/>
      <w:lang w:eastAsia="sv-SE"/>
    </w:rPr>
  </w:style>
  <w:style w:type="paragraph" w:styleId="Liststycke">
    <w:name w:val="List Paragraph"/>
    <w:basedOn w:val="Normal"/>
    <w:uiPriority w:val="34"/>
    <w:qFormat/>
    <w:rsid w:val="00591928"/>
    <w:pPr>
      <w:ind w:left="720"/>
      <w:contextualSpacing/>
    </w:pPr>
  </w:style>
  <w:style w:type="character" w:styleId="Hyperlnk">
    <w:name w:val="Hyperlink"/>
    <w:basedOn w:val="Standardstycketeckensnitt"/>
    <w:uiPriority w:val="99"/>
    <w:unhideWhenUsed/>
    <w:rsid w:val="00AA4156"/>
    <w:rPr>
      <w:color w:val="DB5353" w:themeColor="hyperlink"/>
      <w:u w:val="single"/>
    </w:rPr>
  </w:style>
  <w:style w:type="paragraph" w:styleId="Normalwebb">
    <w:name w:val="Normal (Web)"/>
    <w:basedOn w:val="Normal"/>
    <w:uiPriority w:val="99"/>
    <w:semiHidden/>
    <w:unhideWhenUsed/>
    <w:rsid w:val="00DE4CD6"/>
  </w:style>
  <w:style w:type="paragraph" w:styleId="Ingetavstnd">
    <w:name w:val="No Spacing"/>
    <w:link w:val="IngetavstndChar"/>
    <w:uiPriority w:val="1"/>
    <w:qFormat/>
    <w:rsid w:val="00BB323F"/>
    <w:pPr>
      <w:spacing w:after="0" w:line="240" w:lineRule="auto"/>
    </w:pPr>
    <w:rPr>
      <w:rFonts w:ascii="Times New Roman" w:eastAsia="Times New Roman" w:hAnsi="Times New Roman" w:cs="Times New Roman"/>
      <w:sz w:val="24"/>
      <w:szCs w:val="24"/>
      <w:lang w:eastAsia="sv-SE"/>
    </w:rPr>
  </w:style>
  <w:style w:type="paragraph" w:styleId="Rubrik">
    <w:name w:val="Title"/>
    <w:basedOn w:val="Normal"/>
    <w:next w:val="Normal"/>
    <w:link w:val="RubrikChar"/>
    <w:uiPriority w:val="10"/>
    <w:qFormat/>
    <w:rsid w:val="00FD0E05"/>
    <w:pPr>
      <w:spacing w:after="300"/>
      <w:contextualSpacing/>
    </w:pPr>
    <w:rPr>
      <w:rFonts w:ascii="Segoe UI Semibold" w:eastAsiaTheme="majorEastAsia" w:hAnsi="Segoe UI Semibold" w:cs="Segoe UI Semibold"/>
      <w:spacing w:val="5"/>
      <w:kern w:val="28"/>
      <w:sz w:val="56"/>
      <w:szCs w:val="52"/>
    </w:rPr>
  </w:style>
  <w:style w:type="character" w:customStyle="1" w:styleId="RubrikChar">
    <w:name w:val="Rubrik Char"/>
    <w:basedOn w:val="Standardstycketeckensnitt"/>
    <w:link w:val="Rubrik"/>
    <w:uiPriority w:val="10"/>
    <w:rsid w:val="00FD0E05"/>
    <w:rPr>
      <w:rFonts w:ascii="Segoe UI Semibold" w:eastAsiaTheme="majorEastAsia" w:hAnsi="Segoe UI Semibold" w:cs="Segoe UI Semibold"/>
      <w:spacing w:val="5"/>
      <w:kern w:val="28"/>
      <w:sz w:val="56"/>
      <w:szCs w:val="52"/>
      <w:lang w:eastAsia="sv-SE"/>
    </w:rPr>
  </w:style>
  <w:style w:type="character" w:customStyle="1" w:styleId="Rubrik2Char">
    <w:name w:val="Rubrik 2 Char"/>
    <w:basedOn w:val="Standardstycketeckensnitt"/>
    <w:link w:val="Rubrik2"/>
    <w:uiPriority w:val="9"/>
    <w:rsid w:val="00292273"/>
    <w:rPr>
      <w:rFonts w:ascii="Segoe UI Semibold" w:eastAsiaTheme="majorEastAsia" w:hAnsi="Segoe UI Semibold" w:cs="Segoe UI Semibold"/>
      <w:bCs/>
      <w:i/>
      <w:sz w:val="28"/>
      <w:szCs w:val="26"/>
      <w:lang w:eastAsia="sv-SE"/>
    </w:rPr>
  </w:style>
  <w:style w:type="character" w:styleId="AnvndHyperlnk">
    <w:name w:val="FollowedHyperlink"/>
    <w:basedOn w:val="Standardstycketeckensnitt"/>
    <w:uiPriority w:val="99"/>
    <w:semiHidden/>
    <w:unhideWhenUsed/>
    <w:rsid w:val="00A82A6F"/>
    <w:rPr>
      <w:color w:val="903638" w:themeColor="followedHyperlink"/>
      <w:u w:val="single"/>
    </w:rPr>
  </w:style>
  <w:style w:type="paragraph" w:styleId="Ballongtext">
    <w:name w:val="Balloon Text"/>
    <w:basedOn w:val="Normal"/>
    <w:link w:val="BallongtextChar"/>
    <w:uiPriority w:val="99"/>
    <w:semiHidden/>
    <w:unhideWhenUsed/>
    <w:rsid w:val="0083048B"/>
    <w:rPr>
      <w:rFonts w:ascii="Tahoma" w:hAnsi="Tahoma" w:cs="Tahoma"/>
      <w:sz w:val="16"/>
      <w:szCs w:val="16"/>
    </w:rPr>
  </w:style>
  <w:style w:type="character" w:customStyle="1" w:styleId="BallongtextChar">
    <w:name w:val="Ballongtext Char"/>
    <w:basedOn w:val="Standardstycketeckensnitt"/>
    <w:link w:val="Ballongtext"/>
    <w:uiPriority w:val="99"/>
    <w:semiHidden/>
    <w:rsid w:val="0083048B"/>
    <w:rPr>
      <w:rFonts w:ascii="Tahoma" w:eastAsia="Times New Roman" w:hAnsi="Tahoma" w:cs="Tahoma"/>
      <w:sz w:val="16"/>
      <w:szCs w:val="16"/>
      <w:lang w:eastAsia="sv-SE"/>
    </w:rPr>
  </w:style>
  <w:style w:type="paragraph" w:styleId="Sidhuvud">
    <w:name w:val="header"/>
    <w:basedOn w:val="Normal"/>
    <w:link w:val="SidhuvudChar"/>
    <w:uiPriority w:val="99"/>
    <w:unhideWhenUsed/>
    <w:rsid w:val="006F3E89"/>
    <w:pPr>
      <w:tabs>
        <w:tab w:val="center" w:pos="4536"/>
        <w:tab w:val="right" w:pos="9072"/>
      </w:tabs>
    </w:pPr>
  </w:style>
  <w:style w:type="character" w:customStyle="1" w:styleId="SidhuvudChar">
    <w:name w:val="Sidhuvud Char"/>
    <w:basedOn w:val="Standardstycketeckensnitt"/>
    <w:link w:val="Sidhuvud"/>
    <w:uiPriority w:val="99"/>
    <w:rsid w:val="006F3E89"/>
    <w:rPr>
      <w:rFonts w:ascii="Times New Roman" w:eastAsia="Times New Roman" w:hAnsi="Times New Roman" w:cs="Times New Roman"/>
      <w:sz w:val="24"/>
      <w:szCs w:val="24"/>
      <w:lang w:eastAsia="sv-SE"/>
    </w:rPr>
  </w:style>
  <w:style w:type="paragraph" w:styleId="Sidfot">
    <w:name w:val="footer"/>
    <w:basedOn w:val="Normal"/>
    <w:link w:val="SidfotChar"/>
    <w:uiPriority w:val="99"/>
    <w:unhideWhenUsed/>
    <w:rsid w:val="006F3E89"/>
    <w:pPr>
      <w:tabs>
        <w:tab w:val="center" w:pos="4536"/>
        <w:tab w:val="right" w:pos="9072"/>
      </w:tabs>
    </w:pPr>
  </w:style>
  <w:style w:type="character" w:customStyle="1" w:styleId="SidfotChar">
    <w:name w:val="Sidfot Char"/>
    <w:basedOn w:val="Standardstycketeckensnitt"/>
    <w:link w:val="Sidfot"/>
    <w:uiPriority w:val="99"/>
    <w:rsid w:val="006F3E89"/>
    <w:rPr>
      <w:rFonts w:ascii="Times New Roman" w:eastAsia="Times New Roman" w:hAnsi="Times New Roman" w:cs="Times New Roman"/>
      <w:sz w:val="24"/>
      <w:szCs w:val="24"/>
      <w:lang w:eastAsia="sv-SE"/>
    </w:rPr>
  </w:style>
  <w:style w:type="character" w:customStyle="1" w:styleId="Rubrik3Char">
    <w:name w:val="Rubrik 3 Char"/>
    <w:basedOn w:val="Standardstycketeckensnitt"/>
    <w:link w:val="Rubrik3"/>
    <w:uiPriority w:val="9"/>
    <w:rsid w:val="00E62E96"/>
    <w:rPr>
      <w:rFonts w:ascii="Segoe UI Semilight" w:eastAsiaTheme="majorEastAsia" w:hAnsi="Segoe UI Semilight" w:cs="Segoe UI Semilight"/>
      <w:b/>
      <w:bCs/>
      <w:i/>
      <w:szCs w:val="24"/>
      <w:lang w:eastAsia="sv-SE"/>
    </w:rPr>
  </w:style>
  <w:style w:type="paragraph" w:styleId="Innehllsfrteckningsrubrik">
    <w:name w:val="TOC Heading"/>
    <w:basedOn w:val="Rubrik1"/>
    <w:next w:val="Normal"/>
    <w:uiPriority w:val="39"/>
    <w:unhideWhenUsed/>
    <w:qFormat/>
    <w:rsid w:val="00DB2272"/>
    <w:pPr>
      <w:keepLines/>
      <w:spacing w:before="480" w:after="0" w:line="276" w:lineRule="auto"/>
      <w:outlineLvl w:val="9"/>
    </w:pPr>
    <w:rPr>
      <w:rFonts w:asciiTheme="majorHAnsi" w:eastAsiaTheme="majorEastAsia" w:hAnsiTheme="majorHAnsi" w:cstheme="majorBidi"/>
      <w:color w:val="527D55" w:themeColor="accent1" w:themeShade="BF"/>
      <w:sz w:val="28"/>
      <w:szCs w:val="28"/>
    </w:rPr>
  </w:style>
  <w:style w:type="paragraph" w:styleId="Innehll1">
    <w:name w:val="toc 1"/>
    <w:next w:val="Normal"/>
    <w:autoRedefine/>
    <w:uiPriority w:val="39"/>
    <w:unhideWhenUsed/>
    <w:qFormat/>
    <w:rsid w:val="003B0EF8"/>
    <w:pPr>
      <w:spacing w:before="120" w:after="0" w:line="240" w:lineRule="auto"/>
    </w:pPr>
    <w:rPr>
      <w:rFonts w:eastAsia="Times New Roman" w:cs="Times New Roman"/>
      <w:b/>
      <w:sz w:val="20"/>
      <w:szCs w:val="24"/>
      <w:lang w:eastAsia="sv-SE"/>
    </w:rPr>
  </w:style>
  <w:style w:type="paragraph" w:styleId="Innehll2">
    <w:name w:val="toc 2"/>
    <w:basedOn w:val="Normal"/>
    <w:next w:val="Normal"/>
    <w:autoRedefine/>
    <w:uiPriority w:val="39"/>
    <w:unhideWhenUsed/>
    <w:qFormat/>
    <w:rsid w:val="003B0EF8"/>
    <w:pPr>
      <w:ind w:left="567"/>
    </w:pPr>
    <w:rPr>
      <w:sz w:val="20"/>
    </w:rPr>
  </w:style>
  <w:style w:type="paragraph" w:styleId="Innehll3">
    <w:name w:val="toc 3"/>
    <w:basedOn w:val="Normal"/>
    <w:next w:val="Normal"/>
    <w:autoRedefine/>
    <w:uiPriority w:val="39"/>
    <w:unhideWhenUsed/>
    <w:qFormat/>
    <w:rsid w:val="003B0EF8"/>
    <w:pPr>
      <w:ind w:left="1134"/>
    </w:pPr>
    <w:rPr>
      <w:rFonts w:eastAsiaTheme="minorEastAsia" w:cstheme="minorBidi"/>
      <w:sz w:val="20"/>
      <w:szCs w:val="22"/>
    </w:rPr>
  </w:style>
  <w:style w:type="character" w:customStyle="1" w:styleId="IngetavstndChar">
    <w:name w:val="Inget avstånd Char"/>
    <w:basedOn w:val="Standardstycketeckensnitt"/>
    <w:link w:val="Ingetavstnd"/>
    <w:uiPriority w:val="1"/>
    <w:rsid w:val="004E3E12"/>
    <w:rPr>
      <w:rFonts w:ascii="Times New Roman" w:eastAsia="Times New Roman" w:hAnsi="Times New Roman" w:cs="Times New Roman"/>
      <w:sz w:val="24"/>
      <w:szCs w:val="24"/>
      <w:lang w:eastAsia="sv-SE"/>
    </w:rPr>
  </w:style>
  <w:style w:type="paragraph" w:styleId="Underrubrik">
    <w:name w:val="Subtitle"/>
    <w:basedOn w:val="Normal"/>
    <w:next w:val="Normal"/>
    <w:link w:val="UnderrubrikChar"/>
    <w:uiPriority w:val="11"/>
    <w:qFormat/>
    <w:rsid w:val="00A02989"/>
    <w:pPr>
      <w:numPr>
        <w:ilvl w:val="1"/>
      </w:numPr>
      <w:spacing w:after="200" w:line="276" w:lineRule="auto"/>
    </w:pPr>
    <w:rPr>
      <w:rFonts w:asciiTheme="majorHAnsi" w:eastAsiaTheme="majorEastAsia" w:hAnsiTheme="majorHAnsi" w:cstheme="majorBidi"/>
      <w:i/>
      <w:iCs/>
      <w:color w:val="72A376" w:themeColor="accent1"/>
      <w:spacing w:val="15"/>
      <w:sz w:val="24"/>
    </w:rPr>
  </w:style>
  <w:style w:type="character" w:customStyle="1" w:styleId="UnderrubrikChar">
    <w:name w:val="Underrubrik Char"/>
    <w:basedOn w:val="Standardstycketeckensnitt"/>
    <w:link w:val="Underrubrik"/>
    <w:uiPriority w:val="11"/>
    <w:rsid w:val="00A02989"/>
    <w:rPr>
      <w:rFonts w:asciiTheme="majorHAnsi" w:eastAsiaTheme="majorEastAsia" w:hAnsiTheme="majorHAnsi" w:cstheme="majorBidi"/>
      <w:i/>
      <w:iCs/>
      <w:color w:val="72A376" w:themeColor="accent1"/>
      <w:spacing w:val="15"/>
      <w:sz w:val="24"/>
      <w:szCs w:val="24"/>
      <w:lang w:eastAsia="sv-SE"/>
    </w:rPr>
  </w:style>
  <w:style w:type="character" w:styleId="Kommentarsreferens">
    <w:name w:val="annotation reference"/>
    <w:basedOn w:val="Standardstycketeckensnitt"/>
    <w:uiPriority w:val="99"/>
    <w:semiHidden/>
    <w:unhideWhenUsed/>
    <w:rsid w:val="00F630E4"/>
    <w:rPr>
      <w:sz w:val="16"/>
      <w:szCs w:val="16"/>
    </w:rPr>
  </w:style>
  <w:style w:type="paragraph" w:styleId="Kommentarer">
    <w:name w:val="annotation text"/>
    <w:basedOn w:val="Normal"/>
    <w:link w:val="KommentarerChar"/>
    <w:uiPriority w:val="99"/>
    <w:semiHidden/>
    <w:unhideWhenUsed/>
    <w:rsid w:val="00F630E4"/>
    <w:rPr>
      <w:sz w:val="20"/>
      <w:szCs w:val="20"/>
    </w:rPr>
  </w:style>
  <w:style w:type="character" w:customStyle="1" w:styleId="KommentarerChar">
    <w:name w:val="Kommentarer Char"/>
    <w:basedOn w:val="Standardstycketeckensnitt"/>
    <w:link w:val="Kommentarer"/>
    <w:uiPriority w:val="99"/>
    <w:semiHidden/>
    <w:rsid w:val="00F630E4"/>
    <w:rPr>
      <w:rFonts w:eastAsia="Times New Roman" w:cs="Times New Roman"/>
      <w:sz w:val="20"/>
      <w:szCs w:val="20"/>
      <w:lang w:eastAsia="sv-SE"/>
    </w:rPr>
  </w:style>
  <w:style w:type="paragraph" w:styleId="Kommentarsmne">
    <w:name w:val="annotation subject"/>
    <w:basedOn w:val="Kommentarer"/>
    <w:next w:val="Kommentarer"/>
    <w:link w:val="KommentarsmneChar"/>
    <w:uiPriority w:val="99"/>
    <w:semiHidden/>
    <w:unhideWhenUsed/>
    <w:rsid w:val="00F630E4"/>
    <w:rPr>
      <w:b/>
      <w:bCs/>
    </w:rPr>
  </w:style>
  <w:style w:type="character" w:customStyle="1" w:styleId="KommentarsmneChar">
    <w:name w:val="Kommentarsämne Char"/>
    <w:basedOn w:val="KommentarerChar"/>
    <w:link w:val="Kommentarsmne"/>
    <w:uiPriority w:val="99"/>
    <w:semiHidden/>
    <w:rsid w:val="00F630E4"/>
    <w:rPr>
      <w:rFonts w:eastAsia="Times New Roman" w:cs="Times New Roman"/>
      <w:b/>
      <w:bCs/>
      <w:sz w:val="20"/>
      <w:szCs w:val="20"/>
      <w:lang w:eastAsia="sv-SE"/>
    </w:rPr>
  </w:style>
  <w:style w:type="paragraph" w:styleId="Litteraturfrteckning">
    <w:name w:val="Bibliography"/>
    <w:basedOn w:val="Normal"/>
    <w:next w:val="Normal"/>
    <w:uiPriority w:val="37"/>
    <w:unhideWhenUsed/>
    <w:rsid w:val="00DF57E1"/>
  </w:style>
  <w:style w:type="paragraph" w:styleId="Beskrivning">
    <w:name w:val="caption"/>
    <w:basedOn w:val="Normal"/>
    <w:next w:val="Normal"/>
    <w:uiPriority w:val="35"/>
    <w:unhideWhenUsed/>
    <w:qFormat/>
    <w:rsid w:val="00A947F4"/>
    <w:pPr>
      <w:spacing w:after="200"/>
    </w:pPr>
    <w:rPr>
      <w:b/>
      <w:bCs/>
      <w:color w:val="72A376" w:themeColor="accent1"/>
      <w:sz w:val="18"/>
      <w:szCs w:val="18"/>
    </w:rPr>
  </w:style>
  <w:style w:type="character" w:customStyle="1" w:styleId="Rubrik5Char">
    <w:name w:val="Rubrik 5 Char"/>
    <w:basedOn w:val="Standardstycketeckensnitt"/>
    <w:link w:val="Rubrik5"/>
    <w:uiPriority w:val="9"/>
    <w:rsid w:val="00172F50"/>
    <w:rPr>
      <w:rFonts w:asciiTheme="majorHAnsi" w:eastAsiaTheme="majorEastAsia" w:hAnsiTheme="majorHAnsi" w:cstheme="majorBidi"/>
      <w:color w:val="365338" w:themeColor="accent1" w:themeShade="7F"/>
      <w:szCs w:val="24"/>
      <w:lang w:eastAsia="sv-SE"/>
    </w:rPr>
  </w:style>
  <w:style w:type="paragraph" w:styleId="Lista">
    <w:name w:val="List"/>
    <w:basedOn w:val="Normal"/>
    <w:uiPriority w:val="99"/>
    <w:unhideWhenUsed/>
    <w:rsid w:val="00172F50"/>
    <w:pPr>
      <w:ind w:left="283" w:hanging="283"/>
      <w:contextualSpacing/>
    </w:pPr>
  </w:style>
  <w:style w:type="paragraph" w:styleId="Punktlista2">
    <w:name w:val="List Bullet 2"/>
    <w:basedOn w:val="Normal"/>
    <w:uiPriority w:val="99"/>
    <w:unhideWhenUsed/>
    <w:rsid w:val="00172F50"/>
    <w:pPr>
      <w:numPr>
        <w:numId w:val="15"/>
      </w:numPr>
      <w:contextualSpacing/>
    </w:pPr>
  </w:style>
  <w:style w:type="paragraph" w:styleId="Brdtext">
    <w:name w:val="Body Text"/>
    <w:basedOn w:val="Normal"/>
    <w:link w:val="BrdtextChar"/>
    <w:uiPriority w:val="99"/>
    <w:unhideWhenUsed/>
    <w:rsid w:val="00172F50"/>
    <w:pPr>
      <w:spacing w:after="120"/>
    </w:pPr>
  </w:style>
  <w:style w:type="character" w:customStyle="1" w:styleId="BrdtextChar">
    <w:name w:val="Brödtext Char"/>
    <w:basedOn w:val="Standardstycketeckensnitt"/>
    <w:link w:val="Brdtext"/>
    <w:uiPriority w:val="99"/>
    <w:rsid w:val="00172F50"/>
    <w:rPr>
      <w:rFonts w:eastAsia="Times New Roman" w:cs="Times New Roman"/>
      <w:szCs w:val="24"/>
      <w:lang w:eastAsia="sv-SE"/>
    </w:rPr>
  </w:style>
  <w:style w:type="paragraph" w:styleId="Brdtextmedfrstaindrag">
    <w:name w:val="Body Text First Indent"/>
    <w:basedOn w:val="Brdtext"/>
    <w:link w:val="BrdtextmedfrstaindragChar"/>
    <w:uiPriority w:val="99"/>
    <w:unhideWhenUsed/>
    <w:rsid w:val="00172F50"/>
    <w:pPr>
      <w:spacing w:after="0"/>
      <w:ind w:firstLine="360"/>
    </w:pPr>
  </w:style>
  <w:style w:type="character" w:customStyle="1" w:styleId="BrdtextmedfrstaindragChar">
    <w:name w:val="Brödtext med första indrag Char"/>
    <w:basedOn w:val="BrdtextChar"/>
    <w:link w:val="Brdtextmedfrstaindrag"/>
    <w:uiPriority w:val="99"/>
    <w:rsid w:val="00172F50"/>
    <w:rPr>
      <w:rFonts w:eastAsia="Times New Roman" w:cs="Times New Roman"/>
      <w:szCs w:val="24"/>
      <w:lang w:eastAsia="sv-SE"/>
    </w:rPr>
  </w:style>
  <w:style w:type="paragraph" w:customStyle="1" w:styleId="Definition">
    <w:name w:val="Definition"/>
    <w:qFormat/>
    <w:rsid w:val="00C3168B"/>
    <w:pPr>
      <w:spacing w:after="120" w:line="240" w:lineRule="auto"/>
      <w:ind w:left="2835" w:hanging="2835"/>
    </w:pPr>
    <w:rPr>
      <w:rFonts w:eastAsia="Times New Roman" w:cs="Times New Roman"/>
      <w:sz w:val="20"/>
      <w:szCs w:val="24"/>
      <w:lang w:eastAsia="sv-SE"/>
    </w:rPr>
  </w:style>
  <w:style w:type="paragraph" w:customStyle="1" w:styleId="Definitiondef">
    <w:name w:val="Definition def"/>
    <w:qFormat/>
    <w:rsid w:val="00794C5D"/>
    <w:pPr>
      <w:spacing w:after="120" w:line="240" w:lineRule="auto"/>
      <w:ind w:left="2835"/>
    </w:pPr>
    <w:rPr>
      <w:rFonts w:eastAsia="Times New Roman" w:cs="Times New Roman"/>
      <w:sz w:val="20"/>
      <w:szCs w:val="24"/>
      <w:lang w:eastAsia="sv-SE"/>
    </w:rPr>
  </w:style>
  <w:style w:type="paragraph" w:customStyle="1" w:styleId="Bildtext">
    <w:name w:val="Bildtext"/>
    <w:qFormat/>
    <w:rsid w:val="00A036DA"/>
    <w:pPr>
      <w:spacing w:after="360"/>
      <w:jc w:val="center"/>
    </w:pPr>
    <w:rPr>
      <w:rFonts w:eastAsia="Times New Roman" w:cs="Times New Roman"/>
      <w:i/>
      <w:sz w:val="20"/>
      <w:szCs w:val="20"/>
      <w:lang w:eastAsia="sv-SE"/>
    </w:rPr>
  </w:style>
  <w:style w:type="paragraph" w:styleId="Fotnotstext">
    <w:name w:val="footnote text"/>
    <w:basedOn w:val="Normal"/>
    <w:link w:val="FotnotstextChar"/>
    <w:uiPriority w:val="99"/>
    <w:semiHidden/>
    <w:unhideWhenUsed/>
    <w:rsid w:val="00081E5F"/>
    <w:rPr>
      <w:sz w:val="20"/>
      <w:szCs w:val="20"/>
    </w:rPr>
  </w:style>
  <w:style w:type="character" w:customStyle="1" w:styleId="FotnotstextChar">
    <w:name w:val="Fotnotstext Char"/>
    <w:basedOn w:val="Standardstycketeckensnitt"/>
    <w:link w:val="Fotnotstext"/>
    <w:uiPriority w:val="99"/>
    <w:semiHidden/>
    <w:rsid w:val="00081E5F"/>
    <w:rPr>
      <w:rFonts w:eastAsia="Times New Roman" w:cs="Times New Roman"/>
      <w:sz w:val="20"/>
      <w:szCs w:val="20"/>
      <w:lang w:eastAsia="sv-SE"/>
    </w:rPr>
  </w:style>
  <w:style w:type="character" w:styleId="Fotnotsreferens">
    <w:name w:val="footnote reference"/>
    <w:basedOn w:val="Standardstycketeckensnitt"/>
    <w:uiPriority w:val="99"/>
    <w:semiHidden/>
    <w:unhideWhenUsed/>
    <w:rsid w:val="00081E5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7B9C"/>
    <w:pPr>
      <w:spacing w:after="0" w:line="240" w:lineRule="auto"/>
    </w:pPr>
    <w:rPr>
      <w:rFonts w:eastAsia="Times New Roman" w:cs="Times New Roman"/>
      <w:szCs w:val="24"/>
      <w:lang w:eastAsia="sv-SE"/>
    </w:rPr>
  </w:style>
  <w:style w:type="paragraph" w:styleId="Rubrik1">
    <w:name w:val="heading 1"/>
    <w:basedOn w:val="Normal"/>
    <w:next w:val="Normal"/>
    <w:link w:val="Rubrik1Char"/>
    <w:qFormat/>
    <w:rsid w:val="00343163"/>
    <w:pPr>
      <w:keepNext/>
      <w:pageBreakBefore/>
      <w:spacing w:before="240" w:after="60"/>
      <w:outlineLvl w:val="0"/>
    </w:pPr>
    <w:rPr>
      <w:rFonts w:ascii="Segoe UI Semibold" w:hAnsi="Segoe UI Semibold" w:cs="Segoe UI Semibold"/>
      <w:b/>
      <w:bCs/>
      <w:sz w:val="36"/>
    </w:rPr>
  </w:style>
  <w:style w:type="paragraph" w:styleId="Rubrik2">
    <w:name w:val="heading 2"/>
    <w:basedOn w:val="Normal"/>
    <w:next w:val="Normal"/>
    <w:link w:val="Rubrik2Char"/>
    <w:uiPriority w:val="9"/>
    <w:unhideWhenUsed/>
    <w:qFormat/>
    <w:rsid w:val="00292273"/>
    <w:pPr>
      <w:keepNext/>
      <w:keepLines/>
      <w:spacing w:before="240" w:after="60"/>
      <w:outlineLvl w:val="1"/>
    </w:pPr>
    <w:rPr>
      <w:rFonts w:ascii="Segoe UI Semibold" w:eastAsiaTheme="majorEastAsia" w:hAnsi="Segoe UI Semibold" w:cs="Segoe UI Semibold"/>
      <w:bCs/>
      <w:i/>
      <w:sz w:val="28"/>
      <w:szCs w:val="26"/>
    </w:rPr>
  </w:style>
  <w:style w:type="paragraph" w:styleId="Rubrik3">
    <w:name w:val="heading 3"/>
    <w:basedOn w:val="Normal"/>
    <w:next w:val="Normal"/>
    <w:link w:val="Rubrik3Char"/>
    <w:uiPriority w:val="9"/>
    <w:unhideWhenUsed/>
    <w:qFormat/>
    <w:rsid w:val="00E62E96"/>
    <w:pPr>
      <w:keepNext/>
      <w:keepLines/>
      <w:spacing w:before="200"/>
      <w:outlineLvl w:val="2"/>
    </w:pPr>
    <w:rPr>
      <w:rFonts w:ascii="Segoe UI Semilight" w:eastAsiaTheme="majorEastAsia" w:hAnsi="Segoe UI Semilight" w:cs="Segoe UI Semilight"/>
      <w:b/>
      <w:bCs/>
      <w:i/>
    </w:rPr>
  </w:style>
  <w:style w:type="paragraph" w:styleId="Rubrik5">
    <w:name w:val="heading 5"/>
    <w:basedOn w:val="Normal"/>
    <w:next w:val="Normal"/>
    <w:link w:val="Rubrik5Char"/>
    <w:uiPriority w:val="9"/>
    <w:unhideWhenUsed/>
    <w:qFormat/>
    <w:rsid w:val="00172F50"/>
    <w:pPr>
      <w:keepNext/>
      <w:keepLines/>
      <w:spacing w:before="200"/>
      <w:outlineLvl w:val="4"/>
    </w:pPr>
    <w:rPr>
      <w:rFonts w:asciiTheme="majorHAnsi" w:eastAsiaTheme="majorEastAsia" w:hAnsiTheme="majorHAnsi" w:cstheme="majorBidi"/>
      <w:color w:val="365338"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343163"/>
    <w:rPr>
      <w:rFonts w:ascii="Segoe UI Semibold" w:eastAsia="Times New Roman" w:hAnsi="Segoe UI Semibold" w:cs="Segoe UI Semibold"/>
      <w:b/>
      <w:bCs/>
      <w:sz w:val="36"/>
      <w:szCs w:val="24"/>
      <w:lang w:eastAsia="sv-SE"/>
    </w:rPr>
  </w:style>
  <w:style w:type="paragraph" w:styleId="Liststycke">
    <w:name w:val="List Paragraph"/>
    <w:basedOn w:val="Normal"/>
    <w:uiPriority w:val="34"/>
    <w:qFormat/>
    <w:rsid w:val="00591928"/>
    <w:pPr>
      <w:ind w:left="720"/>
      <w:contextualSpacing/>
    </w:pPr>
  </w:style>
  <w:style w:type="character" w:styleId="Hyperlnk">
    <w:name w:val="Hyperlink"/>
    <w:basedOn w:val="Standardstycketeckensnitt"/>
    <w:uiPriority w:val="99"/>
    <w:unhideWhenUsed/>
    <w:rsid w:val="00AA4156"/>
    <w:rPr>
      <w:color w:val="DB5353" w:themeColor="hyperlink"/>
      <w:u w:val="single"/>
    </w:rPr>
  </w:style>
  <w:style w:type="paragraph" w:styleId="Normalwebb">
    <w:name w:val="Normal (Web)"/>
    <w:basedOn w:val="Normal"/>
    <w:uiPriority w:val="99"/>
    <w:semiHidden/>
    <w:unhideWhenUsed/>
    <w:rsid w:val="00DE4CD6"/>
  </w:style>
  <w:style w:type="paragraph" w:styleId="Ingetavstnd">
    <w:name w:val="No Spacing"/>
    <w:link w:val="IngetavstndChar"/>
    <w:uiPriority w:val="1"/>
    <w:qFormat/>
    <w:rsid w:val="00BB323F"/>
    <w:pPr>
      <w:spacing w:after="0" w:line="240" w:lineRule="auto"/>
    </w:pPr>
    <w:rPr>
      <w:rFonts w:ascii="Times New Roman" w:eastAsia="Times New Roman" w:hAnsi="Times New Roman" w:cs="Times New Roman"/>
      <w:sz w:val="24"/>
      <w:szCs w:val="24"/>
      <w:lang w:eastAsia="sv-SE"/>
    </w:rPr>
  </w:style>
  <w:style w:type="paragraph" w:styleId="Rubrik">
    <w:name w:val="Title"/>
    <w:basedOn w:val="Normal"/>
    <w:next w:val="Normal"/>
    <w:link w:val="RubrikChar"/>
    <w:uiPriority w:val="10"/>
    <w:qFormat/>
    <w:rsid w:val="00FD0E05"/>
    <w:pPr>
      <w:spacing w:after="300"/>
      <w:contextualSpacing/>
    </w:pPr>
    <w:rPr>
      <w:rFonts w:ascii="Segoe UI Semibold" w:eastAsiaTheme="majorEastAsia" w:hAnsi="Segoe UI Semibold" w:cs="Segoe UI Semibold"/>
      <w:spacing w:val="5"/>
      <w:kern w:val="28"/>
      <w:sz w:val="56"/>
      <w:szCs w:val="52"/>
    </w:rPr>
  </w:style>
  <w:style w:type="character" w:customStyle="1" w:styleId="RubrikChar">
    <w:name w:val="Rubrik Char"/>
    <w:basedOn w:val="Standardstycketeckensnitt"/>
    <w:link w:val="Rubrik"/>
    <w:uiPriority w:val="10"/>
    <w:rsid w:val="00FD0E05"/>
    <w:rPr>
      <w:rFonts w:ascii="Segoe UI Semibold" w:eastAsiaTheme="majorEastAsia" w:hAnsi="Segoe UI Semibold" w:cs="Segoe UI Semibold"/>
      <w:spacing w:val="5"/>
      <w:kern w:val="28"/>
      <w:sz w:val="56"/>
      <w:szCs w:val="52"/>
      <w:lang w:eastAsia="sv-SE"/>
    </w:rPr>
  </w:style>
  <w:style w:type="character" w:customStyle="1" w:styleId="Rubrik2Char">
    <w:name w:val="Rubrik 2 Char"/>
    <w:basedOn w:val="Standardstycketeckensnitt"/>
    <w:link w:val="Rubrik2"/>
    <w:uiPriority w:val="9"/>
    <w:rsid w:val="00292273"/>
    <w:rPr>
      <w:rFonts w:ascii="Segoe UI Semibold" w:eastAsiaTheme="majorEastAsia" w:hAnsi="Segoe UI Semibold" w:cs="Segoe UI Semibold"/>
      <w:bCs/>
      <w:i/>
      <w:sz w:val="28"/>
      <w:szCs w:val="26"/>
      <w:lang w:eastAsia="sv-SE"/>
    </w:rPr>
  </w:style>
  <w:style w:type="character" w:styleId="AnvndHyperlnk">
    <w:name w:val="FollowedHyperlink"/>
    <w:basedOn w:val="Standardstycketeckensnitt"/>
    <w:uiPriority w:val="99"/>
    <w:semiHidden/>
    <w:unhideWhenUsed/>
    <w:rsid w:val="00A82A6F"/>
    <w:rPr>
      <w:color w:val="903638" w:themeColor="followedHyperlink"/>
      <w:u w:val="single"/>
    </w:rPr>
  </w:style>
  <w:style w:type="paragraph" w:styleId="Ballongtext">
    <w:name w:val="Balloon Text"/>
    <w:basedOn w:val="Normal"/>
    <w:link w:val="BallongtextChar"/>
    <w:uiPriority w:val="99"/>
    <w:semiHidden/>
    <w:unhideWhenUsed/>
    <w:rsid w:val="0083048B"/>
    <w:rPr>
      <w:rFonts w:ascii="Tahoma" w:hAnsi="Tahoma" w:cs="Tahoma"/>
      <w:sz w:val="16"/>
      <w:szCs w:val="16"/>
    </w:rPr>
  </w:style>
  <w:style w:type="character" w:customStyle="1" w:styleId="BallongtextChar">
    <w:name w:val="Ballongtext Char"/>
    <w:basedOn w:val="Standardstycketeckensnitt"/>
    <w:link w:val="Ballongtext"/>
    <w:uiPriority w:val="99"/>
    <w:semiHidden/>
    <w:rsid w:val="0083048B"/>
    <w:rPr>
      <w:rFonts w:ascii="Tahoma" w:eastAsia="Times New Roman" w:hAnsi="Tahoma" w:cs="Tahoma"/>
      <w:sz w:val="16"/>
      <w:szCs w:val="16"/>
      <w:lang w:eastAsia="sv-SE"/>
    </w:rPr>
  </w:style>
  <w:style w:type="paragraph" w:styleId="Sidhuvud">
    <w:name w:val="header"/>
    <w:basedOn w:val="Normal"/>
    <w:link w:val="SidhuvudChar"/>
    <w:uiPriority w:val="99"/>
    <w:unhideWhenUsed/>
    <w:rsid w:val="006F3E89"/>
    <w:pPr>
      <w:tabs>
        <w:tab w:val="center" w:pos="4536"/>
        <w:tab w:val="right" w:pos="9072"/>
      </w:tabs>
    </w:pPr>
  </w:style>
  <w:style w:type="character" w:customStyle="1" w:styleId="SidhuvudChar">
    <w:name w:val="Sidhuvud Char"/>
    <w:basedOn w:val="Standardstycketeckensnitt"/>
    <w:link w:val="Sidhuvud"/>
    <w:uiPriority w:val="99"/>
    <w:rsid w:val="006F3E89"/>
    <w:rPr>
      <w:rFonts w:ascii="Times New Roman" w:eastAsia="Times New Roman" w:hAnsi="Times New Roman" w:cs="Times New Roman"/>
      <w:sz w:val="24"/>
      <w:szCs w:val="24"/>
      <w:lang w:eastAsia="sv-SE"/>
    </w:rPr>
  </w:style>
  <w:style w:type="paragraph" w:styleId="Sidfot">
    <w:name w:val="footer"/>
    <w:basedOn w:val="Normal"/>
    <w:link w:val="SidfotChar"/>
    <w:uiPriority w:val="99"/>
    <w:unhideWhenUsed/>
    <w:rsid w:val="006F3E89"/>
    <w:pPr>
      <w:tabs>
        <w:tab w:val="center" w:pos="4536"/>
        <w:tab w:val="right" w:pos="9072"/>
      </w:tabs>
    </w:pPr>
  </w:style>
  <w:style w:type="character" w:customStyle="1" w:styleId="SidfotChar">
    <w:name w:val="Sidfot Char"/>
    <w:basedOn w:val="Standardstycketeckensnitt"/>
    <w:link w:val="Sidfot"/>
    <w:uiPriority w:val="99"/>
    <w:rsid w:val="006F3E89"/>
    <w:rPr>
      <w:rFonts w:ascii="Times New Roman" w:eastAsia="Times New Roman" w:hAnsi="Times New Roman" w:cs="Times New Roman"/>
      <w:sz w:val="24"/>
      <w:szCs w:val="24"/>
      <w:lang w:eastAsia="sv-SE"/>
    </w:rPr>
  </w:style>
  <w:style w:type="character" w:customStyle="1" w:styleId="Rubrik3Char">
    <w:name w:val="Rubrik 3 Char"/>
    <w:basedOn w:val="Standardstycketeckensnitt"/>
    <w:link w:val="Rubrik3"/>
    <w:uiPriority w:val="9"/>
    <w:rsid w:val="00E62E96"/>
    <w:rPr>
      <w:rFonts w:ascii="Segoe UI Semilight" w:eastAsiaTheme="majorEastAsia" w:hAnsi="Segoe UI Semilight" w:cs="Segoe UI Semilight"/>
      <w:b/>
      <w:bCs/>
      <w:i/>
      <w:szCs w:val="24"/>
      <w:lang w:eastAsia="sv-SE"/>
    </w:rPr>
  </w:style>
  <w:style w:type="paragraph" w:styleId="Innehllsfrteckningsrubrik">
    <w:name w:val="TOC Heading"/>
    <w:basedOn w:val="Rubrik1"/>
    <w:next w:val="Normal"/>
    <w:uiPriority w:val="39"/>
    <w:unhideWhenUsed/>
    <w:qFormat/>
    <w:rsid w:val="00DB2272"/>
    <w:pPr>
      <w:keepLines/>
      <w:spacing w:before="480" w:after="0" w:line="276" w:lineRule="auto"/>
      <w:outlineLvl w:val="9"/>
    </w:pPr>
    <w:rPr>
      <w:rFonts w:asciiTheme="majorHAnsi" w:eastAsiaTheme="majorEastAsia" w:hAnsiTheme="majorHAnsi" w:cstheme="majorBidi"/>
      <w:color w:val="527D55" w:themeColor="accent1" w:themeShade="BF"/>
      <w:sz w:val="28"/>
      <w:szCs w:val="28"/>
    </w:rPr>
  </w:style>
  <w:style w:type="paragraph" w:styleId="Innehll1">
    <w:name w:val="toc 1"/>
    <w:next w:val="Normal"/>
    <w:autoRedefine/>
    <w:uiPriority w:val="39"/>
    <w:unhideWhenUsed/>
    <w:qFormat/>
    <w:rsid w:val="003B0EF8"/>
    <w:pPr>
      <w:spacing w:before="120" w:after="0" w:line="240" w:lineRule="auto"/>
    </w:pPr>
    <w:rPr>
      <w:rFonts w:eastAsia="Times New Roman" w:cs="Times New Roman"/>
      <w:b/>
      <w:sz w:val="20"/>
      <w:szCs w:val="24"/>
      <w:lang w:eastAsia="sv-SE"/>
    </w:rPr>
  </w:style>
  <w:style w:type="paragraph" w:styleId="Innehll2">
    <w:name w:val="toc 2"/>
    <w:basedOn w:val="Normal"/>
    <w:next w:val="Normal"/>
    <w:autoRedefine/>
    <w:uiPriority w:val="39"/>
    <w:unhideWhenUsed/>
    <w:qFormat/>
    <w:rsid w:val="003B0EF8"/>
    <w:pPr>
      <w:ind w:left="567"/>
    </w:pPr>
    <w:rPr>
      <w:sz w:val="20"/>
    </w:rPr>
  </w:style>
  <w:style w:type="paragraph" w:styleId="Innehll3">
    <w:name w:val="toc 3"/>
    <w:basedOn w:val="Normal"/>
    <w:next w:val="Normal"/>
    <w:autoRedefine/>
    <w:uiPriority w:val="39"/>
    <w:unhideWhenUsed/>
    <w:qFormat/>
    <w:rsid w:val="003B0EF8"/>
    <w:pPr>
      <w:ind w:left="1134"/>
    </w:pPr>
    <w:rPr>
      <w:rFonts w:eastAsiaTheme="minorEastAsia" w:cstheme="minorBidi"/>
      <w:sz w:val="20"/>
      <w:szCs w:val="22"/>
    </w:rPr>
  </w:style>
  <w:style w:type="character" w:customStyle="1" w:styleId="IngetavstndChar">
    <w:name w:val="Inget avstånd Char"/>
    <w:basedOn w:val="Standardstycketeckensnitt"/>
    <w:link w:val="Ingetavstnd"/>
    <w:uiPriority w:val="1"/>
    <w:rsid w:val="004E3E12"/>
    <w:rPr>
      <w:rFonts w:ascii="Times New Roman" w:eastAsia="Times New Roman" w:hAnsi="Times New Roman" w:cs="Times New Roman"/>
      <w:sz w:val="24"/>
      <w:szCs w:val="24"/>
      <w:lang w:eastAsia="sv-SE"/>
    </w:rPr>
  </w:style>
  <w:style w:type="paragraph" w:styleId="Underrubrik">
    <w:name w:val="Subtitle"/>
    <w:basedOn w:val="Normal"/>
    <w:next w:val="Normal"/>
    <w:link w:val="UnderrubrikChar"/>
    <w:uiPriority w:val="11"/>
    <w:qFormat/>
    <w:rsid w:val="00A02989"/>
    <w:pPr>
      <w:numPr>
        <w:ilvl w:val="1"/>
      </w:numPr>
      <w:spacing w:after="200" w:line="276" w:lineRule="auto"/>
    </w:pPr>
    <w:rPr>
      <w:rFonts w:asciiTheme="majorHAnsi" w:eastAsiaTheme="majorEastAsia" w:hAnsiTheme="majorHAnsi" w:cstheme="majorBidi"/>
      <w:i/>
      <w:iCs/>
      <w:color w:val="72A376" w:themeColor="accent1"/>
      <w:spacing w:val="15"/>
      <w:sz w:val="24"/>
    </w:rPr>
  </w:style>
  <w:style w:type="character" w:customStyle="1" w:styleId="UnderrubrikChar">
    <w:name w:val="Underrubrik Char"/>
    <w:basedOn w:val="Standardstycketeckensnitt"/>
    <w:link w:val="Underrubrik"/>
    <w:uiPriority w:val="11"/>
    <w:rsid w:val="00A02989"/>
    <w:rPr>
      <w:rFonts w:asciiTheme="majorHAnsi" w:eastAsiaTheme="majorEastAsia" w:hAnsiTheme="majorHAnsi" w:cstheme="majorBidi"/>
      <w:i/>
      <w:iCs/>
      <w:color w:val="72A376" w:themeColor="accent1"/>
      <w:spacing w:val="15"/>
      <w:sz w:val="24"/>
      <w:szCs w:val="24"/>
      <w:lang w:eastAsia="sv-SE"/>
    </w:rPr>
  </w:style>
  <w:style w:type="character" w:styleId="Kommentarsreferens">
    <w:name w:val="annotation reference"/>
    <w:basedOn w:val="Standardstycketeckensnitt"/>
    <w:uiPriority w:val="99"/>
    <w:semiHidden/>
    <w:unhideWhenUsed/>
    <w:rsid w:val="00F630E4"/>
    <w:rPr>
      <w:sz w:val="16"/>
      <w:szCs w:val="16"/>
    </w:rPr>
  </w:style>
  <w:style w:type="paragraph" w:styleId="Kommentarer">
    <w:name w:val="annotation text"/>
    <w:basedOn w:val="Normal"/>
    <w:link w:val="KommentarerChar"/>
    <w:uiPriority w:val="99"/>
    <w:semiHidden/>
    <w:unhideWhenUsed/>
    <w:rsid w:val="00F630E4"/>
    <w:rPr>
      <w:sz w:val="20"/>
      <w:szCs w:val="20"/>
    </w:rPr>
  </w:style>
  <w:style w:type="character" w:customStyle="1" w:styleId="KommentarerChar">
    <w:name w:val="Kommentarer Char"/>
    <w:basedOn w:val="Standardstycketeckensnitt"/>
    <w:link w:val="Kommentarer"/>
    <w:uiPriority w:val="99"/>
    <w:semiHidden/>
    <w:rsid w:val="00F630E4"/>
    <w:rPr>
      <w:rFonts w:eastAsia="Times New Roman" w:cs="Times New Roman"/>
      <w:sz w:val="20"/>
      <w:szCs w:val="20"/>
      <w:lang w:eastAsia="sv-SE"/>
    </w:rPr>
  </w:style>
  <w:style w:type="paragraph" w:styleId="Kommentarsmne">
    <w:name w:val="annotation subject"/>
    <w:basedOn w:val="Kommentarer"/>
    <w:next w:val="Kommentarer"/>
    <w:link w:val="KommentarsmneChar"/>
    <w:uiPriority w:val="99"/>
    <w:semiHidden/>
    <w:unhideWhenUsed/>
    <w:rsid w:val="00F630E4"/>
    <w:rPr>
      <w:b/>
      <w:bCs/>
    </w:rPr>
  </w:style>
  <w:style w:type="character" w:customStyle="1" w:styleId="KommentarsmneChar">
    <w:name w:val="Kommentarsämne Char"/>
    <w:basedOn w:val="KommentarerChar"/>
    <w:link w:val="Kommentarsmne"/>
    <w:uiPriority w:val="99"/>
    <w:semiHidden/>
    <w:rsid w:val="00F630E4"/>
    <w:rPr>
      <w:rFonts w:eastAsia="Times New Roman" w:cs="Times New Roman"/>
      <w:b/>
      <w:bCs/>
      <w:sz w:val="20"/>
      <w:szCs w:val="20"/>
      <w:lang w:eastAsia="sv-SE"/>
    </w:rPr>
  </w:style>
  <w:style w:type="paragraph" w:styleId="Litteraturfrteckning">
    <w:name w:val="Bibliography"/>
    <w:basedOn w:val="Normal"/>
    <w:next w:val="Normal"/>
    <w:uiPriority w:val="37"/>
    <w:unhideWhenUsed/>
    <w:rsid w:val="00DF57E1"/>
  </w:style>
  <w:style w:type="paragraph" w:styleId="Beskrivning">
    <w:name w:val="caption"/>
    <w:basedOn w:val="Normal"/>
    <w:next w:val="Normal"/>
    <w:uiPriority w:val="35"/>
    <w:unhideWhenUsed/>
    <w:qFormat/>
    <w:rsid w:val="00A947F4"/>
    <w:pPr>
      <w:spacing w:after="200"/>
    </w:pPr>
    <w:rPr>
      <w:b/>
      <w:bCs/>
      <w:color w:val="72A376" w:themeColor="accent1"/>
      <w:sz w:val="18"/>
      <w:szCs w:val="18"/>
    </w:rPr>
  </w:style>
  <w:style w:type="character" w:customStyle="1" w:styleId="Rubrik5Char">
    <w:name w:val="Rubrik 5 Char"/>
    <w:basedOn w:val="Standardstycketeckensnitt"/>
    <w:link w:val="Rubrik5"/>
    <w:uiPriority w:val="9"/>
    <w:rsid w:val="00172F50"/>
    <w:rPr>
      <w:rFonts w:asciiTheme="majorHAnsi" w:eastAsiaTheme="majorEastAsia" w:hAnsiTheme="majorHAnsi" w:cstheme="majorBidi"/>
      <w:color w:val="365338" w:themeColor="accent1" w:themeShade="7F"/>
      <w:szCs w:val="24"/>
      <w:lang w:eastAsia="sv-SE"/>
    </w:rPr>
  </w:style>
  <w:style w:type="paragraph" w:styleId="Lista">
    <w:name w:val="List"/>
    <w:basedOn w:val="Normal"/>
    <w:uiPriority w:val="99"/>
    <w:unhideWhenUsed/>
    <w:rsid w:val="00172F50"/>
    <w:pPr>
      <w:ind w:left="283" w:hanging="283"/>
      <w:contextualSpacing/>
    </w:pPr>
  </w:style>
  <w:style w:type="paragraph" w:styleId="Punktlista2">
    <w:name w:val="List Bullet 2"/>
    <w:basedOn w:val="Normal"/>
    <w:uiPriority w:val="99"/>
    <w:unhideWhenUsed/>
    <w:rsid w:val="00172F50"/>
    <w:pPr>
      <w:numPr>
        <w:numId w:val="15"/>
      </w:numPr>
      <w:contextualSpacing/>
    </w:pPr>
  </w:style>
  <w:style w:type="paragraph" w:styleId="Brdtext">
    <w:name w:val="Body Text"/>
    <w:basedOn w:val="Normal"/>
    <w:link w:val="BrdtextChar"/>
    <w:uiPriority w:val="99"/>
    <w:unhideWhenUsed/>
    <w:rsid w:val="00172F50"/>
    <w:pPr>
      <w:spacing w:after="120"/>
    </w:pPr>
  </w:style>
  <w:style w:type="character" w:customStyle="1" w:styleId="BrdtextChar">
    <w:name w:val="Brödtext Char"/>
    <w:basedOn w:val="Standardstycketeckensnitt"/>
    <w:link w:val="Brdtext"/>
    <w:uiPriority w:val="99"/>
    <w:rsid w:val="00172F50"/>
    <w:rPr>
      <w:rFonts w:eastAsia="Times New Roman" w:cs="Times New Roman"/>
      <w:szCs w:val="24"/>
      <w:lang w:eastAsia="sv-SE"/>
    </w:rPr>
  </w:style>
  <w:style w:type="paragraph" w:styleId="Brdtextmedfrstaindrag">
    <w:name w:val="Body Text First Indent"/>
    <w:basedOn w:val="Brdtext"/>
    <w:link w:val="BrdtextmedfrstaindragChar"/>
    <w:uiPriority w:val="99"/>
    <w:unhideWhenUsed/>
    <w:rsid w:val="00172F50"/>
    <w:pPr>
      <w:spacing w:after="0"/>
      <w:ind w:firstLine="360"/>
    </w:pPr>
  </w:style>
  <w:style w:type="character" w:customStyle="1" w:styleId="BrdtextmedfrstaindragChar">
    <w:name w:val="Brödtext med första indrag Char"/>
    <w:basedOn w:val="BrdtextChar"/>
    <w:link w:val="Brdtextmedfrstaindrag"/>
    <w:uiPriority w:val="99"/>
    <w:rsid w:val="00172F50"/>
    <w:rPr>
      <w:rFonts w:eastAsia="Times New Roman" w:cs="Times New Roman"/>
      <w:szCs w:val="24"/>
      <w:lang w:eastAsia="sv-SE"/>
    </w:rPr>
  </w:style>
  <w:style w:type="paragraph" w:customStyle="1" w:styleId="Definition">
    <w:name w:val="Definition"/>
    <w:qFormat/>
    <w:rsid w:val="00C3168B"/>
    <w:pPr>
      <w:spacing w:after="120" w:line="240" w:lineRule="auto"/>
      <w:ind w:left="2835" w:hanging="2835"/>
    </w:pPr>
    <w:rPr>
      <w:rFonts w:eastAsia="Times New Roman" w:cs="Times New Roman"/>
      <w:sz w:val="20"/>
      <w:szCs w:val="24"/>
      <w:lang w:eastAsia="sv-SE"/>
    </w:rPr>
  </w:style>
  <w:style w:type="paragraph" w:customStyle="1" w:styleId="Definitiondef">
    <w:name w:val="Definition def"/>
    <w:qFormat/>
    <w:rsid w:val="00794C5D"/>
    <w:pPr>
      <w:spacing w:after="120" w:line="240" w:lineRule="auto"/>
      <w:ind w:left="2835"/>
    </w:pPr>
    <w:rPr>
      <w:rFonts w:eastAsia="Times New Roman" w:cs="Times New Roman"/>
      <w:sz w:val="20"/>
      <w:szCs w:val="24"/>
      <w:lang w:eastAsia="sv-SE"/>
    </w:rPr>
  </w:style>
  <w:style w:type="paragraph" w:customStyle="1" w:styleId="Bildtext">
    <w:name w:val="Bildtext"/>
    <w:qFormat/>
    <w:rsid w:val="00A036DA"/>
    <w:pPr>
      <w:spacing w:after="360"/>
      <w:jc w:val="center"/>
    </w:pPr>
    <w:rPr>
      <w:rFonts w:eastAsia="Times New Roman" w:cs="Times New Roman"/>
      <w:i/>
      <w:sz w:val="20"/>
      <w:szCs w:val="20"/>
      <w:lang w:eastAsia="sv-SE"/>
    </w:rPr>
  </w:style>
  <w:style w:type="paragraph" w:styleId="Fotnotstext">
    <w:name w:val="footnote text"/>
    <w:basedOn w:val="Normal"/>
    <w:link w:val="FotnotstextChar"/>
    <w:uiPriority w:val="99"/>
    <w:semiHidden/>
    <w:unhideWhenUsed/>
    <w:rsid w:val="00081E5F"/>
    <w:rPr>
      <w:sz w:val="20"/>
      <w:szCs w:val="20"/>
    </w:rPr>
  </w:style>
  <w:style w:type="character" w:customStyle="1" w:styleId="FotnotstextChar">
    <w:name w:val="Fotnotstext Char"/>
    <w:basedOn w:val="Standardstycketeckensnitt"/>
    <w:link w:val="Fotnotstext"/>
    <w:uiPriority w:val="99"/>
    <w:semiHidden/>
    <w:rsid w:val="00081E5F"/>
    <w:rPr>
      <w:rFonts w:eastAsia="Times New Roman" w:cs="Times New Roman"/>
      <w:sz w:val="20"/>
      <w:szCs w:val="20"/>
      <w:lang w:eastAsia="sv-SE"/>
    </w:rPr>
  </w:style>
  <w:style w:type="character" w:styleId="Fotnotsreferens">
    <w:name w:val="footnote reference"/>
    <w:basedOn w:val="Standardstycketeckensnitt"/>
    <w:uiPriority w:val="99"/>
    <w:semiHidden/>
    <w:unhideWhenUsed/>
    <w:rsid w:val="00081E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722064">
      <w:bodyDiv w:val="1"/>
      <w:marLeft w:val="0"/>
      <w:marRight w:val="0"/>
      <w:marTop w:val="0"/>
      <w:marBottom w:val="0"/>
      <w:divBdr>
        <w:top w:val="none" w:sz="0" w:space="0" w:color="auto"/>
        <w:left w:val="none" w:sz="0" w:space="0" w:color="auto"/>
        <w:bottom w:val="none" w:sz="0" w:space="0" w:color="auto"/>
        <w:right w:val="none" w:sz="0" w:space="0" w:color="auto"/>
      </w:divBdr>
    </w:div>
    <w:div w:id="331567902">
      <w:bodyDiv w:val="1"/>
      <w:marLeft w:val="0"/>
      <w:marRight w:val="0"/>
      <w:marTop w:val="0"/>
      <w:marBottom w:val="0"/>
      <w:divBdr>
        <w:top w:val="none" w:sz="0" w:space="0" w:color="auto"/>
        <w:left w:val="none" w:sz="0" w:space="0" w:color="auto"/>
        <w:bottom w:val="none" w:sz="0" w:space="0" w:color="auto"/>
        <w:right w:val="none" w:sz="0" w:space="0" w:color="auto"/>
      </w:divBdr>
      <w:divsChild>
        <w:div w:id="1003046931">
          <w:marLeft w:val="0"/>
          <w:marRight w:val="0"/>
          <w:marTop w:val="0"/>
          <w:marBottom w:val="0"/>
          <w:divBdr>
            <w:top w:val="none" w:sz="0" w:space="0" w:color="auto"/>
            <w:left w:val="none" w:sz="0" w:space="0" w:color="auto"/>
            <w:bottom w:val="none" w:sz="0" w:space="0" w:color="auto"/>
            <w:right w:val="none" w:sz="0" w:space="0" w:color="auto"/>
          </w:divBdr>
        </w:div>
      </w:divsChild>
    </w:div>
    <w:div w:id="545339791">
      <w:bodyDiv w:val="1"/>
      <w:marLeft w:val="0"/>
      <w:marRight w:val="0"/>
      <w:marTop w:val="0"/>
      <w:marBottom w:val="0"/>
      <w:divBdr>
        <w:top w:val="none" w:sz="0" w:space="0" w:color="auto"/>
        <w:left w:val="none" w:sz="0" w:space="0" w:color="auto"/>
        <w:bottom w:val="none" w:sz="0" w:space="0" w:color="auto"/>
        <w:right w:val="none" w:sz="0" w:space="0" w:color="auto"/>
      </w:divBdr>
    </w:div>
    <w:div w:id="1437556791">
      <w:bodyDiv w:val="1"/>
      <w:marLeft w:val="0"/>
      <w:marRight w:val="0"/>
      <w:marTop w:val="0"/>
      <w:marBottom w:val="0"/>
      <w:divBdr>
        <w:top w:val="none" w:sz="0" w:space="0" w:color="auto"/>
        <w:left w:val="none" w:sz="0" w:space="0" w:color="auto"/>
        <w:bottom w:val="none" w:sz="0" w:space="0" w:color="auto"/>
        <w:right w:val="none" w:sz="0" w:space="0" w:color="auto"/>
      </w:divBdr>
    </w:div>
    <w:div w:id="1477339368">
      <w:bodyDiv w:val="1"/>
      <w:marLeft w:val="0"/>
      <w:marRight w:val="0"/>
      <w:marTop w:val="0"/>
      <w:marBottom w:val="0"/>
      <w:divBdr>
        <w:top w:val="none" w:sz="0" w:space="0" w:color="auto"/>
        <w:left w:val="none" w:sz="0" w:space="0" w:color="auto"/>
        <w:bottom w:val="none" w:sz="0" w:space="0" w:color="auto"/>
        <w:right w:val="none" w:sz="0" w:space="0" w:color="auto"/>
      </w:divBdr>
    </w:div>
    <w:div w:id="2091345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numbering" Target="numbering.xml"/><Relationship Id="rId21" Type="http://schemas.openxmlformats.org/officeDocument/2006/relationships/image" Target="media/image11.emf"/><Relationship Id="rId34" Type="http://schemas.microsoft.com/office/2011/relationships/commentsExtended" Target="commentsExtended.xml"/><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24" Type="http://schemas.openxmlformats.org/officeDocument/2006/relationships/image" Target="media/image14.emf"/><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hyperlink" Target="https://github.com/TNTPata" TargetMode="External"/><Relationship Id="rId10" Type="http://schemas.openxmlformats.org/officeDocument/2006/relationships/image" Target="media/image1.jpeg"/><Relationship Id="rId19" Type="http://schemas.openxmlformats.org/officeDocument/2006/relationships/image" Target="media/image9.emf"/><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hyperlink" Target="https://stackoverflow.com" TargetMode="External"/><Relationship Id="rId30" Type="http://schemas.openxmlformats.org/officeDocument/2006/relationships/footer" Target="footer1.xml"/><Relationship Id="rId35" Type="http://schemas.microsoft.com/office/2016/09/relationships/commentsIds" Target="commentsIds.xml"/></Relationships>
</file>

<file path=word/theme/theme1.xml><?xml version="1.0" encoding="utf-8"?>
<a:theme xmlns:a="http://schemas.openxmlformats.org/drawingml/2006/main" name="Office-tema">
  <a:themeElements>
    <a:clrScheme name="Anpassat 3">
      <a:dk1>
        <a:sysClr val="windowText" lastClr="000000"/>
      </a:dk1>
      <a:lt1>
        <a:sysClr val="window" lastClr="FFFFFF"/>
      </a:lt1>
      <a:dk2>
        <a:srgbClr val="E8B7B7"/>
      </a:dk2>
      <a:lt2>
        <a:srgbClr val="F5F3EA"/>
      </a:lt2>
      <a:accent1>
        <a:srgbClr val="72A376"/>
      </a:accent1>
      <a:accent2>
        <a:srgbClr val="B0CCB0"/>
      </a:accent2>
      <a:accent3>
        <a:srgbClr val="A8CDD7"/>
      </a:accent3>
      <a:accent4>
        <a:srgbClr val="C0BEAF"/>
      </a:accent4>
      <a:accent5>
        <a:srgbClr val="E8B7B7"/>
      </a:accent5>
      <a:accent6>
        <a:srgbClr val="E8B7B7"/>
      </a:accent6>
      <a:hlink>
        <a:srgbClr val="DB5353"/>
      </a:hlink>
      <a:folHlink>
        <a:srgbClr val="90363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Rinmangymanasiet</CompanyAddress>
  <CompanyPhone>Teknikprogrammet</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Sixth Edition">
  <b:Source>
    <b:Tag>BANLÄRA</b:Tag>
    <b:SourceType>Book</b:SourceType>
    <b:Guid>{DD54DAA9-9C69-43C2-A85A-E9FE344AF57C}</b:Guid>
    <b:Title>Banlära - Järnvägars byggnad och underhåll</b:Title>
    <b:Year>1916</b:Year>
    <b:City>Stockholm</b:City>
    <b:Publisher>Kungliga Järnvägsstyrelsen</b:Publisher>
    <b:Author>
      <b:Author>
        <b:Corporate>Kungliga Järnvägsstyrelsen</b:Corporate>
      </b:Author>
      <b:Editor>
        <b:NameList>
          <b:Person>
            <b:Last>Hemming</b:Last>
            <b:First>Olsson</b:First>
          </b:Person>
        </b:NameList>
      </b:Editor>
    </b:Author>
    <b:Volume>II</b:Volume>
    <b:RefOrder>1</b:RefOrder>
  </b:Source>
  <b:Source>
    <b:Tag>Mon1</b:Tag>
    <b:SourceType>InternetSite</b:SourceType>
    <b:Guid>{CA57094E-E0A6-44D7-B99A-B74945E68245}</b:Guid>
    <b:Author>
      <b:Author>
        <b:Corporate>Monogame</b:Corporate>
      </b:Author>
    </b:Author>
    <b:Title>Monogame Documentation</b:Title>
    <b:InternetSiteTitle>Monogame.net</b:InternetSiteTitle>
    <b:URL>http://www.monogame.net/documentation/?page=main</b:URL>
    <b:RefOrder>10</b:RefOrder>
  </b:Source>
  <b:Source>
    <b:Tag>Tra13</b:Tag>
    <b:SourceType>Book</b:SourceType>
    <b:Guid>{6ACD1AAA-030D-4A1E-94F6-3E38209E43C4}</b:Guid>
    <b:Title>Programmering 2 C# - Spelprogrammering med XNA och MonoGame</b:Title>
    <b:Year>2013</b:Year>
    <b:Author>
      <b:Author>
        <b:NameList>
          <b:Person>
            <b:Last>Trangius</b:Last>
            <b:First>Krister</b:First>
          </b:Person>
        </b:NameList>
      </b:Author>
    </b:Author>
    <b:City>Lidköping</b:City>
    <b:Publisher>Thelin Läromedel</b:Publisher>
    <b:StandardNumber>ISBN 978-91-7379-255-4</b:StandardNumber>
    <b:RefOrder>3</b:RefOrder>
  </b:Source>
  <b:Source>
    <b:Tag>MonoCom</b:Tag>
    <b:SourceType>InternetSite</b:SourceType>
    <b:Guid>{C83EECB0-7C11-49ED-B0DF-27C1699882A5}</b:Guid>
    <b:Title>Monogame Community</b:Title>
    <b:InternetSiteTitle>Monogame.net</b:InternetSiteTitle>
    <b:URL>http://community.monogame.net/</b:URL>
    <b:RefOrder>9</b:RefOrder>
  </b:Source>
  <b:Source>
    <b:Tag>ÖSLJH32</b:Tag>
    <b:SourceType>Misc</b:SourceType>
    <b:Guid>{DFC3861B-D3A1-41CB-81DD-4A9284D161D7}</b:Guid>
    <b:Author>
      <b:Author>
        <b:NameList>
          <b:Person>
            <b:Last>Larsson</b:Last>
            <b:First>Anders</b:First>
          </b:Person>
        </b:NameList>
      </b:Author>
    </b:Author>
    <b:Title>ÖSlJH 32</b:Title>
    <b:Year>2013</b:Year>
    <b:Month>Maj</b:Month>
    <b:Day>1</b:Day>
    <b:Publisher>Östra Södermanlands Järnväg</b:Publisher>
    <b:Issue>1</b:Issue>
    <b:PublicationTitle>Signalteknik – teckenförklaringar till växel- och signalanläggningar</b:PublicationTitle>
    <b:RefOrder>2</b:RefOrder>
  </b:Source>
  <b:Source>
    <b:Tag>Lar11</b:Tag>
    <b:SourceType>Misc</b:SourceType>
    <b:Guid>{E194303D-292D-4775-8896-E430B9D15CEB}</b:Guid>
    <b:Author>
      <b:Author>
        <b:NameList>
          <b:Person>
            <b:Last>Larsson</b:Last>
            <b:First>Anders</b:First>
          </b:Person>
        </b:NameList>
      </b:Author>
    </b:Author>
    <b:Title>ÖSlJF 319</b:Title>
    <b:PublicationTitle>Signalteknik - ÖSlJ signalsäkerhetsanläggningar</b:PublicationTitle>
    <b:Year>2011</b:Year>
    <b:Month>Januari</b:Month>
    <b:Day>1</b:Day>
    <b:Publisher>Östra Södermanlands Järnväg</b:Publisher>
    <b:Issue>1</b:Issue>
    <b:RefOrder>5</b:RefOrder>
  </b:Source>
  <b:Source>
    <b:Tag>ÖSLJH31</b:Tag>
    <b:SourceType>Misc</b:SourceType>
    <b:Guid>{2FE170E2-9100-4FA6-99C6-6484798AE405}</b:Guid>
    <b:Title>ÖSlJH 31</b:Title>
    <b:Year>2013</b:Year>
    <b:Publisher>Östra Södermanlands Järnväg</b:Publisher>
    <b:Author>
      <b:Author>
        <b:NameList>
          <b:Person>
            <b:Last>Larsson</b:Last>
            <b:First>Anders</b:First>
          </b:Person>
        </b:NameList>
      </b:Author>
    </b:Author>
    <b:Month>Maj</b:Month>
    <b:Day>1</b:Day>
    <b:Issue>1</b:Issue>
    <b:PublicationTitle>Signalteknik – utdrag ur signalteknisk handbok</b:PublicationTitle>
    <b:RefOrder>6</b:RefOrder>
  </b:Source>
  <b:Source>
    <b:Tag>Sun11</b:Tag>
    <b:SourceType>Misc</b:SourceType>
    <b:Guid>{F116D0C0-373E-47A2-97FF-B5BE0FFD0FED}</b:Guid>
    <b:Author>
      <b:Author>
        <b:NameList>
          <b:Person>
            <b:Last>Sundberg</b:Last>
            <b:First>Börje</b:First>
          </b:Person>
        </b:NameList>
      </b:Author>
    </b:Author>
    <b:Title>ÖSlJF 310</b:Title>
    <b:PublicationTitle>Signal- och ställverksanvisningar</b:PublicationTitle>
    <b:Year>2011</b:Year>
    <b:Month>Januari</b:Month>
    <b:Day>1</b:Day>
    <b:Publisher>Östra Södermanlands Järnväg</b:Publisher>
    <b:Issue>2</b:Issue>
    <b:RefOrder>4</b:RefOrder>
  </b:Source>
  <b:Source>
    <b:Tag>BVF</b:Tag>
    <b:SourceType>Misc</b:SourceType>
    <b:Guid>{3CEC2532-C375-412F-94D7-ED9BB117E3FE}</b:Guid>
    <b:Author>
      <b:Author>
        <b:Corporate>Banverket</b:Corporate>
      </b:Author>
    </b:Author>
    <b:Title>BVF 544.94005</b:Title>
    <b:Year>1999</b:Year>
    <b:Month>Juli</b:Month>
    <b:Day>1</b:Day>
    <b:PublicationTitle>Kontrollås och kontrollåsnycklar</b:PublicationTitle>
    <b:RefOrder>7</b:RefOrder>
  </b:Source>
  <b:Source>
    <b:Tag>TTJ18</b:Tag>
    <b:SourceType>DocumentFromInternetSite</b:SourceType>
    <b:Guid>{A2EEB184-0098-4747-8F81-AC7974D69A73}</b:Guid>
    <b:Title>Regelmoduler i Trafikbestämmelser för järnväg: Modul 3 HMS: Signaler - System H, M, S</b:Title>
    <b:Year>2019</b:Year>
    <b:Author>
      <b:Author>
        <b:Corporate>Trafikverket</b:Corporate>
      </b:Author>
    </b:Author>
    <b:InternetSiteTitle>Trafikverket.se</b:InternetSiteTitle>
    <b:Month>Juni</b:Month>
    <b:Day>1</b:Day>
    <b:URL>https://www.trafikverket.se/contentassets/26967a3da3b9441daafc5959743c5161/3hms_signaler_hms_20190601.pdf</b:URL>
    <b:YearAccessed>2019</b:YearAccessed>
    <b:MonthAccessed>April</b:MonthAccessed>
    <b:DayAccessed>5</b:DayAccessed>
    <b:RefOrder>8</b:RefOrder>
  </b:Source>
  <b:Source>
    <b:Tag>Mic</b:Tag>
    <b:SourceType>InternetSite</b:SourceType>
    <b:Guid>{1F7CA0D1-36B2-4DC7-9377-899D76DEEC45}</b:Guid>
    <b:Title>.NET Documentation</b:Title>
    <b:Author>
      <b:Author>
        <b:Corporate>Microsoft Corporation</b:Corporate>
      </b:Author>
    </b:Author>
    <b:InternetSiteTitle>Microsoft Docs</b:InternetSiteTitle>
    <b:URL>https://docs.microsoft.com/en-us/dotnet/#pivot=docs&amp;panel=getstarted</b:URL>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19C327-9E8A-423A-A2C7-2A12579DC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8370</TotalTime>
  <Pages>25</Pages>
  <Words>9339</Words>
  <Characters>49502</Characters>
  <Application>Microsoft Office Word</Application>
  <DocSecurity>0</DocSecurity>
  <Lines>412</Lines>
  <Paragraphs>117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Simulering av ett signalställverk i C#</vt:lpstr>
      <vt:lpstr>Simulering av ett signalställverk i C#</vt:lpstr>
    </vt:vector>
  </TitlesOfParts>
  <Company>Eskilstuna kommun</Company>
  <LinksUpToDate>false</LinksUpToDate>
  <CharactersWithSpaces>58724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Simulering av ett signalställverk i C#</dc:title>
  <dc:subject>Gymnasiearbete 100p Anders Andersson              Erik Eriksson Rinmangymnasiet Teknikprogrammet        Design och Produktutveckling          Lärare:                     Handledare:                  Företag:</dc:subject>
  <dc:creator>Patrik Olsson</dc:creator>
  <cp:lastModifiedBy>Patrik Olsson</cp:lastModifiedBy>
  <cp:revision>1055</cp:revision>
  <cp:lastPrinted>2013-11-28T06:53:00Z</cp:lastPrinted>
  <dcterms:created xsi:type="dcterms:W3CDTF">2018-10-11T11:23:00Z</dcterms:created>
  <dcterms:modified xsi:type="dcterms:W3CDTF">2019-04-26T10:51:00Z</dcterms:modified>
</cp:coreProperties>
</file>