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28" w:rsidRDefault="00375728">
      <w:r>
        <w:t>IP beállítás témazáró dolgozat</w:t>
      </w:r>
    </w:p>
    <w:p w:rsidR="00375728" w:rsidRDefault="00375728" w:rsidP="00375728">
      <w:pPr>
        <w:pStyle w:val="Listaszerbekezds"/>
        <w:numPr>
          <w:ilvl w:val="0"/>
          <w:numId w:val="1"/>
        </w:numPr>
        <w:ind w:left="426"/>
      </w:pPr>
      <w:r>
        <w:t>Adott a következő IP-cím: 12.118.0.0/15. Bontsa fel 13 egyenlő méretű alhálózatra. Maximálisan hány csomópont helyezhető el, mik az alhálózatok hálózatazonosítói, üzenetszórási címei, valamint a címtartományok.</w:t>
      </w:r>
    </w:p>
    <w:p w:rsidR="00375728" w:rsidRDefault="00375728" w:rsidP="00375728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255.254.0.0</w:t>
      </w:r>
    </w:p>
    <w:p w:rsidR="00375728" w:rsidRDefault="00375728" w:rsidP="00375728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31"/>
        <w:gridCol w:w="3098"/>
      </w:tblGrid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</w:tbl>
    <w:p w:rsidR="00375728" w:rsidRDefault="00375728"/>
    <w:p w:rsidR="00375728" w:rsidRDefault="00375728"/>
    <w:p w:rsidR="00DB135C" w:rsidRDefault="00DB135C" w:rsidP="0053328C">
      <w:pPr>
        <w:pStyle w:val="Listaszerbekezds"/>
        <w:numPr>
          <w:ilvl w:val="0"/>
          <w:numId w:val="1"/>
        </w:numPr>
      </w:pPr>
      <w:r>
        <w:t>Adott a következő IP-cím: 213.169.96.0. Alakítson ki olyan alhálózatokat, melyek mindegyikén legalább 480 csomópont helyezhető el. Maximálisan hány ilyen alhálózatot lehet kialakítani, mik az alhálózatok hálózatazonosítói, üzenetszórási címei, valamint a címtartományok.</w:t>
      </w:r>
    </w:p>
    <w:p w:rsidR="00DB135C" w:rsidRDefault="00DB135C" w:rsidP="00DB135C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255.255.255.192</w:t>
      </w:r>
    </w:p>
    <w:p w:rsidR="00DB135C" w:rsidRDefault="00DB135C" w:rsidP="00DB135C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80"/>
        <w:gridCol w:w="3321"/>
      </w:tblGrid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</w:tbl>
    <w:p w:rsidR="00DB135C" w:rsidRDefault="00DB135C"/>
    <w:p w:rsidR="00DB135C" w:rsidRDefault="00DB135C"/>
    <w:p w:rsidR="004E7249" w:rsidRDefault="004E7249"/>
    <w:p w:rsidR="0053328C" w:rsidRDefault="0053328C" w:rsidP="0053328C">
      <w:pPr>
        <w:pStyle w:val="Listaszerbekezds"/>
        <w:numPr>
          <w:ilvl w:val="0"/>
          <w:numId w:val="1"/>
        </w:numPr>
        <w:shd w:val="clear" w:color="auto" w:fill="F0F8FF"/>
        <w:spacing w:after="0" w:line="240" w:lineRule="auto"/>
        <w:textAlignment w:val="top"/>
        <w:rPr>
          <w:rFonts w:ascii="Segoe UI" w:eastAsia="Times New Roman" w:hAnsi="Segoe UI" w:cs="Segoe UI"/>
          <w:color w:val="000000"/>
          <w:lang w:eastAsia="hu-HU"/>
        </w:rPr>
      </w:pPr>
      <w:r w:rsidRPr="0053328C">
        <w:rPr>
          <w:rFonts w:ascii="Segoe UI" w:eastAsia="Times New Roman" w:hAnsi="Segoe UI" w:cs="Segoe UI"/>
          <w:color w:val="000000"/>
          <w:lang w:eastAsia="hu-HU"/>
        </w:rPr>
        <w:br/>
        <w:t>A hálózat címe: 211.97.111.0, az alhálózati maszk: 255.255.255.192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Alhálózatonként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 xml:space="preserve">legfeljebb 30 </w:t>
      </w:r>
      <w:proofErr w:type="spellStart"/>
      <w:r w:rsidRPr="0053328C">
        <w:rPr>
          <w:rFonts w:ascii="Segoe UI" w:eastAsia="Times New Roman" w:hAnsi="Segoe UI" w:cs="Segoe UI"/>
          <w:color w:val="000000"/>
          <w:lang w:eastAsia="hu-HU"/>
        </w:rPr>
        <w:t>hostot</w:t>
      </w:r>
      <w:proofErr w:type="spellEnd"/>
      <w:r w:rsidRPr="0053328C">
        <w:rPr>
          <w:rFonts w:ascii="Segoe UI" w:eastAsia="Times New Roman" w:hAnsi="Segoe UI" w:cs="Segoe UI"/>
          <w:color w:val="000000"/>
          <w:lang w:eastAsia="hu-HU"/>
        </w:rPr>
        <w:t xml:space="preserve"> kell elhelyezni. (Az összes lehetséges alhálózat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kiosztást feltételezve.)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Mennyi lesz a harmadik alhálózat üzenetszórási címe?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</w:r>
    </w:p>
    <w:p w:rsidR="0053328C" w:rsidRPr="0053328C" w:rsidRDefault="0053328C" w:rsidP="00DA73AF">
      <w:pPr>
        <w:pStyle w:val="Listaszerbekezds"/>
        <w:shd w:val="clear" w:color="auto" w:fill="F0F8FF"/>
        <w:spacing w:after="0" w:line="240" w:lineRule="auto"/>
        <w:textAlignment w:val="top"/>
        <w:rPr>
          <w:rFonts w:ascii="Segoe UI" w:eastAsia="Times New Roman" w:hAnsi="Segoe UI" w:cs="Segoe UI"/>
          <w:color w:val="000000"/>
          <w:lang w:eastAsia="hu-HU"/>
        </w:rPr>
      </w:pPr>
      <w:bookmarkStart w:id="0" w:name="_GoBack"/>
      <w:bookmarkEnd w:id="0"/>
      <w:proofErr w:type="gramStart"/>
      <w:r w:rsidRPr="0053328C">
        <w:rPr>
          <w:rFonts w:ascii="Segoe UI" w:eastAsia="Times New Roman" w:hAnsi="Segoe UI" w:cs="Segoe UI"/>
          <w:color w:val="000000"/>
          <w:lang w:eastAsia="hu-HU"/>
        </w:rPr>
        <w:t>a</w:t>
      </w:r>
      <w:proofErr w:type="gramEnd"/>
      <w:r w:rsidRPr="0053328C">
        <w:rPr>
          <w:rFonts w:ascii="Segoe UI" w:eastAsia="Times New Roman" w:hAnsi="Segoe UI" w:cs="Segoe UI"/>
          <w:color w:val="000000"/>
          <w:lang w:eastAsia="hu-HU"/>
        </w:rPr>
        <w:t>) 211.97.111.0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b) 211.97.111.255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c) 211.97.111.64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d) 211.97.111.95</w:t>
      </w:r>
    </w:p>
    <w:p w:rsidR="004E7249" w:rsidRDefault="004E7249"/>
    <w:p w:rsidR="00DB135C" w:rsidRDefault="00DB135C"/>
    <w:p w:rsidR="00375728" w:rsidRDefault="00375728"/>
    <w:sectPr w:rsidR="0037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472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158D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8"/>
    <w:rsid w:val="00375728"/>
    <w:rsid w:val="004E7249"/>
    <w:rsid w:val="0053328C"/>
    <w:rsid w:val="00DA73AF"/>
    <w:rsid w:val="00D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5</cp:revision>
  <dcterms:created xsi:type="dcterms:W3CDTF">2016-03-09T11:06:00Z</dcterms:created>
  <dcterms:modified xsi:type="dcterms:W3CDTF">2016-03-09T11:16:00Z</dcterms:modified>
</cp:coreProperties>
</file>