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A80" w:rsidRPr="00FE0A80" w:rsidRDefault="00FE0A80" w:rsidP="00FE0A80">
      <w:pPr>
        <w:ind w:left="360"/>
        <w:jc w:val="both"/>
        <w:rPr>
          <w:b/>
          <w:color w:val="993300"/>
          <w:sz w:val="28"/>
          <w:szCs w:val="28"/>
        </w:rPr>
      </w:pPr>
      <w:r w:rsidRPr="00FE0A80">
        <w:rPr>
          <w:b/>
          <w:color w:val="993300"/>
          <w:sz w:val="28"/>
          <w:szCs w:val="28"/>
        </w:rPr>
        <w:t>2003. Próba</w:t>
      </w:r>
    </w:p>
    <w:p w:rsidR="00FE0A80" w:rsidRPr="00FE0A80" w:rsidRDefault="00FE0A80" w:rsidP="00FE0A80">
      <w:pPr>
        <w:numPr>
          <w:ilvl w:val="0"/>
          <w:numId w:val="1"/>
        </w:numPr>
        <w:jc w:val="both"/>
        <w:rPr>
          <w:sz w:val="28"/>
          <w:szCs w:val="28"/>
        </w:rPr>
      </w:pPr>
      <w:r w:rsidRPr="00FE0A80">
        <w:rPr>
          <w:sz w:val="28"/>
          <w:szCs w:val="28"/>
        </w:rPr>
        <w:t xml:space="preserve">Egy iskolai bajnokságban 5 csapat körmérkőzést játszik. (Mindenki mindenkivel egyszer játszik.) Az ábra az eddig lejátszott mérkőzéseket mutatja. A nyíl mindig a győztes felé mutat. Döntetlen esetén az összekötő vonal mindkét végén nyíl van. </w:t>
      </w:r>
      <w:r w:rsidRPr="00FE0A80">
        <w:rPr>
          <w:sz w:val="28"/>
          <w:szCs w:val="28"/>
        </w:rPr>
        <w:br/>
        <w:t xml:space="preserve">A csapat győzelem esetén 2 pontot, döntetlen esetén 1 pontot kap, vereség esetén pedig nem kap pontot. </w:t>
      </w:r>
    </w:p>
    <w:p w:rsidR="00FE0A80" w:rsidRDefault="00FE0A80" w:rsidP="00FE0A80">
      <w:pPr>
        <w:ind w:left="1065"/>
      </w:pPr>
      <w:r>
        <w:rPr>
          <w:noProof/>
          <w:sz w:val="20"/>
        </w:rPr>
        <w:pict>
          <v:group id="_x0000_s1026" style="position:absolute;left:0;text-align:left;margin-left:1in;margin-top:2pt;width:297pt;height:135pt;z-index:251657728" coordorigin="2857,6997" coordsize="5400,2700">
            <v:oval id="_x0000_s1027" style="position:absolute;left:2857;top:7897;width:900;height:540"/>
            <v:oval id="_x0000_s1028" style="position:absolute;left:4837;top:6997;width:900;height:540"/>
            <v:oval id="_x0000_s1029" style="position:absolute;left:4297;top:9157;width:900;height:540"/>
            <v:oval id="_x0000_s1030" style="position:absolute;left:6817;top:8977;width:900;height:540"/>
            <v:oval id="_x0000_s1031" style="position:absolute;left:7357;top:7537;width:900;height:540"/>
            <v:shapetype id="_x0000_t202" coordsize="21600,21600" o:spt="202" path="m,l,21600r21600,l21600,xe">
              <v:stroke joinstyle="miter"/>
              <v:path gradientshapeok="t" o:connecttype="rect"/>
            </v:shapetype>
            <v:shape id="_x0000_s1032" type="#_x0000_t202" style="position:absolute;left:3037;top:7897;width:540;height:540" filled="f" stroked="f">
              <v:textbox style="mso-next-textbox:#_x0000_s1032">
                <w:txbxContent>
                  <w:p w:rsidR="00FE0A80" w:rsidRDefault="00FE0A80" w:rsidP="00FE0A80">
                    <w:r>
                      <w:t>A</w:t>
                    </w:r>
                  </w:p>
                </w:txbxContent>
              </v:textbox>
            </v:shape>
            <v:shape id="_x0000_s1033" type="#_x0000_t202" style="position:absolute;left:4477;top:9157;width:660;height:480" filled="f" stroked="f">
              <v:textbox style="mso-next-textbox:#_x0000_s1033">
                <w:txbxContent>
                  <w:p w:rsidR="00FE0A80" w:rsidRDefault="00FE0A80" w:rsidP="00FE0A80">
                    <w:r>
                      <w:t>E</w:t>
                    </w:r>
                  </w:p>
                </w:txbxContent>
              </v:textbox>
            </v:shape>
            <v:shape id="_x0000_s1034" type="#_x0000_t202" style="position:absolute;left:5017;top:6997;width:540;height:540" filled="f" stroked="f">
              <v:textbox style="mso-next-textbox:#_x0000_s1034">
                <w:txbxContent>
                  <w:p w:rsidR="00FE0A80" w:rsidRDefault="00FE0A80" w:rsidP="00FE0A80">
                    <w:r>
                      <w:t>B</w:t>
                    </w:r>
                  </w:p>
                </w:txbxContent>
              </v:textbox>
            </v:shape>
            <v:shape id="_x0000_s1035" type="#_x0000_t202" style="position:absolute;left:7537;top:7537;width:660;height:480" filled="f" stroked="f">
              <v:textbox style="mso-next-textbox:#_x0000_s1035">
                <w:txbxContent>
                  <w:p w:rsidR="00FE0A80" w:rsidRDefault="00FE0A80" w:rsidP="00FE0A80">
                    <w:r>
                      <w:t>C</w:t>
                    </w:r>
                  </w:p>
                </w:txbxContent>
              </v:textbox>
            </v:shape>
            <v:shape id="_x0000_s1036" type="#_x0000_t202" style="position:absolute;left:6997;top:8977;width:660;height:480" filled="f" stroked="f">
              <v:textbox style="mso-next-textbox:#_x0000_s1036">
                <w:txbxContent>
                  <w:p w:rsidR="00FE0A80" w:rsidRDefault="00FE0A80" w:rsidP="00FE0A80">
                    <w:r>
                      <w:t>D</w:t>
                    </w:r>
                  </w:p>
                </w:txbxContent>
              </v:textbox>
            </v:shape>
            <v:line id="_x0000_s1037" style="position:absolute;flip:y" from="3757,7357" to="4837,8077">
              <v:stroke endarrow="block"/>
            </v:line>
            <v:line id="_x0000_s1038" style="position:absolute" from="5737,7177" to="7357,7717">
              <v:stroke startarrow="block"/>
            </v:line>
            <v:line id="_x0000_s1039" style="position:absolute;flip:x" from="7357,8077" to="7717,8977">
              <v:stroke startarrow="block" endarrow="block"/>
            </v:line>
            <v:line id="_x0000_s1040" style="position:absolute;flip:x" from="5197,9337" to="6817,9517">
              <v:stroke endarrow="block"/>
            </v:line>
            <v:line id="_x0000_s1041" style="position:absolute" from="3397,8437" to="4297,9337">
              <v:stroke endarrow="block"/>
            </v:line>
            <v:line id="_x0000_s1042" style="position:absolute;flip:x" from="3757,7897" to="7357,8257">
              <v:stroke endarrow="block"/>
            </v:line>
            <v:line id="_x0000_s1043" style="position:absolute;flip:x" from="4837,7537" to="5197,9157">
              <v:stroke endarrow="block"/>
            </v:line>
          </v:group>
        </w:pict>
      </w: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ind w:left="1065"/>
      </w:pPr>
    </w:p>
    <w:p w:rsidR="00FE0A80" w:rsidRDefault="00FE0A80" w:rsidP="00FE0A80">
      <w:pPr>
        <w:rPr>
          <w:b/>
          <w:color w:val="993300"/>
          <w:sz w:val="28"/>
          <w:szCs w:val="28"/>
        </w:rPr>
      </w:pPr>
    </w:p>
    <w:p w:rsidR="00FE0A80" w:rsidRPr="00FE0A80" w:rsidRDefault="00FE0A80" w:rsidP="00FE0A80">
      <w:pPr>
        <w:numPr>
          <w:ilvl w:val="1"/>
          <w:numId w:val="1"/>
        </w:numPr>
        <w:ind w:hanging="716"/>
        <w:rPr>
          <w:sz w:val="28"/>
          <w:szCs w:val="28"/>
        </w:rPr>
      </w:pPr>
      <w:r w:rsidRPr="00FE0A80">
        <w:rPr>
          <w:sz w:val="28"/>
          <w:szCs w:val="28"/>
        </w:rPr>
        <w:t>Kinek hány pontja van ebben a pillanatban?</w:t>
      </w:r>
    </w:p>
    <w:p w:rsidR="00FE0A80" w:rsidRPr="00FE0A80" w:rsidRDefault="00FE0A80" w:rsidP="00FE0A80">
      <w:pP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02"/>
        <w:gridCol w:w="1003"/>
        <w:gridCol w:w="1002"/>
        <w:gridCol w:w="1003"/>
        <w:gridCol w:w="1003"/>
      </w:tblGrid>
      <w:tr w:rsidR="00FE0A80" w:rsidRPr="00FE0A80">
        <w:tblPrEx>
          <w:tblCellMar>
            <w:top w:w="0" w:type="dxa"/>
            <w:bottom w:w="0" w:type="dxa"/>
          </w:tblCellMar>
        </w:tblPrEx>
        <w:trPr>
          <w:jc w:val="center"/>
        </w:trPr>
        <w:tc>
          <w:tcPr>
            <w:tcW w:w="1002" w:type="dxa"/>
            <w:vAlign w:val="center"/>
          </w:tcPr>
          <w:p w:rsidR="00FE0A80" w:rsidRPr="00FE0A80" w:rsidRDefault="00FE0A80" w:rsidP="00A27C4C">
            <w:pPr>
              <w:jc w:val="center"/>
              <w:rPr>
                <w:sz w:val="28"/>
                <w:szCs w:val="28"/>
              </w:rPr>
            </w:pPr>
            <w:r w:rsidRPr="00FE0A80">
              <w:rPr>
                <w:sz w:val="28"/>
                <w:szCs w:val="28"/>
              </w:rPr>
              <w:t>A</w:t>
            </w:r>
          </w:p>
        </w:tc>
        <w:tc>
          <w:tcPr>
            <w:tcW w:w="1003" w:type="dxa"/>
            <w:vAlign w:val="center"/>
          </w:tcPr>
          <w:p w:rsidR="00FE0A80" w:rsidRPr="00FE0A80" w:rsidRDefault="00FE0A80" w:rsidP="00A27C4C">
            <w:pPr>
              <w:jc w:val="center"/>
              <w:rPr>
                <w:sz w:val="28"/>
                <w:szCs w:val="28"/>
              </w:rPr>
            </w:pPr>
            <w:r w:rsidRPr="00FE0A80">
              <w:rPr>
                <w:sz w:val="28"/>
                <w:szCs w:val="28"/>
              </w:rPr>
              <w:t>B</w:t>
            </w:r>
          </w:p>
        </w:tc>
        <w:tc>
          <w:tcPr>
            <w:tcW w:w="1002" w:type="dxa"/>
            <w:vAlign w:val="center"/>
          </w:tcPr>
          <w:p w:rsidR="00FE0A80" w:rsidRPr="00FE0A80" w:rsidRDefault="00FE0A80" w:rsidP="00A27C4C">
            <w:pPr>
              <w:jc w:val="center"/>
              <w:rPr>
                <w:sz w:val="28"/>
                <w:szCs w:val="28"/>
              </w:rPr>
            </w:pPr>
            <w:r w:rsidRPr="00FE0A80">
              <w:rPr>
                <w:sz w:val="28"/>
                <w:szCs w:val="28"/>
              </w:rPr>
              <w:t>C</w:t>
            </w:r>
          </w:p>
        </w:tc>
        <w:tc>
          <w:tcPr>
            <w:tcW w:w="1003" w:type="dxa"/>
            <w:vAlign w:val="center"/>
          </w:tcPr>
          <w:p w:rsidR="00FE0A80" w:rsidRPr="00FE0A80" w:rsidRDefault="00FE0A80" w:rsidP="00A27C4C">
            <w:pPr>
              <w:jc w:val="center"/>
              <w:rPr>
                <w:sz w:val="28"/>
                <w:szCs w:val="28"/>
              </w:rPr>
            </w:pPr>
            <w:r w:rsidRPr="00FE0A80">
              <w:rPr>
                <w:sz w:val="28"/>
                <w:szCs w:val="28"/>
              </w:rPr>
              <w:t>D</w:t>
            </w:r>
          </w:p>
        </w:tc>
        <w:tc>
          <w:tcPr>
            <w:tcW w:w="1003" w:type="dxa"/>
            <w:vAlign w:val="center"/>
          </w:tcPr>
          <w:p w:rsidR="00FE0A80" w:rsidRPr="00FE0A80" w:rsidRDefault="00FE0A80" w:rsidP="00A27C4C">
            <w:pPr>
              <w:jc w:val="center"/>
              <w:rPr>
                <w:sz w:val="28"/>
                <w:szCs w:val="28"/>
              </w:rPr>
            </w:pPr>
            <w:r w:rsidRPr="00FE0A80">
              <w:rPr>
                <w:sz w:val="28"/>
                <w:szCs w:val="28"/>
              </w:rPr>
              <w:t>E</w:t>
            </w:r>
          </w:p>
        </w:tc>
      </w:tr>
      <w:tr w:rsidR="00FE0A80" w:rsidRPr="00FE0A80">
        <w:tblPrEx>
          <w:tblCellMar>
            <w:top w:w="0" w:type="dxa"/>
            <w:bottom w:w="0" w:type="dxa"/>
          </w:tblCellMar>
        </w:tblPrEx>
        <w:trPr>
          <w:trHeight w:val="841"/>
          <w:jc w:val="center"/>
        </w:trPr>
        <w:tc>
          <w:tcPr>
            <w:tcW w:w="1002" w:type="dxa"/>
            <w:vAlign w:val="center"/>
          </w:tcPr>
          <w:p w:rsidR="00FE0A80" w:rsidRPr="00FE0A80" w:rsidRDefault="00FE0A80" w:rsidP="00A27C4C">
            <w:pPr>
              <w:jc w:val="center"/>
              <w:rPr>
                <w:sz w:val="28"/>
                <w:szCs w:val="28"/>
              </w:rPr>
            </w:pPr>
          </w:p>
        </w:tc>
        <w:tc>
          <w:tcPr>
            <w:tcW w:w="1003" w:type="dxa"/>
            <w:vAlign w:val="center"/>
          </w:tcPr>
          <w:p w:rsidR="00FE0A80" w:rsidRPr="00FE0A80" w:rsidRDefault="00FE0A80" w:rsidP="00A27C4C">
            <w:pPr>
              <w:jc w:val="center"/>
              <w:rPr>
                <w:sz w:val="28"/>
                <w:szCs w:val="28"/>
              </w:rPr>
            </w:pPr>
          </w:p>
        </w:tc>
        <w:tc>
          <w:tcPr>
            <w:tcW w:w="1002" w:type="dxa"/>
            <w:vAlign w:val="center"/>
          </w:tcPr>
          <w:p w:rsidR="00FE0A80" w:rsidRPr="00FE0A80" w:rsidRDefault="00FE0A80" w:rsidP="00A27C4C">
            <w:pPr>
              <w:jc w:val="center"/>
              <w:rPr>
                <w:sz w:val="28"/>
                <w:szCs w:val="28"/>
              </w:rPr>
            </w:pPr>
          </w:p>
        </w:tc>
        <w:tc>
          <w:tcPr>
            <w:tcW w:w="1003" w:type="dxa"/>
            <w:vAlign w:val="center"/>
          </w:tcPr>
          <w:p w:rsidR="00FE0A80" w:rsidRPr="00FE0A80" w:rsidRDefault="00FE0A80" w:rsidP="00A27C4C">
            <w:pPr>
              <w:jc w:val="center"/>
              <w:rPr>
                <w:sz w:val="28"/>
                <w:szCs w:val="28"/>
              </w:rPr>
            </w:pPr>
          </w:p>
        </w:tc>
        <w:tc>
          <w:tcPr>
            <w:tcW w:w="1003" w:type="dxa"/>
            <w:vAlign w:val="center"/>
          </w:tcPr>
          <w:p w:rsidR="00FE0A80" w:rsidRPr="00FE0A80" w:rsidRDefault="00FE0A80" w:rsidP="00A27C4C">
            <w:pPr>
              <w:jc w:val="center"/>
              <w:rPr>
                <w:sz w:val="28"/>
                <w:szCs w:val="28"/>
              </w:rPr>
            </w:pPr>
          </w:p>
        </w:tc>
      </w:tr>
    </w:tbl>
    <w:tbl>
      <w:tblPr>
        <w:tblpPr w:leftFromText="141" w:rightFromText="141" w:vertAnchor="text" w:horzAnchor="margin" w:tblpXSpec="right"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CellMar>
          <w:left w:w="70" w:type="dxa"/>
          <w:right w:w="70" w:type="dxa"/>
        </w:tblCellMar>
        <w:tblLook w:val="0000"/>
      </w:tblPr>
      <w:tblGrid>
        <w:gridCol w:w="946"/>
        <w:gridCol w:w="724"/>
        <w:gridCol w:w="724"/>
      </w:tblGrid>
      <w:tr w:rsidR="00FE0A80" w:rsidRPr="00FE0A80">
        <w:tblPrEx>
          <w:tblCellMar>
            <w:top w:w="0" w:type="dxa"/>
            <w:bottom w:w="0" w:type="dxa"/>
          </w:tblCellMar>
        </w:tblPrEx>
        <w:trPr>
          <w:cantSplit/>
          <w:trHeight w:val="454"/>
        </w:trPr>
        <w:tc>
          <w:tcPr>
            <w:tcW w:w="946" w:type="dxa"/>
            <w:shd w:val="pct15" w:color="auto" w:fill="auto"/>
            <w:vAlign w:val="center"/>
          </w:tcPr>
          <w:p w:rsidR="00FE0A80" w:rsidRPr="00FE0A80" w:rsidRDefault="00FE0A80" w:rsidP="00A27C4C">
            <w:pPr>
              <w:jc w:val="center"/>
              <w:rPr>
                <w:sz w:val="28"/>
                <w:szCs w:val="28"/>
              </w:rPr>
            </w:pPr>
            <w:r w:rsidRPr="00FE0A80">
              <w:rPr>
                <w:sz w:val="28"/>
                <w:szCs w:val="28"/>
              </w:rPr>
              <w:t>2 pont</w:t>
            </w:r>
          </w:p>
        </w:tc>
        <w:tc>
          <w:tcPr>
            <w:tcW w:w="724" w:type="dxa"/>
            <w:shd w:val="pct15" w:color="auto" w:fill="auto"/>
            <w:vAlign w:val="center"/>
          </w:tcPr>
          <w:p w:rsidR="00FE0A80" w:rsidRPr="00FE0A80" w:rsidRDefault="00FE0A80" w:rsidP="00A27C4C">
            <w:pPr>
              <w:jc w:val="center"/>
              <w:rPr>
                <w:sz w:val="28"/>
                <w:szCs w:val="28"/>
              </w:rPr>
            </w:pPr>
          </w:p>
        </w:tc>
        <w:tc>
          <w:tcPr>
            <w:tcW w:w="724" w:type="dxa"/>
            <w:shd w:val="pct15" w:color="auto" w:fill="auto"/>
            <w:vAlign w:val="center"/>
          </w:tcPr>
          <w:p w:rsidR="00FE0A80" w:rsidRPr="00FE0A80" w:rsidRDefault="00FE0A80" w:rsidP="00A27C4C">
            <w:pPr>
              <w:pStyle w:val="Cm"/>
              <w:rPr>
                <w:b w:val="0"/>
                <w:bCs w:val="0"/>
                <w:sz w:val="28"/>
                <w:szCs w:val="28"/>
              </w:rPr>
            </w:pPr>
          </w:p>
        </w:tc>
      </w:tr>
    </w:tbl>
    <w:p w:rsidR="00FE0A80" w:rsidRPr="00FE0A80" w:rsidRDefault="00FE0A80" w:rsidP="00FE0A80">
      <w:pPr>
        <w:rPr>
          <w:sz w:val="28"/>
          <w:szCs w:val="28"/>
        </w:rPr>
      </w:pPr>
    </w:p>
    <w:p w:rsidR="00FE0A80" w:rsidRPr="00FE0A80" w:rsidRDefault="00FE0A80" w:rsidP="00FE0A80">
      <w:pPr>
        <w:rPr>
          <w:sz w:val="28"/>
          <w:szCs w:val="28"/>
        </w:rPr>
      </w:pPr>
    </w:p>
    <w:p w:rsidR="00FE0A80" w:rsidRPr="00FE0A80" w:rsidRDefault="00FE0A80" w:rsidP="00FE0A80">
      <w:pPr>
        <w:rPr>
          <w:sz w:val="28"/>
          <w:szCs w:val="28"/>
        </w:rPr>
      </w:pPr>
    </w:p>
    <w:p w:rsidR="00FE0A80" w:rsidRPr="00FE0A80" w:rsidRDefault="00FE0A80" w:rsidP="00FE0A80">
      <w:pPr>
        <w:numPr>
          <w:ilvl w:val="1"/>
          <w:numId w:val="1"/>
        </w:numPr>
        <w:tabs>
          <w:tab w:val="clear" w:pos="1440"/>
        </w:tabs>
        <w:ind w:hanging="716"/>
        <w:rPr>
          <w:sz w:val="28"/>
          <w:szCs w:val="28"/>
        </w:rPr>
      </w:pPr>
      <w:r w:rsidRPr="00FE0A80">
        <w:rPr>
          <w:sz w:val="28"/>
          <w:szCs w:val="28"/>
        </w:rPr>
        <w:t>Hány mérkőzés van még hátra?</w:t>
      </w:r>
    </w:p>
    <w:tbl>
      <w:tblPr>
        <w:tblpPr w:leftFromText="141" w:rightFromText="141" w:vertAnchor="text" w:horzAnchor="margin" w:tblpXSpec="right"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auto"/>
        <w:tblCellMar>
          <w:left w:w="70" w:type="dxa"/>
          <w:right w:w="70" w:type="dxa"/>
        </w:tblCellMar>
        <w:tblLook w:val="0000"/>
      </w:tblPr>
      <w:tblGrid>
        <w:gridCol w:w="946"/>
        <w:gridCol w:w="724"/>
        <w:gridCol w:w="724"/>
      </w:tblGrid>
      <w:tr w:rsidR="00FE0A80" w:rsidRPr="00FE0A80">
        <w:tblPrEx>
          <w:tblCellMar>
            <w:top w:w="0" w:type="dxa"/>
            <w:bottom w:w="0" w:type="dxa"/>
          </w:tblCellMar>
        </w:tblPrEx>
        <w:trPr>
          <w:cantSplit/>
          <w:trHeight w:val="454"/>
        </w:trPr>
        <w:tc>
          <w:tcPr>
            <w:tcW w:w="946" w:type="dxa"/>
            <w:shd w:val="pct15" w:color="auto" w:fill="auto"/>
            <w:vAlign w:val="center"/>
          </w:tcPr>
          <w:p w:rsidR="00FE0A80" w:rsidRPr="00FE0A80" w:rsidRDefault="00FE0A80" w:rsidP="00A27C4C">
            <w:pPr>
              <w:jc w:val="center"/>
              <w:rPr>
                <w:sz w:val="28"/>
                <w:szCs w:val="28"/>
              </w:rPr>
            </w:pPr>
            <w:r w:rsidRPr="00FE0A80">
              <w:rPr>
                <w:sz w:val="28"/>
                <w:szCs w:val="28"/>
              </w:rPr>
              <w:t>2 pont</w:t>
            </w:r>
          </w:p>
        </w:tc>
        <w:tc>
          <w:tcPr>
            <w:tcW w:w="724" w:type="dxa"/>
            <w:shd w:val="pct15" w:color="auto" w:fill="auto"/>
            <w:vAlign w:val="center"/>
          </w:tcPr>
          <w:p w:rsidR="00FE0A80" w:rsidRPr="00FE0A80" w:rsidRDefault="00FE0A80" w:rsidP="00A27C4C">
            <w:pPr>
              <w:jc w:val="center"/>
              <w:rPr>
                <w:sz w:val="28"/>
                <w:szCs w:val="28"/>
              </w:rPr>
            </w:pPr>
          </w:p>
        </w:tc>
        <w:tc>
          <w:tcPr>
            <w:tcW w:w="724" w:type="dxa"/>
            <w:shd w:val="pct15" w:color="auto" w:fill="auto"/>
            <w:vAlign w:val="center"/>
          </w:tcPr>
          <w:p w:rsidR="00FE0A80" w:rsidRPr="00FE0A80" w:rsidRDefault="00FE0A80" w:rsidP="00A27C4C">
            <w:pPr>
              <w:pStyle w:val="Cm"/>
              <w:rPr>
                <w:b w:val="0"/>
                <w:bCs w:val="0"/>
                <w:sz w:val="28"/>
                <w:szCs w:val="28"/>
              </w:rPr>
            </w:pPr>
          </w:p>
        </w:tc>
      </w:tr>
    </w:tbl>
    <w:p w:rsidR="00FE0A80" w:rsidRPr="00FE0A80" w:rsidRDefault="00FE0A80" w:rsidP="00FE0A80">
      <w:pPr>
        <w:rPr>
          <w:sz w:val="28"/>
          <w:szCs w:val="28"/>
        </w:rPr>
      </w:pPr>
    </w:p>
    <w:p w:rsidR="00FE0A80" w:rsidRPr="00FE0A80" w:rsidRDefault="00FE0A80" w:rsidP="00FE0A80">
      <w:pPr>
        <w:ind w:left="360"/>
        <w:jc w:val="right"/>
        <w:rPr>
          <w:sz w:val="28"/>
          <w:szCs w:val="28"/>
        </w:rPr>
      </w:pPr>
    </w:p>
    <w:p w:rsidR="00C34DFB" w:rsidRPr="00FE0A80" w:rsidRDefault="00C34DFB" w:rsidP="00FE0A80">
      <w:pPr>
        <w:rPr>
          <w:b/>
          <w:color w:val="993300"/>
          <w:sz w:val="28"/>
          <w:szCs w:val="28"/>
        </w:rPr>
      </w:pPr>
      <w:r w:rsidRPr="00FE0A80">
        <w:rPr>
          <w:b/>
          <w:color w:val="993300"/>
          <w:sz w:val="28"/>
          <w:szCs w:val="28"/>
        </w:rPr>
        <w:t xml:space="preserve">2004. Próba </w:t>
      </w:r>
    </w:p>
    <w:p w:rsidR="00C34DFB" w:rsidRPr="00FE0A80" w:rsidRDefault="00C34DFB" w:rsidP="00FE0A80">
      <w:pPr>
        <w:rPr>
          <w:sz w:val="28"/>
          <w:szCs w:val="28"/>
        </w:rPr>
      </w:pPr>
      <w:r w:rsidRPr="00FE0A80">
        <w:rPr>
          <w:sz w:val="28"/>
          <w:szCs w:val="28"/>
        </w:rPr>
        <w:t xml:space="preserve">7. Egy öttagú társaságban a házigazda mindenkit ismer, minden egyes vendége pedig pontosan két embert ismer. (Az ismeretségek kölcsönösek.) Szemléltesse rajzzal az ismeretségeket! </w:t>
      </w:r>
    </w:p>
    <w:p w:rsidR="00C34DFB" w:rsidRPr="00FE0A80" w:rsidRDefault="00C34DFB" w:rsidP="00FE0A80">
      <w:pPr>
        <w:rPr>
          <w:sz w:val="28"/>
          <w:szCs w:val="28"/>
        </w:rPr>
      </w:pPr>
    </w:p>
    <w:p w:rsidR="00C34DFB" w:rsidRPr="00FE0A80" w:rsidRDefault="00C34DFB" w:rsidP="00FE0A80">
      <w:pPr>
        <w:rPr>
          <w:b/>
          <w:color w:val="993300"/>
          <w:sz w:val="28"/>
          <w:szCs w:val="28"/>
        </w:rPr>
      </w:pPr>
      <w:r w:rsidRPr="00FE0A80">
        <w:rPr>
          <w:b/>
          <w:color w:val="993300"/>
          <w:sz w:val="28"/>
          <w:szCs w:val="28"/>
        </w:rPr>
        <w:t xml:space="preserve">2005. május 10. </w:t>
      </w:r>
    </w:p>
    <w:p w:rsidR="00C34DFB" w:rsidRPr="00FE0A80" w:rsidRDefault="00C34DFB" w:rsidP="00FE0A80">
      <w:pPr>
        <w:rPr>
          <w:sz w:val="28"/>
          <w:szCs w:val="28"/>
        </w:rPr>
      </w:pPr>
      <w:r w:rsidRPr="00FE0A80">
        <w:rPr>
          <w:sz w:val="28"/>
          <w:szCs w:val="28"/>
        </w:rPr>
        <w:t xml:space="preserve">9. Egy gráfban 4 csúcs van. Az egyes csúcsokból 3; 2; 2; 1 él indul. Hány éle van a gráfnak? </w:t>
      </w:r>
    </w:p>
    <w:p w:rsidR="00C34DFB" w:rsidRPr="00FE0A80" w:rsidRDefault="00C34DFB" w:rsidP="00FE0A80">
      <w:pPr>
        <w:rPr>
          <w:sz w:val="28"/>
          <w:szCs w:val="28"/>
        </w:rPr>
      </w:pPr>
    </w:p>
    <w:p w:rsidR="00C34DFB" w:rsidRPr="00FE0A80" w:rsidRDefault="00C34DFB" w:rsidP="00FE0A80">
      <w:pPr>
        <w:rPr>
          <w:b/>
          <w:color w:val="993300"/>
          <w:sz w:val="28"/>
          <w:szCs w:val="28"/>
        </w:rPr>
      </w:pPr>
      <w:r w:rsidRPr="00FE0A80">
        <w:rPr>
          <w:b/>
          <w:color w:val="993300"/>
          <w:sz w:val="28"/>
          <w:szCs w:val="28"/>
        </w:rPr>
        <w:t xml:space="preserve">2005. május 28. </w:t>
      </w:r>
    </w:p>
    <w:p w:rsidR="00C34DFB" w:rsidRPr="00FE0A80" w:rsidRDefault="00C34DFB" w:rsidP="00FE0A80">
      <w:pPr>
        <w:rPr>
          <w:sz w:val="28"/>
          <w:szCs w:val="28"/>
        </w:rPr>
      </w:pPr>
      <w:r w:rsidRPr="00FE0A80">
        <w:rPr>
          <w:sz w:val="28"/>
          <w:szCs w:val="28"/>
        </w:rPr>
        <w:t xml:space="preserve">10. Rajzoljon egy olyan öt csúcspontú gráfot, amelynek 4 éle van! </w:t>
      </w:r>
    </w:p>
    <w:p w:rsidR="00C34DFB" w:rsidRPr="00FE0A80" w:rsidRDefault="00C34DFB" w:rsidP="00FE0A80">
      <w:pPr>
        <w:rPr>
          <w:sz w:val="28"/>
          <w:szCs w:val="28"/>
        </w:rPr>
      </w:pPr>
    </w:p>
    <w:p w:rsidR="00FE0A80" w:rsidRDefault="00FE0A80" w:rsidP="00FE0A80">
      <w:pPr>
        <w:rPr>
          <w:b/>
          <w:color w:val="993300"/>
          <w:sz w:val="28"/>
          <w:szCs w:val="28"/>
        </w:rPr>
      </w:pPr>
    </w:p>
    <w:p w:rsidR="00FE0A80" w:rsidRDefault="00FE0A80" w:rsidP="00FE0A80">
      <w:pPr>
        <w:rPr>
          <w:b/>
          <w:color w:val="993300"/>
          <w:sz w:val="28"/>
          <w:szCs w:val="28"/>
        </w:rPr>
      </w:pPr>
    </w:p>
    <w:p w:rsidR="00FE0A80" w:rsidRDefault="00FE0A80" w:rsidP="00FE0A80">
      <w:pPr>
        <w:rPr>
          <w:b/>
          <w:color w:val="993300"/>
          <w:sz w:val="28"/>
          <w:szCs w:val="28"/>
        </w:rPr>
      </w:pPr>
    </w:p>
    <w:p w:rsidR="00C34DFB" w:rsidRPr="00FE0A80" w:rsidRDefault="00FE0A80" w:rsidP="00FE0A80">
      <w:pPr>
        <w:rPr>
          <w:b/>
          <w:color w:val="993300"/>
          <w:sz w:val="28"/>
          <w:szCs w:val="28"/>
        </w:rPr>
      </w:pPr>
      <w:r>
        <w:rPr>
          <w:b/>
          <w:color w:val="993300"/>
          <w:sz w:val="28"/>
          <w:szCs w:val="28"/>
        </w:rPr>
        <w:lastRenderedPageBreak/>
        <w:t xml:space="preserve">2005. május, </w:t>
      </w:r>
      <w:r w:rsidR="00C34DFB" w:rsidRPr="00FE0A80">
        <w:rPr>
          <w:b/>
          <w:color w:val="993300"/>
          <w:sz w:val="28"/>
          <w:szCs w:val="28"/>
        </w:rPr>
        <w:t xml:space="preserve">14. </w:t>
      </w:r>
    </w:p>
    <w:p w:rsidR="00FE0A80" w:rsidRPr="00FE0A80" w:rsidRDefault="005169EC" w:rsidP="00FE0A80">
      <w:pPr>
        <w:rPr>
          <w:sz w:val="28"/>
          <w:szCs w:val="28"/>
        </w:rPr>
      </w:pPr>
      <w:r>
        <w:rPr>
          <w:noProof/>
          <w:sz w:val="28"/>
          <w:szCs w:val="28"/>
        </w:rPr>
        <w:drawing>
          <wp:inline distT="0" distB="0" distL="0" distR="0">
            <wp:extent cx="5476875" cy="157162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6875" cy="1571625"/>
                    </a:xfrm>
                    <a:prstGeom prst="rect">
                      <a:avLst/>
                    </a:prstGeom>
                    <a:noFill/>
                    <a:ln w="9525">
                      <a:noFill/>
                      <a:miter lim="800000"/>
                      <a:headEnd/>
                      <a:tailEnd/>
                    </a:ln>
                  </pic:spPr>
                </pic:pic>
              </a:graphicData>
            </a:graphic>
          </wp:inline>
        </w:drawing>
      </w:r>
    </w:p>
    <w:p w:rsidR="00FE0A80" w:rsidRPr="00FE0A80" w:rsidRDefault="00FE0A80" w:rsidP="00FE0A80">
      <w:pPr>
        <w:rPr>
          <w:b/>
          <w:color w:val="993300"/>
          <w:sz w:val="28"/>
          <w:szCs w:val="28"/>
        </w:rPr>
      </w:pPr>
      <w:r w:rsidRPr="00FE0A80">
        <w:rPr>
          <w:b/>
          <w:bCs/>
          <w:color w:val="993300"/>
          <w:sz w:val="28"/>
          <w:szCs w:val="28"/>
        </w:rPr>
        <w:t>2006. május (idegen nyelvű)</w:t>
      </w:r>
    </w:p>
    <w:p w:rsidR="00C34DFB" w:rsidRPr="00FE0A80" w:rsidRDefault="00C34DFB" w:rsidP="00FE0A80">
      <w:pPr>
        <w:rPr>
          <w:sz w:val="28"/>
          <w:szCs w:val="28"/>
        </w:rPr>
      </w:pPr>
    </w:p>
    <w:p w:rsidR="00FE0A80" w:rsidRDefault="005169EC" w:rsidP="00FE0A80">
      <w:pPr>
        <w:rPr>
          <w:sz w:val="28"/>
          <w:szCs w:val="28"/>
        </w:rPr>
      </w:pPr>
      <w:r>
        <w:rPr>
          <w:noProof/>
          <w:sz w:val="28"/>
          <w:szCs w:val="28"/>
        </w:rPr>
        <w:drawing>
          <wp:inline distT="0" distB="0" distL="0" distR="0">
            <wp:extent cx="6067425" cy="885825"/>
            <wp:effectExtent l="1905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67425" cy="885825"/>
                    </a:xfrm>
                    <a:prstGeom prst="rect">
                      <a:avLst/>
                    </a:prstGeom>
                    <a:noFill/>
                    <a:ln w="9525">
                      <a:noFill/>
                      <a:miter lim="800000"/>
                      <a:headEnd/>
                      <a:tailEnd/>
                    </a:ln>
                  </pic:spPr>
                </pic:pic>
              </a:graphicData>
            </a:graphic>
          </wp:inline>
        </w:drawing>
      </w:r>
    </w:p>
    <w:p w:rsidR="00FE0A80" w:rsidRPr="00FE0A80" w:rsidRDefault="00FE0A80" w:rsidP="00FE0A80">
      <w:pPr>
        <w:rPr>
          <w:sz w:val="28"/>
          <w:szCs w:val="28"/>
        </w:rPr>
      </w:pPr>
    </w:p>
    <w:p w:rsidR="00FE0A80" w:rsidRDefault="00FE0A80" w:rsidP="00FE0A80">
      <w:pPr>
        <w:rPr>
          <w:sz w:val="28"/>
          <w:szCs w:val="28"/>
        </w:rPr>
      </w:pPr>
      <w:r>
        <w:rPr>
          <w:sz w:val="28"/>
          <w:szCs w:val="28"/>
        </w:rPr>
        <w:t xml:space="preserve">                                                      </w:t>
      </w:r>
      <w:r w:rsidR="005169EC">
        <w:rPr>
          <w:noProof/>
          <w:sz w:val="28"/>
          <w:szCs w:val="28"/>
        </w:rPr>
        <w:drawing>
          <wp:inline distT="0" distB="0" distL="0" distR="0">
            <wp:extent cx="1933575" cy="2057400"/>
            <wp:effectExtent l="1905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33575" cy="2057400"/>
                    </a:xfrm>
                    <a:prstGeom prst="rect">
                      <a:avLst/>
                    </a:prstGeom>
                    <a:noFill/>
                    <a:ln w="9525">
                      <a:noFill/>
                      <a:miter lim="800000"/>
                      <a:headEnd/>
                      <a:tailEnd/>
                    </a:ln>
                  </pic:spPr>
                </pic:pic>
              </a:graphicData>
            </a:graphic>
          </wp:inline>
        </w:drawing>
      </w:r>
    </w:p>
    <w:p w:rsidR="00C34DFB" w:rsidRPr="00FE0A80" w:rsidRDefault="00C34DFB" w:rsidP="00FE0A80">
      <w:pPr>
        <w:rPr>
          <w:sz w:val="28"/>
          <w:szCs w:val="28"/>
        </w:rPr>
      </w:pPr>
      <w:r w:rsidRPr="00FE0A80">
        <w:rPr>
          <w:b/>
          <w:color w:val="993300"/>
          <w:sz w:val="28"/>
          <w:szCs w:val="28"/>
        </w:rPr>
        <w:t xml:space="preserve">2007. május </w:t>
      </w:r>
    </w:p>
    <w:p w:rsidR="00C34DFB" w:rsidRPr="00FE0A80" w:rsidRDefault="00C34DFB" w:rsidP="00FE0A80">
      <w:pPr>
        <w:rPr>
          <w:sz w:val="28"/>
          <w:szCs w:val="28"/>
        </w:rPr>
      </w:pPr>
      <w:smartTag w:uri="urn:schemas-microsoft-com:office:smarttags" w:element="metricconverter">
        <w:smartTagPr>
          <w:attr w:name="ProductID" w:val="14. A"/>
        </w:smartTagPr>
        <w:r w:rsidRPr="00FE0A80">
          <w:rPr>
            <w:sz w:val="28"/>
            <w:szCs w:val="28"/>
          </w:rPr>
          <w:t>14. A</w:t>
        </w:r>
      </w:smartTag>
      <w:r w:rsidRPr="00FE0A80">
        <w:rPr>
          <w:sz w:val="28"/>
          <w:szCs w:val="28"/>
        </w:rPr>
        <w:t xml:space="preserve"> városi középiskolás egyéni teniszbajnokság egyik csoportjába hatan kerültek: András, Béla, Csaba, Dani, Ede és Feri. A versenykiírás szerint bármely két fiúnak pontosan egyszer kell játszania egymással. Eddig András már játszott Bélával, Danival és Ferivel. Béla játszott már Edével is. Csaba csak Edével játszott, Dani pedig Andráson kívül csak Ferivel. Ede és Feri egyaránt két mérkőzésen van túl. </w:t>
      </w:r>
    </w:p>
    <w:p w:rsidR="00C34DFB" w:rsidRPr="00FE0A80" w:rsidRDefault="00C34DFB" w:rsidP="00FE0A80">
      <w:pPr>
        <w:rPr>
          <w:sz w:val="28"/>
          <w:szCs w:val="28"/>
        </w:rPr>
      </w:pPr>
      <w:r w:rsidRPr="00FE0A80">
        <w:rPr>
          <w:sz w:val="28"/>
          <w:szCs w:val="28"/>
        </w:rPr>
        <w:t xml:space="preserve">a) Szemléltesse gráffal a lejátszott mérkőzéseket! </w:t>
      </w:r>
    </w:p>
    <w:p w:rsidR="00C34DFB" w:rsidRPr="00FE0A80" w:rsidRDefault="00C34DFB" w:rsidP="00FE0A80">
      <w:pPr>
        <w:rPr>
          <w:sz w:val="28"/>
          <w:szCs w:val="28"/>
        </w:rPr>
      </w:pPr>
      <w:r w:rsidRPr="00FE0A80">
        <w:rPr>
          <w:sz w:val="28"/>
          <w:szCs w:val="28"/>
        </w:rPr>
        <w:t xml:space="preserve">b) Hány mérkőzés van még hátra? </w:t>
      </w:r>
    </w:p>
    <w:p w:rsidR="00C34DFB" w:rsidRPr="00FE0A80" w:rsidRDefault="00C34DFB" w:rsidP="00FE0A80">
      <w:pPr>
        <w:rPr>
          <w:sz w:val="28"/>
          <w:szCs w:val="28"/>
        </w:rPr>
      </w:pPr>
      <w:r w:rsidRPr="00FE0A80">
        <w:rPr>
          <w:sz w:val="28"/>
          <w:szCs w:val="28"/>
        </w:rPr>
        <w:t>c) Hány olyan sorrend alakulhat ki, ahol a hat versenyző közül Dani az első két hely valamelyikén végez?</w:t>
      </w:r>
    </w:p>
    <w:p w:rsidR="00C34DFB" w:rsidRPr="00FE0A80" w:rsidRDefault="00C34DFB" w:rsidP="00FE0A80">
      <w:pPr>
        <w:rPr>
          <w:bCs/>
          <w:sz w:val="28"/>
          <w:szCs w:val="28"/>
        </w:rPr>
      </w:pPr>
    </w:p>
    <w:p w:rsidR="00FE0A80" w:rsidRDefault="00FE0A80" w:rsidP="00FE0A80">
      <w:pPr>
        <w:rPr>
          <w:b/>
          <w:bCs/>
          <w:color w:val="993300"/>
          <w:sz w:val="28"/>
          <w:szCs w:val="28"/>
        </w:rPr>
      </w:pPr>
    </w:p>
    <w:p w:rsidR="00C34DFB" w:rsidRPr="00FE0A80" w:rsidRDefault="00C34DFB" w:rsidP="00FE0A80">
      <w:pPr>
        <w:rPr>
          <w:b/>
          <w:bCs/>
          <w:color w:val="993300"/>
          <w:sz w:val="28"/>
          <w:szCs w:val="28"/>
        </w:rPr>
      </w:pPr>
      <w:r w:rsidRPr="00FE0A80">
        <w:rPr>
          <w:b/>
          <w:bCs/>
          <w:color w:val="993300"/>
          <w:sz w:val="28"/>
          <w:szCs w:val="28"/>
        </w:rPr>
        <w:t>2007. május (idegen nyelvű)</w:t>
      </w:r>
    </w:p>
    <w:p w:rsidR="003E76D2" w:rsidRPr="00FE0A80" w:rsidRDefault="005169EC" w:rsidP="00FE0A80">
      <w:pPr>
        <w:rPr>
          <w:sz w:val="28"/>
          <w:szCs w:val="28"/>
        </w:rPr>
      </w:pPr>
      <w:r>
        <w:rPr>
          <w:noProof/>
          <w:sz w:val="28"/>
          <w:szCs w:val="28"/>
        </w:rPr>
        <w:drawing>
          <wp:inline distT="0" distB="0" distL="0" distR="0">
            <wp:extent cx="6524625" cy="695325"/>
            <wp:effectExtent l="1905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24625" cy="695325"/>
                    </a:xfrm>
                    <a:prstGeom prst="rect">
                      <a:avLst/>
                    </a:prstGeom>
                    <a:noFill/>
                    <a:ln w="9525">
                      <a:noFill/>
                      <a:miter lim="800000"/>
                      <a:headEnd/>
                      <a:tailEnd/>
                    </a:ln>
                  </pic:spPr>
                </pic:pic>
              </a:graphicData>
            </a:graphic>
          </wp:inline>
        </w:drawing>
      </w:r>
    </w:p>
    <w:p w:rsidR="00FE0A80" w:rsidRDefault="00FE0A80" w:rsidP="00FE0A80">
      <w:pPr>
        <w:rPr>
          <w:b/>
          <w:bCs/>
          <w:color w:val="993300"/>
          <w:sz w:val="28"/>
          <w:szCs w:val="28"/>
        </w:rPr>
      </w:pPr>
    </w:p>
    <w:p w:rsidR="00C34DFB" w:rsidRPr="00FE0A80" w:rsidRDefault="00C34DFB" w:rsidP="00FE0A80">
      <w:pPr>
        <w:rPr>
          <w:b/>
          <w:bCs/>
          <w:color w:val="993300"/>
          <w:sz w:val="28"/>
          <w:szCs w:val="28"/>
        </w:rPr>
      </w:pPr>
      <w:r w:rsidRPr="00FE0A80">
        <w:rPr>
          <w:b/>
          <w:bCs/>
          <w:color w:val="993300"/>
          <w:sz w:val="28"/>
          <w:szCs w:val="28"/>
        </w:rPr>
        <w:lastRenderedPageBreak/>
        <w:t>2008. május (idegen nyelvű)</w:t>
      </w:r>
    </w:p>
    <w:p w:rsidR="00C34DFB" w:rsidRPr="00FE0A80" w:rsidRDefault="005169EC" w:rsidP="00FE0A80">
      <w:pPr>
        <w:rPr>
          <w:sz w:val="28"/>
          <w:szCs w:val="28"/>
        </w:rPr>
      </w:pPr>
      <w:r>
        <w:rPr>
          <w:noProof/>
          <w:sz w:val="28"/>
          <w:szCs w:val="28"/>
        </w:rPr>
        <w:drawing>
          <wp:inline distT="0" distB="0" distL="0" distR="0">
            <wp:extent cx="6400800" cy="1047750"/>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00800" cy="1047750"/>
                    </a:xfrm>
                    <a:prstGeom prst="rect">
                      <a:avLst/>
                    </a:prstGeom>
                    <a:noFill/>
                    <a:ln w="9525">
                      <a:noFill/>
                      <a:miter lim="800000"/>
                      <a:headEnd/>
                      <a:tailEnd/>
                    </a:ln>
                  </pic:spPr>
                </pic:pic>
              </a:graphicData>
            </a:graphic>
          </wp:inline>
        </w:drawing>
      </w:r>
    </w:p>
    <w:p w:rsidR="00FE0A80" w:rsidRDefault="00FE0A80" w:rsidP="00FE0A80">
      <w:pPr>
        <w:rPr>
          <w:b/>
          <w:bCs/>
          <w:color w:val="993300"/>
          <w:sz w:val="28"/>
          <w:szCs w:val="28"/>
        </w:rPr>
      </w:pPr>
    </w:p>
    <w:p w:rsidR="00C34DFB" w:rsidRPr="00FE0A80" w:rsidRDefault="00C34DFB" w:rsidP="00FE0A80">
      <w:pPr>
        <w:rPr>
          <w:b/>
          <w:color w:val="993300"/>
          <w:sz w:val="28"/>
          <w:szCs w:val="28"/>
        </w:rPr>
      </w:pPr>
      <w:r w:rsidRPr="00FE0A80">
        <w:rPr>
          <w:b/>
          <w:bCs/>
          <w:color w:val="993300"/>
          <w:sz w:val="28"/>
          <w:szCs w:val="28"/>
        </w:rPr>
        <w:t xml:space="preserve">2008. október </w:t>
      </w:r>
    </w:p>
    <w:tbl>
      <w:tblPr>
        <w:tblW w:w="0" w:type="auto"/>
        <w:tblLayout w:type="fixed"/>
        <w:tblLook w:val="0000"/>
      </w:tblPr>
      <w:tblGrid>
        <w:gridCol w:w="9288"/>
      </w:tblGrid>
      <w:tr w:rsidR="00C34DFB" w:rsidRPr="00FE0A80">
        <w:tblPrEx>
          <w:tblCellMar>
            <w:top w:w="0" w:type="dxa"/>
            <w:bottom w:w="0" w:type="dxa"/>
          </w:tblCellMar>
        </w:tblPrEx>
        <w:trPr>
          <w:trHeight w:val="1213"/>
        </w:trPr>
        <w:tc>
          <w:tcPr>
            <w:tcW w:w="9288" w:type="dxa"/>
          </w:tcPr>
          <w:p w:rsidR="00C34DFB" w:rsidRPr="00FE0A80" w:rsidRDefault="00C34DFB" w:rsidP="00FE0A80">
            <w:pPr>
              <w:rPr>
                <w:sz w:val="28"/>
                <w:szCs w:val="28"/>
              </w:rPr>
            </w:pPr>
            <w:r w:rsidRPr="00FE0A80">
              <w:rPr>
                <w:bCs/>
                <w:sz w:val="28"/>
                <w:szCs w:val="28"/>
              </w:rPr>
              <w:t xml:space="preserve">10. </w:t>
            </w:r>
            <w:r w:rsidRPr="00FE0A80">
              <w:rPr>
                <w:sz w:val="28"/>
                <w:szCs w:val="28"/>
              </w:rPr>
              <w:t xml:space="preserve">Az ábrán látható térképvázlat öt falu elhelyezkedését mutatja. </w:t>
            </w:r>
          </w:p>
          <w:p w:rsidR="00C34DFB" w:rsidRPr="00FE0A80" w:rsidRDefault="00C34DFB" w:rsidP="00FE0A80">
            <w:pPr>
              <w:rPr>
                <w:sz w:val="28"/>
                <w:szCs w:val="28"/>
              </w:rPr>
            </w:pPr>
            <w:r w:rsidRPr="00FE0A80">
              <w:rPr>
                <w:sz w:val="28"/>
                <w:szCs w:val="28"/>
              </w:rPr>
              <w:t xml:space="preserve">Az öt falu között négy olyan út megépítésére van lehetőség, amelyek mindegyike pontosan két falut köt össze. Ezekből két út már elkészült. Rajzolja be a további két út egy lehetséges elhelyezkedését úgy, hogy bármelyik faluból bármelyik faluba eljuthassunk a megépült négy úton! </w:t>
            </w:r>
          </w:p>
        </w:tc>
      </w:tr>
    </w:tbl>
    <w:p w:rsidR="00C34DFB" w:rsidRPr="00FE0A80" w:rsidRDefault="00C34DFB" w:rsidP="00FE0A80">
      <w:pPr>
        <w:rPr>
          <w:bCs/>
          <w:sz w:val="28"/>
          <w:szCs w:val="28"/>
        </w:rPr>
      </w:pPr>
      <w:r w:rsidRPr="00FE0A80">
        <w:rPr>
          <w:bCs/>
          <w:sz w:val="28"/>
          <w:szCs w:val="28"/>
        </w:rPr>
        <w:t xml:space="preserve"> </w:t>
      </w:r>
    </w:p>
    <w:p w:rsidR="00C34DFB" w:rsidRPr="00FE0A80" w:rsidRDefault="00C34DFB" w:rsidP="00FE0A80">
      <w:pPr>
        <w:rPr>
          <w:bCs/>
          <w:sz w:val="28"/>
          <w:szCs w:val="28"/>
        </w:rPr>
      </w:pPr>
      <w:r w:rsidRPr="00FE0A80">
        <w:rPr>
          <w:bCs/>
          <w:sz w:val="28"/>
          <w:szCs w:val="28"/>
        </w:rPr>
        <w:t xml:space="preserve">                                                     </w:t>
      </w:r>
      <w:r w:rsidR="005169EC">
        <w:rPr>
          <w:bCs/>
          <w:noProof/>
          <w:sz w:val="28"/>
          <w:szCs w:val="28"/>
        </w:rPr>
        <w:drawing>
          <wp:inline distT="0" distB="0" distL="0" distR="0">
            <wp:extent cx="1323975" cy="1219200"/>
            <wp:effectExtent l="1905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323975" cy="1219200"/>
                    </a:xfrm>
                    <a:prstGeom prst="rect">
                      <a:avLst/>
                    </a:prstGeom>
                    <a:noFill/>
                    <a:ln w="9525">
                      <a:noFill/>
                      <a:miter lim="800000"/>
                      <a:headEnd/>
                      <a:tailEnd/>
                    </a:ln>
                  </pic:spPr>
                </pic:pic>
              </a:graphicData>
            </a:graphic>
          </wp:inline>
        </w:drawing>
      </w:r>
    </w:p>
    <w:p w:rsidR="00C34DFB" w:rsidRPr="00FE0A80" w:rsidRDefault="00C34DFB" w:rsidP="00FE0A80">
      <w:pPr>
        <w:rPr>
          <w:b/>
          <w:bCs/>
          <w:color w:val="993300"/>
          <w:sz w:val="28"/>
          <w:szCs w:val="28"/>
        </w:rPr>
      </w:pPr>
      <w:r w:rsidRPr="00FE0A80">
        <w:rPr>
          <w:b/>
          <w:bCs/>
          <w:color w:val="993300"/>
          <w:sz w:val="28"/>
          <w:szCs w:val="28"/>
        </w:rPr>
        <w:t xml:space="preserve"> 2009. május</w:t>
      </w:r>
    </w:p>
    <w:p w:rsidR="00C34DFB" w:rsidRPr="00FE0A80" w:rsidRDefault="005169EC" w:rsidP="00FE0A80">
      <w:pPr>
        <w:rPr>
          <w:sz w:val="28"/>
          <w:szCs w:val="28"/>
        </w:rPr>
      </w:pPr>
      <w:r>
        <w:rPr>
          <w:noProof/>
          <w:sz w:val="28"/>
          <w:szCs w:val="28"/>
        </w:rPr>
        <w:drawing>
          <wp:inline distT="0" distB="0" distL="0" distR="0">
            <wp:extent cx="6410325" cy="685800"/>
            <wp:effectExtent l="1905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10325" cy="685800"/>
                    </a:xfrm>
                    <a:prstGeom prst="rect">
                      <a:avLst/>
                    </a:prstGeom>
                    <a:noFill/>
                    <a:ln w="9525">
                      <a:noFill/>
                      <a:miter lim="800000"/>
                      <a:headEnd/>
                      <a:tailEnd/>
                    </a:ln>
                  </pic:spPr>
                </pic:pic>
              </a:graphicData>
            </a:graphic>
          </wp:inline>
        </w:drawing>
      </w:r>
    </w:p>
    <w:p w:rsidR="00FE0A80" w:rsidRDefault="00FE0A80" w:rsidP="00FE0A80">
      <w:pPr>
        <w:rPr>
          <w:b/>
          <w:bCs/>
          <w:color w:val="993300"/>
          <w:sz w:val="28"/>
          <w:szCs w:val="28"/>
        </w:rPr>
      </w:pPr>
    </w:p>
    <w:p w:rsidR="00C34DFB" w:rsidRPr="00FE0A80" w:rsidRDefault="00C34DFB" w:rsidP="00FE0A80">
      <w:pPr>
        <w:rPr>
          <w:b/>
          <w:color w:val="993300"/>
          <w:sz w:val="28"/>
          <w:szCs w:val="28"/>
        </w:rPr>
      </w:pPr>
      <w:r w:rsidRPr="00FE0A80">
        <w:rPr>
          <w:b/>
          <w:bCs/>
          <w:color w:val="993300"/>
          <w:sz w:val="28"/>
          <w:szCs w:val="28"/>
        </w:rPr>
        <w:t>2010. május</w:t>
      </w:r>
    </w:p>
    <w:p w:rsidR="00C34DFB" w:rsidRDefault="005169EC" w:rsidP="00FE0A80">
      <w:pPr>
        <w:rPr>
          <w:sz w:val="28"/>
          <w:szCs w:val="28"/>
        </w:rPr>
      </w:pPr>
      <w:r>
        <w:rPr>
          <w:noProof/>
          <w:sz w:val="28"/>
          <w:szCs w:val="28"/>
        </w:rPr>
        <w:drawing>
          <wp:inline distT="0" distB="0" distL="0" distR="0">
            <wp:extent cx="6181725" cy="2286000"/>
            <wp:effectExtent l="1905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181725" cy="2286000"/>
                    </a:xfrm>
                    <a:prstGeom prst="rect">
                      <a:avLst/>
                    </a:prstGeom>
                    <a:noFill/>
                    <a:ln w="9525">
                      <a:noFill/>
                      <a:miter lim="800000"/>
                      <a:headEnd/>
                      <a:tailEnd/>
                    </a:ln>
                  </pic:spPr>
                </pic:pic>
              </a:graphicData>
            </a:graphic>
          </wp:inline>
        </w:drawing>
      </w:r>
    </w:p>
    <w:p w:rsidR="0044523A" w:rsidRDefault="0044523A" w:rsidP="0044523A">
      <w:pPr>
        <w:rPr>
          <w:b/>
          <w:bCs/>
          <w:color w:val="993300"/>
          <w:sz w:val="28"/>
          <w:szCs w:val="28"/>
        </w:rPr>
      </w:pPr>
    </w:p>
    <w:p w:rsidR="0044523A" w:rsidRDefault="0044523A" w:rsidP="0044523A">
      <w:pPr>
        <w:autoSpaceDE w:val="0"/>
        <w:autoSpaceDN w:val="0"/>
        <w:adjustRightInd w:val="0"/>
        <w:rPr>
          <w:rFonts w:ascii="TimesNewRoman,Bold" w:hAnsi="TimesNewRoman,Bold" w:cs="TimesNewRoman,Bold"/>
          <w:b/>
          <w:bCs/>
          <w:sz w:val="28"/>
          <w:szCs w:val="28"/>
        </w:rPr>
      </w:pPr>
    </w:p>
    <w:p w:rsidR="0044523A" w:rsidRPr="00FE0A80" w:rsidRDefault="0044523A" w:rsidP="0044523A">
      <w:pPr>
        <w:rPr>
          <w:b/>
          <w:color w:val="993300"/>
          <w:sz w:val="28"/>
          <w:szCs w:val="28"/>
        </w:rPr>
      </w:pPr>
      <w:r>
        <w:rPr>
          <w:b/>
          <w:bCs/>
          <w:color w:val="993300"/>
          <w:sz w:val="28"/>
          <w:szCs w:val="28"/>
        </w:rPr>
        <w:t>2011. május (idegen nyelvű)</w:t>
      </w:r>
    </w:p>
    <w:p w:rsidR="0044523A" w:rsidRPr="0044523A" w:rsidRDefault="0044523A" w:rsidP="0044523A">
      <w:pPr>
        <w:autoSpaceDE w:val="0"/>
        <w:autoSpaceDN w:val="0"/>
        <w:adjustRightInd w:val="0"/>
        <w:rPr>
          <w:rFonts w:ascii="TimesNewRoman" w:hAnsi="TimesNewRoman" w:cs="TimesNewRoman"/>
          <w:sz w:val="28"/>
          <w:szCs w:val="28"/>
        </w:rPr>
      </w:pPr>
      <w:r w:rsidRPr="0044523A">
        <w:rPr>
          <w:rFonts w:ascii="TimesNewRoman,Bold" w:hAnsi="TimesNewRoman,Bold" w:cs="TimesNewRoman,Bold"/>
          <w:b/>
          <w:bCs/>
          <w:sz w:val="28"/>
          <w:szCs w:val="28"/>
        </w:rPr>
        <w:t xml:space="preserve">6. </w:t>
      </w:r>
      <w:r w:rsidRPr="0044523A">
        <w:rPr>
          <w:rFonts w:ascii="TimesNewRoman" w:hAnsi="TimesNewRoman" w:cs="TimesNewRoman"/>
          <w:sz w:val="28"/>
          <w:szCs w:val="28"/>
        </w:rPr>
        <w:t>Egy hattagú társaságban mindenki a társaságnak pontosan három tagjával fogott kezet.</w:t>
      </w:r>
      <w:r>
        <w:rPr>
          <w:rFonts w:ascii="TimesNewRoman" w:hAnsi="TimesNewRoman" w:cs="TimesNewRoman"/>
          <w:sz w:val="28"/>
          <w:szCs w:val="28"/>
        </w:rPr>
        <w:t xml:space="preserve"> </w:t>
      </w:r>
      <w:r w:rsidRPr="0044523A">
        <w:rPr>
          <w:rFonts w:ascii="TimesNewRoman" w:hAnsi="TimesNewRoman" w:cs="TimesNewRoman"/>
          <w:sz w:val="28"/>
          <w:szCs w:val="28"/>
        </w:rPr>
        <w:t>Hány kézfogásra került sor?</w:t>
      </w:r>
    </w:p>
    <w:p w:rsidR="0044523A" w:rsidRDefault="0044523A" w:rsidP="0044523A">
      <w:pPr>
        <w:rPr>
          <w:rFonts w:ascii="TimesNewRoman" w:hAnsi="TimesNewRoman" w:cs="TimesNewRoman"/>
        </w:rPr>
      </w:pPr>
    </w:p>
    <w:p w:rsidR="0044523A" w:rsidRDefault="0044523A" w:rsidP="0044523A">
      <w:pPr>
        <w:rPr>
          <w:b/>
          <w:bCs/>
          <w:color w:val="993300"/>
          <w:sz w:val="28"/>
          <w:szCs w:val="28"/>
        </w:rPr>
      </w:pPr>
    </w:p>
    <w:p w:rsidR="0044523A" w:rsidRPr="00FE0A80" w:rsidRDefault="0044523A" w:rsidP="0044523A">
      <w:pPr>
        <w:rPr>
          <w:b/>
          <w:color w:val="993300"/>
          <w:sz w:val="28"/>
          <w:szCs w:val="28"/>
        </w:rPr>
      </w:pPr>
      <w:r>
        <w:rPr>
          <w:b/>
          <w:bCs/>
          <w:color w:val="993300"/>
          <w:sz w:val="28"/>
          <w:szCs w:val="28"/>
        </w:rPr>
        <w:lastRenderedPageBreak/>
        <w:t>2011. október</w:t>
      </w:r>
    </w:p>
    <w:p w:rsidR="0044523A" w:rsidRPr="0044523A" w:rsidRDefault="0044523A" w:rsidP="0044523A">
      <w:pPr>
        <w:rPr>
          <w:rFonts w:ascii="TimesNewRoman" w:hAnsi="TimesNewRoman" w:cs="TimesNewRoman"/>
          <w:sz w:val="28"/>
          <w:szCs w:val="28"/>
        </w:rPr>
      </w:pPr>
      <w:r w:rsidRPr="0044523A">
        <w:rPr>
          <w:rFonts w:ascii="TimesNewRoman,Bold" w:hAnsi="TimesNewRoman,Bold" w:cs="TimesNewRoman,Bold"/>
          <w:b/>
          <w:bCs/>
          <w:sz w:val="28"/>
          <w:szCs w:val="28"/>
        </w:rPr>
        <w:t xml:space="preserve">7. </w:t>
      </w:r>
      <w:r w:rsidRPr="0044523A">
        <w:rPr>
          <w:rFonts w:ascii="TimesNewRoman" w:hAnsi="TimesNewRoman" w:cs="TimesNewRoman"/>
          <w:sz w:val="28"/>
          <w:szCs w:val="28"/>
        </w:rPr>
        <w:t xml:space="preserve">Rajzoljon le egy 4 pontú egyszerű gráfot, amelyben a pontok fokszáma rendre  </w:t>
      </w:r>
    </w:p>
    <w:p w:rsidR="0044523A" w:rsidRPr="0044523A" w:rsidRDefault="0044523A" w:rsidP="0044523A">
      <w:pPr>
        <w:rPr>
          <w:rFonts w:ascii="TimesNewRoman" w:hAnsi="TimesNewRoman" w:cs="TimesNewRoman"/>
          <w:sz w:val="28"/>
          <w:szCs w:val="28"/>
        </w:rPr>
      </w:pPr>
      <w:r w:rsidRPr="0044523A">
        <w:rPr>
          <w:rFonts w:ascii="TimesNewRoman" w:hAnsi="TimesNewRoman" w:cs="TimesNewRoman"/>
          <w:sz w:val="28"/>
          <w:szCs w:val="28"/>
        </w:rPr>
        <w:t xml:space="preserve">    3, 2, 2, 1!</w:t>
      </w:r>
    </w:p>
    <w:p w:rsidR="0044523A" w:rsidRDefault="0044523A" w:rsidP="0044523A"/>
    <w:p w:rsidR="00073515" w:rsidRPr="00FE0A80" w:rsidRDefault="00073515" w:rsidP="00073515">
      <w:pPr>
        <w:rPr>
          <w:b/>
          <w:color w:val="993300"/>
          <w:sz w:val="28"/>
          <w:szCs w:val="28"/>
        </w:rPr>
      </w:pPr>
      <w:r>
        <w:rPr>
          <w:b/>
          <w:bCs/>
          <w:color w:val="993300"/>
          <w:sz w:val="28"/>
          <w:szCs w:val="28"/>
        </w:rPr>
        <w:t>2012. május</w:t>
      </w:r>
    </w:p>
    <w:p w:rsidR="00073515" w:rsidRPr="00073515" w:rsidRDefault="00073515" w:rsidP="00073515">
      <w:pPr>
        <w:autoSpaceDE w:val="0"/>
        <w:autoSpaceDN w:val="0"/>
        <w:adjustRightInd w:val="0"/>
        <w:rPr>
          <w:rFonts w:ascii="TimesNewRoman" w:hAnsi="TimesNewRoman" w:cs="TimesNewRoman"/>
          <w:sz w:val="28"/>
          <w:szCs w:val="28"/>
        </w:rPr>
      </w:pPr>
      <w:r w:rsidRPr="00073515">
        <w:rPr>
          <w:rFonts w:ascii="TimesNewRoman" w:hAnsi="TimesNewRoman" w:cs="TimesNewRoman"/>
          <w:sz w:val="28"/>
          <w:szCs w:val="28"/>
        </w:rPr>
        <w:t>Anna egy molekulát modellezett a készlet segítségével, ehhez 7 gömböt és néhány</w:t>
      </w:r>
      <w:r>
        <w:rPr>
          <w:rFonts w:ascii="TimesNewRoman" w:hAnsi="TimesNewRoman" w:cs="TimesNewRoman"/>
          <w:sz w:val="28"/>
          <w:szCs w:val="28"/>
        </w:rPr>
        <w:t xml:space="preserve"> </w:t>
      </w:r>
      <w:r w:rsidRPr="00073515">
        <w:rPr>
          <w:rFonts w:ascii="TimesNewRoman" w:hAnsi="TimesNewRoman" w:cs="TimesNewRoman"/>
          <w:sz w:val="28"/>
          <w:szCs w:val="28"/>
        </w:rPr>
        <w:t>pálcikát használt fel. Minden pálcika két gömböt kötö</w:t>
      </w:r>
      <w:r>
        <w:rPr>
          <w:rFonts w:ascii="TimesNewRoman" w:hAnsi="TimesNewRoman" w:cs="TimesNewRoman"/>
          <w:sz w:val="28"/>
          <w:szCs w:val="28"/>
        </w:rPr>
        <w:t xml:space="preserve">tt össze, és bármely két gömböt </w:t>
      </w:r>
      <w:r w:rsidRPr="00073515">
        <w:rPr>
          <w:rFonts w:ascii="TimesNewRoman" w:hAnsi="TimesNewRoman" w:cs="TimesNewRoman"/>
          <w:sz w:val="28"/>
          <w:szCs w:val="28"/>
        </w:rPr>
        <w:t>legfeljebb egy pálcika kötött össze. A modell elkészít</w:t>
      </w:r>
      <w:r>
        <w:rPr>
          <w:rFonts w:ascii="TimesNewRoman" w:hAnsi="TimesNewRoman" w:cs="TimesNewRoman"/>
          <w:sz w:val="28"/>
          <w:szCs w:val="28"/>
        </w:rPr>
        <w:t xml:space="preserve">ése után feljegyezte, hogy hány </w:t>
      </w:r>
      <w:r w:rsidRPr="00073515">
        <w:rPr>
          <w:rFonts w:ascii="TimesNewRoman" w:hAnsi="TimesNewRoman" w:cs="TimesNewRoman"/>
          <w:sz w:val="28"/>
          <w:szCs w:val="28"/>
        </w:rPr>
        <w:t>pálcikát szúrt bele az egyes gömbökbe. A feljegyzett adatok: 6, 5, 3, 2, 2, 1, 1.</w:t>
      </w:r>
    </w:p>
    <w:p w:rsidR="00073515" w:rsidRPr="00073515" w:rsidRDefault="002C0150" w:rsidP="00073515">
      <w:pPr>
        <w:autoSpaceDE w:val="0"/>
        <w:autoSpaceDN w:val="0"/>
        <w:adjustRightInd w:val="0"/>
        <w:rPr>
          <w:rFonts w:ascii="TimesNewRoman" w:hAnsi="TimesNewRoman" w:cs="TimesNewRoman"/>
          <w:sz w:val="28"/>
          <w:szCs w:val="28"/>
        </w:rPr>
      </w:pPr>
      <w:r>
        <w:rPr>
          <w:rFonts w:ascii="TimesNewRoman,Bold" w:hAnsi="TimesNewRoman,Bold" w:cs="TimesNewRoman,Bold"/>
          <w:b/>
          <w:bCs/>
          <w:sz w:val="28"/>
          <w:szCs w:val="28"/>
        </w:rPr>
        <w:t>a</w:t>
      </w:r>
      <w:r w:rsidR="00073515" w:rsidRPr="00073515">
        <w:rPr>
          <w:rFonts w:ascii="TimesNewRoman,Bold" w:hAnsi="TimesNewRoman,Bold" w:cs="TimesNewRoman,Bold"/>
          <w:b/>
          <w:bCs/>
          <w:sz w:val="28"/>
          <w:szCs w:val="28"/>
        </w:rPr>
        <w:t xml:space="preserve">) </w:t>
      </w:r>
      <w:r w:rsidR="00073515" w:rsidRPr="00073515">
        <w:rPr>
          <w:rFonts w:ascii="TimesNewRoman" w:hAnsi="TimesNewRoman" w:cs="TimesNewRoman"/>
          <w:sz w:val="28"/>
          <w:szCs w:val="28"/>
        </w:rPr>
        <w:t>Mutassa meg, hogy Anna hibát követett el az adatok felírásában!</w:t>
      </w:r>
    </w:p>
    <w:p w:rsidR="00073515" w:rsidRPr="00073515" w:rsidRDefault="00073515" w:rsidP="00073515">
      <w:pPr>
        <w:autoSpaceDE w:val="0"/>
        <w:autoSpaceDN w:val="0"/>
        <w:adjustRightInd w:val="0"/>
        <w:rPr>
          <w:rFonts w:ascii="TimesNewRoman" w:hAnsi="TimesNewRoman" w:cs="TimesNewRoman"/>
          <w:sz w:val="28"/>
          <w:szCs w:val="28"/>
        </w:rPr>
      </w:pPr>
      <w:r w:rsidRPr="00073515">
        <w:rPr>
          <w:rFonts w:ascii="TimesNewRoman" w:hAnsi="TimesNewRoman" w:cs="TimesNewRoman"/>
          <w:sz w:val="28"/>
          <w:szCs w:val="28"/>
        </w:rPr>
        <w:t>Anna is rájött, hogy hibázott. A helyes adatok: 6, 5, 3, 3, 2, 2, 1.</w:t>
      </w:r>
    </w:p>
    <w:p w:rsidR="00073515" w:rsidRDefault="002C0150" w:rsidP="00073515">
      <w:pPr>
        <w:rPr>
          <w:rFonts w:ascii="TimesNewRoman" w:hAnsi="TimesNewRoman" w:cs="TimesNewRoman"/>
          <w:sz w:val="28"/>
          <w:szCs w:val="28"/>
        </w:rPr>
      </w:pPr>
      <w:r>
        <w:rPr>
          <w:rFonts w:ascii="TimesNewRoman,Bold" w:hAnsi="TimesNewRoman,Bold" w:cs="TimesNewRoman,Bold"/>
          <w:b/>
          <w:bCs/>
          <w:sz w:val="28"/>
          <w:szCs w:val="28"/>
        </w:rPr>
        <w:t>b</w:t>
      </w:r>
      <w:r w:rsidR="00073515" w:rsidRPr="00073515">
        <w:rPr>
          <w:rFonts w:ascii="TimesNewRoman,Bold" w:hAnsi="TimesNewRoman,Bold" w:cs="TimesNewRoman,Bold"/>
          <w:b/>
          <w:bCs/>
          <w:sz w:val="28"/>
          <w:szCs w:val="28"/>
        </w:rPr>
        <w:t xml:space="preserve">) </w:t>
      </w:r>
      <w:r w:rsidR="00073515" w:rsidRPr="00073515">
        <w:rPr>
          <w:rFonts w:ascii="TimesNewRoman" w:hAnsi="TimesNewRoman" w:cs="TimesNewRoman"/>
          <w:sz w:val="28"/>
          <w:szCs w:val="28"/>
        </w:rPr>
        <w:t>Hány pálcikát használt fel Anna a modell elkészítéséhez?</w:t>
      </w:r>
    </w:p>
    <w:p w:rsidR="002C0150" w:rsidRDefault="002C0150" w:rsidP="00073515">
      <w:pPr>
        <w:rPr>
          <w:sz w:val="28"/>
          <w:szCs w:val="28"/>
        </w:rPr>
      </w:pPr>
    </w:p>
    <w:p w:rsidR="002C0150" w:rsidRDefault="005169EC" w:rsidP="00073515">
      <w:pPr>
        <w:rPr>
          <w:sz w:val="28"/>
          <w:szCs w:val="28"/>
        </w:rPr>
      </w:pPr>
      <w:r>
        <w:rPr>
          <w:noProof/>
          <w:sz w:val="28"/>
          <w:szCs w:val="28"/>
        </w:rPr>
        <w:drawing>
          <wp:inline distT="0" distB="0" distL="0" distR="0">
            <wp:extent cx="4086225" cy="2390775"/>
            <wp:effectExtent l="1905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086225" cy="2390775"/>
                    </a:xfrm>
                    <a:prstGeom prst="rect">
                      <a:avLst/>
                    </a:prstGeom>
                    <a:noFill/>
                    <a:ln w="9525">
                      <a:noFill/>
                      <a:miter lim="800000"/>
                      <a:headEnd/>
                      <a:tailEnd/>
                    </a:ln>
                  </pic:spPr>
                </pic:pic>
              </a:graphicData>
            </a:graphic>
          </wp:inline>
        </w:drawing>
      </w:r>
      <w:r>
        <w:rPr>
          <w:noProof/>
          <w:sz w:val="28"/>
          <w:szCs w:val="28"/>
        </w:rPr>
        <w:drawing>
          <wp:inline distT="0" distB="0" distL="0" distR="0">
            <wp:extent cx="4086225" cy="2400300"/>
            <wp:effectExtent l="1905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086225" cy="2400300"/>
                    </a:xfrm>
                    <a:prstGeom prst="rect">
                      <a:avLst/>
                    </a:prstGeom>
                    <a:noFill/>
                    <a:ln w="9525">
                      <a:noFill/>
                      <a:miter lim="800000"/>
                      <a:headEnd/>
                      <a:tailEnd/>
                    </a:ln>
                  </pic:spPr>
                </pic:pic>
              </a:graphicData>
            </a:graphic>
          </wp:inline>
        </w:drawing>
      </w:r>
    </w:p>
    <w:p w:rsidR="002C0150" w:rsidRDefault="002C0150" w:rsidP="002C0150">
      <w:pPr>
        <w:autoSpaceDE w:val="0"/>
        <w:autoSpaceDN w:val="0"/>
        <w:adjustRightInd w:val="0"/>
        <w:rPr>
          <w:rFonts w:ascii="TimesNewRoman,Bold" w:hAnsi="TimesNewRoman,Bold" w:cs="TimesNewRoman,Bold"/>
          <w:b/>
          <w:bCs/>
          <w:sz w:val="28"/>
          <w:szCs w:val="28"/>
        </w:rPr>
      </w:pPr>
    </w:p>
    <w:p w:rsidR="002C0150" w:rsidRPr="00FE0A80" w:rsidRDefault="002C0150" w:rsidP="002C0150">
      <w:pPr>
        <w:rPr>
          <w:b/>
          <w:color w:val="993300"/>
          <w:sz w:val="28"/>
          <w:szCs w:val="28"/>
        </w:rPr>
      </w:pPr>
      <w:r>
        <w:rPr>
          <w:b/>
          <w:bCs/>
          <w:color w:val="993300"/>
          <w:sz w:val="28"/>
          <w:szCs w:val="28"/>
        </w:rPr>
        <w:t>2012. október</w:t>
      </w:r>
    </w:p>
    <w:p w:rsidR="002C0150" w:rsidRDefault="002C0150" w:rsidP="002C0150">
      <w:pPr>
        <w:autoSpaceDE w:val="0"/>
        <w:autoSpaceDN w:val="0"/>
        <w:adjustRightInd w:val="0"/>
        <w:rPr>
          <w:rFonts w:ascii="TimesNewRoman,Bold" w:hAnsi="TimesNewRoman,Bold" w:cs="TimesNewRoman,Bold"/>
          <w:b/>
          <w:bCs/>
          <w:sz w:val="28"/>
          <w:szCs w:val="28"/>
        </w:rPr>
      </w:pPr>
    </w:p>
    <w:p w:rsidR="002C0150" w:rsidRPr="002C0150" w:rsidRDefault="002C0150" w:rsidP="002C0150">
      <w:pPr>
        <w:autoSpaceDE w:val="0"/>
        <w:autoSpaceDN w:val="0"/>
        <w:adjustRightInd w:val="0"/>
        <w:rPr>
          <w:rFonts w:ascii="TimesNewRoman" w:hAnsi="TimesNewRoman" w:cs="TimesNewRoman"/>
          <w:sz w:val="28"/>
          <w:szCs w:val="28"/>
        </w:rPr>
      </w:pPr>
      <w:r w:rsidRPr="002C0150">
        <w:rPr>
          <w:rFonts w:ascii="TimesNewRoman,Bold" w:hAnsi="TimesNewRoman,Bold" w:cs="TimesNewRoman,Bold"/>
          <w:b/>
          <w:bCs/>
          <w:sz w:val="28"/>
          <w:szCs w:val="28"/>
        </w:rPr>
        <w:t xml:space="preserve">8. </w:t>
      </w:r>
      <w:r w:rsidRPr="002C0150">
        <w:rPr>
          <w:rFonts w:ascii="TimesNewRoman" w:hAnsi="TimesNewRoman" w:cs="TimesNewRoman"/>
          <w:sz w:val="28"/>
          <w:szCs w:val="28"/>
        </w:rPr>
        <w:t>Rajzoljon egy gráfot, melynek 5 csúcsa és 5 éle van, továbbá legalább az egyik csúcsának</w:t>
      </w:r>
      <w:r>
        <w:rPr>
          <w:rFonts w:ascii="TimesNewRoman" w:hAnsi="TimesNewRoman" w:cs="TimesNewRoman"/>
          <w:sz w:val="28"/>
          <w:szCs w:val="28"/>
        </w:rPr>
        <w:t xml:space="preserve"> </w:t>
      </w:r>
      <w:r w:rsidRPr="002C0150">
        <w:rPr>
          <w:rFonts w:ascii="TimesNewRoman" w:hAnsi="TimesNewRoman" w:cs="TimesNewRoman"/>
          <w:sz w:val="28"/>
          <w:szCs w:val="28"/>
        </w:rPr>
        <w:t>a fokszáma 3.</w:t>
      </w:r>
    </w:p>
    <w:p w:rsidR="002C0150" w:rsidRPr="00073515" w:rsidRDefault="002C0150" w:rsidP="002C0150">
      <w:pPr>
        <w:rPr>
          <w:sz w:val="28"/>
          <w:szCs w:val="28"/>
        </w:rPr>
      </w:pPr>
    </w:p>
    <w:sectPr w:rsidR="002C0150" w:rsidRPr="00073515" w:rsidSect="00FE0A80">
      <w:pgSz w:w="11906" w:h="16838"/>
      <w:pgMar w:top="1417" w:right="1417" w:bottom="107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3"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A5F34"/>
    <w:multiLevelType w:val="hybridMultilevel"/>
    <w:tmpl w:val="C21A0D4A"/>
    <w:lvl w:ilvl="0" w:tplc="040E000F">
      <w:start w:val="1"/>
      <w:numFmt w:val="decimal"/>
      <w:lvlText w:val="%1."/>
      <w:lvlJc w:val="left"/>
      <w:pPr>
        <w:tabs>
          <w:tab w:val="num" w:pos="720"/>
        </w:tabs>
        <w:ind w:left="720" w:hanging="360"/>
      </w:pPr>
    </w:lvl>
    <w:lvl w:ilvl="1" w:tplc="1FA0C182">
      <w:start w:val="1"/>
      <w:numFmt w:val="lowerLetter"/>
      <w:lvlText w:val="%2)"/>
      <w:lvlJc w:val="left"/>
      <w:pPr>
        <w:tabs>
          <w:tab w:val="num" w:pos="1440"/>
        </w:tabs>
        <w:ind w:left="1440" w:hanging="360"/>
      </w:pPr>
      <w:rPr>
        <w:rFonts w:hint="default"/>
      </w:rPr>
    </w:lvl>
    <w:lvl w:ilvl="2" w:tplc="040E001B">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C34DFB"/>
    <w:rsid w:val="000722CA"/>
    <w:rsid w:val="00073515"/>
    <w:rsid w:val="0014795B"/>
    <w:rsid w:val="00286B8C"/>
    <w:rsid w:val="002C0150"/>
    <w:rsid w:val="003E76D2"/>
    <w:rsid w:val="0044523A"/>
    <w:rsid w:val="005169EC"/>
    <w:rsid w:val="005A1A91"/>
    <w:rsid w:val="00A27C4C"/>
    <w:rsid w:val="00C34DFB"/>
    <w:rsid w:val="00C70124"/>
    <w:rsid w:val="00DC0CF5"/>
    <w:rsid w:val="00FE0A8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Pr>
      <w:sz w:val="24"/>
      <w:szCs w:val="24"/>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Default">
    <w:name w:val="Default"/>
    <w:rsid w:val="00C34DFB"/>
    <w:pPr>
      <w:autoSpaceDE w:val="0"/>
      <w:autoSpaceDN w:val="0"/>
      <w:adjustRightInd w:val="0"/>
    </w:pPr>
    <w:rPr>
      <w:color w:val="000000"/>
      <w:sz w:val="24"/>
      <w:szCs w:val="24"/>
    </w:rPr>
  </w:style>
  <w:style w:type="paragraph" w:styleId="Cm">
    <w:name w:val="Title"/>
    <w:basedOn w:val="Norml"/>
    <w:qFormat/>
    <w:rsid w:val="00FE0A80"/>
    <w:pPr>
      <w:jc w:val="center"/>
    </w:pPr>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2658</Characters>
  <Application>Microsoft Office Word</Application>
  <DocSecurity>4</DocSecurity>
  <Lines>22</Lines>
  <Paragraphs>6</Paragraphs>
  <ScaleCrop>false</ScaleCrop>
  <HeadingPairs>
    <vt:vector size="2" baseType="variant">
      <vt:variant>
        <vt:lpstr>Cím</vt:lpstr>
      </vt:variant>
      <vt:variant>
        <vt:i4>1</vt:i4>
      </vt:variant>
    </vt:vector>
  </HeadingPairs>
  <TitlesOfParts>
    <vt:vector size="1" baseType="lpstr">
      <vt:lpstr>2003</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dc:title>
  <dc:subject/>
  <dc:creator>Felgasználó</dc:creator>
  <cp:keywords/>
  <cp:lastModifiedBy>nja</cp:lastModifiedBy>
  <cp:revision>2</cp:revision>
  <dcterms:created xsi:type="dcterms:W3CDTF">2003-01-01T03:24:00Z</dcterms:created>
  <dcterms:modified xsi:type="dcterms:W3CDTF">2003-01-01T03:24:00Z</dcterms:modified>
</cp:coreProperties>
</file>