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16" w:rsidRDefault="00297C16" w:rsidP="00297C1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6" type="#_x0000_t170" style="position:absolute;margin-left:1.35pt;margin-top:-31.4pt;width:19.7pt;height:19.8pt;z-index:251659264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A"/>
          </v:shape>
        </w:pict>
      </w:r>
      <w:r>
        <w:rPr>
          <w:rFonts w:ascii="Arial Narrow" w:hAnsi="Arial Narrow"/>
        </w:rPr>
        <w:t>Egy háziorvosi rendszer betegnyilvántartására és a gyógyszerrendelésekre adatbázist kell létrehozni. A rendszer tulajdonságait a táblázat tartalmazza, a köztük levő összefüggések a követk</w:t>
      </w:r>
      <w:r>
        <w:rPr>
          <w:rFonts w:ascii="Arial Narrow" w:hAnsi="Arial Narrow"/>
        </w:rPr>
        <w:t>e</w:t>
      </w:r>
      <w:r>
        <w:rPr>
          <w:rFonts w:ascii="Arial Narrow" w:hAnsi="Arial Narrow"/>
        </w:rPr>
        <w:t>zők: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minden betegnek csak egy háziorvosa van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beteg többször mehet az orvoshoz és ezt az orvosi naplóban rögzítik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betegnek egyidejűleg több betegsége is lehet, amit egy vizit alkalmával (egy naplósorszámmal) vizsgálnak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alkalommal több gyógyszert is felírhat az orvos (ugyanarra a betegségre is)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felírt mennyisége változó lehet (a vizit függvénye)</w:t>
      </w:r>
    </w:p>
    <w:p w:rsidR="00297C16" w:rsidRDefault="00297C16" w:rsidP="00297C1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DOKI</w:t>
      </w:r>
    </w:p>
    <w:p w:rsidR="00683CF5" w:rsidRDefault="00683CF5"/>
    <w:p w:rsidR="00297C16" w:rsidRDefault="00297C16"/>
    <w:p w:rsidR="00297C16" w:rsidRPr="00412BF2" w:rsidRDefault="00297C16" w:rsidP="00297C16">
      <w:pPr>
        <w:jc w:val="center"/>
        <w:rPr>
          <w:rFonts w:ascii="Bookman Old Style" w:hAnsi="Bookman Old Style"/>
          <w:sz w:val="24"/>
        </w:rPr>
      </w:pPr>
    </w:p>
    <w:p w:rsidR="00297C16" w:rsidRDefault="00297C16" w:rsidP="00297C1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27" type="#_x0000_t170" style="position:absolute;margin-left:1.35pt;margin-top:-31.4pt;width:19.7pt;height:19.8pt;z-index:251661312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B"/>
          </v:shape>
        </w:pict>
      </w:r>
      <w:r>
        <w:rPr>
          <w:rFonts w:ascii="Arial Narrow" w:hAnsi="Arial Narrow"/>
        </w:rPr>
        <w:t>Egy települési önkormányzat a segélyezések nyilvántartására adatbázist kíván létrehozni. A rendszer tulajdonságait a táblázat tartalmazza, a köztük levő összefüggések a követk</w:t>
      </w:r>
      <w:r>
        <w:rPr>
          <w:rFonts w:ascii="Arial Narrow" w:hAnsi="Arial Narrow"/>
        </w:rPr>
        <w:t>e</w:t>
      </w:r>
      <w:r>
        <w:rPr>
          <w:rFonts w:ascii="Arial Narrow" w:hAnsi="Arial Narrow"/>
        </w:rPr>
        <w:t>zők: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egy lakásban több segélyezett </w:t>
      </w:r>
      <w:proofErr w:type="gramStart"/>
      <w:r>
        <w:rPr>
          <w:rFonts w:ascii="Arial Narrow" w:hAnsi="Arial Narrow"/>
        </w:rPr>
        <w:t>lakhat</w:t>
      </w:r>
      <w:proofErr w:type="gramEnd"/>
      <w:r>
        <w:rPr>
          <w:rFonts w:ascii="Arial Narrow" w:hAnsi="Arial Narrow"/>
        </w:rPr>
        <w:t xml:space="preserve"> de a segélyezett csak egy lakásban lakhat 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segélyezett több jogcímen is részesülhet segélyben, a rendszeres segélyeket is minden esedékesség időpontjában "kiuta</w:t>
      </w:r>
      <w:r>
        <w:rPr>
          <w:rFonts w:ascii="Arial Narrow" w:hAnsi="Arial Narrow"/>
        </w:rPr>
        <w:t>l</w:t>
      </w:r>
      <w:r>
        <w:rPr>
          <w:rFonts w:ascii="Arial Narrow" w:hAnsi="Arial Narrow"/>
        </w:rPr>
        <w:t>nak"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segélyezettnek egyfajta segélyt egy napon csak egyszer utalhatnak ki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munkaviszony pl.: alkalmazotti, alkalmi, munkanélküli stb.</w:t>
      </w:r>
    </w:p>
    <w:p w:rsidR="00297C16" w:rsidRDefault="00297C16" w:rsidP="00297C16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adatbázis</w:t>
      </w:r>
      <w:proofErr w:type="gramEnd"/>
      <w:r>
        <w:rPr>
          <w:rFonts w:ascii="Arial Narrow" w:hAnsi="Arial Narrow"/>
        </w:rPr>
        <w:t xml:space="preserve"> neve: </w:t>
      </w:r>
      <w:r>
        <w:rPr>
          <w:rFonts w:ascii="Arial Narrow" w:hAnsi="Arial Narrow"/>
          <w:b/>
          <w:spacing w:val="20"/>
        </w:rPr>
        <w:t>SEGÉLY</w:t>
      </w: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 w:rsidP="00297C16">
      <w:pPr>
        <w:jc w:val="center"/>
        <w:rPr>
          <w:rFonts w:ascii="Bookman Old Style" w:hAnsi="Bookman Old Style"/>
          <w:b/>
          <w:sz w:val="24"/>
        </w:rPr>
      </w:pPr>
    </w:p>
    <w:p w:rsidR="00297C16" w:rsidRDefault="00297C16" w:rsidP="00297C16">
      <w:pPr>
        <w:pStyle w:val="Cm"/>
        <w:jc w:val="left"/>
        <w:rPr>
          <w:rFonts w:ascii="Arial Narrow" w:hAnsi="Arial Narrow"/>
          <w:b w:val="0"/>
          <w:sz w:val="20"/>
          <w:u w:val="none"/>
        </w:rPr>
      </w:pPr>
      <w:r>
        <w:rPr>
          <w:rFonts w:ascii="Arial Narrow" w:hAnsi="Arial Narrow"/>
          <w:b w:val="0"/>
          <w:noProof/>
        </w:rPr>
        <w:pict>
          <v:shape id="_x0000_s1028" type="#_x0000_t170" style="position:absolute;margin-left:1.35pt;margin-top:-31.4pt;width:19.7pt;height:19.8pt;z-index:251663360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C"/>
          </v:shape>
        </w:pict>
      </w:r>
      <w:r>
        <w:rPr>
          <w:rFonts w:ascii="Arial Narrow" w:hAnsi="Arial Narrow"/>
          <w:b w:val="0"/>
          <w:sz w:val="20"/>
          <w:u w:val="none"/>
        </w:rPr>
        <w:t>Egy főiskola a vizsgajegyzőkönyvek nyilvántartására adatbázist alakít ki. A rendszer tulajdonságait a táblázat tartalmazza, a köztük levő összefüggések a követk</w:t>
      </w:r>
      <w:r>
        <w:rPr>
          <w:rFonts w:ascii="Arial Narrow" w:hAnsi="Arial Narrow"/>
          <w:b w:val="0"/>
          <w:sz w:val="20"/>
          <w:u w:val="none"/>
        </w:rPr>
        <w:t>e</w:t>
      </w:r>
      <w:r>
        <w:rPr>
          <w:rFonts w:ascii="Arial Narrow" w:hAnsi="Arial Narrow"/>
          <w:b w:val="0"/>
          <w:sz w:val="20"/>
          <w:u w:val="none"/>
        </w:rPr>
        <w:t>zők: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vizsgajegyzőkönyv fejrészében a tantárgy, a tanár adatai és a dátum szerepe</w:t>
      </w:r>
      <w:r>
        <w:rPr>
          <w:rFonts w:ascii="Arial Narrow" w:hAnsi="Arial Narrow"/>
        </w:rPr>
        <w:t>l</w:t>
      </w:r>
      <w:r>
        <w:rPr>
          <w:rFonts w:ascii="Arial Narrow" w:hAnsi="Arial Narrow"/>
        </w:rPr>
        <w:t>nek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vizsgajegyzőkönyv száma teljesen egyedi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vizsgajegyzőkönyvben természetesen több vizsgázó eredménye szerepel melynek jegyzőkönyvön belüli azonosítására a vizsga sorszám szolgál.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 tantárgy és a tagozat </w:t>
      </w:r>
      <w:proofErr w:type="spellStart"/>
      <w:r>
        <w:rPr>
          <w:rFonts w:ascii="Arial Narrow" w:hAnsi="Arial Narrow"/>
        </w:rPr>
        <w:t>mnemonic</w:t>
      </w:r>
      <w:proofErr w:type="spellEnd"/>
      <w:r>
        <w:rPr>
          <w:rFonts w:ascii="Arial Narrow" w:hAnsi="Arial Narrow"/>
        </w:rPr>
        <w:t>, (rövid, emlékeztető kód)</w:t>
      </w:r>
    </w:p>
    <w:p w:rsidR="00297C16" w:rsidRDefault="00297C16" w:rsidP="00297C16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TANULMÁNYI</w:t>
      </w: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 w:rsidP="00297C16">
      <w:pPr>
        <w:jc w:val="center"/>
        <w:rPr>
          <w:rFonts w:ascii="Bookman Old Style" w:hAnsi="Bookman Old Style"/>
          <w:b/>
          <w:sz w:val="24"/>
        </w:rPr>
      </w:pPr>
    </w:p>
    <w:p w:rsidR="00297C16" w:rsidRDefault="00297C16" w:rsidP="00297C16">
      <w:pPr>
        <w:pStyle w:val="elsbekezds"/>
      </w:pPr>
      <w:r>
        <w:rPr>
          <w:noProof/>
        </w:rPr>
        <w:pict>
          <v:shape id="_x0000_s1029" type="#_x0000_t170" style="position:absolute;margin-left:1.35pt;margin-top:-31.4pt;width:19.7pt;height:19.8pt;z-index:251665408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D"/>
          </v:shape>
        </w:pict>
      </w:r>
      <w:r>
        <w:t>Egy bank hitelügyletei nyilvántartására adatbázist kíván létrehozni. A rendszerben nyilvántartott adatok a táblázatban szerepelnek. Az adatok között a következő össz</w:t>
      </w:r>
      <w:r>
        <w:t>e</w:t>
      </w:r>
      <w:r>
        <w:t>függések vannak: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banknak több fiókja van és bármely ügyfél elvileg bármely fióknál köthet hitelszerződést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szerződés száma az egész banknál típuson belül egyedi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szerződést csak egy ügyfél kötheti, de egy ügyfél több hitelt is vehet fel (több szerződése lehet)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</w:t>
      </w:r>
      <w:proofErr w:type="gramStart"/>
      <w:r>
        <w:rPr>
          <w:rFonts w:ascii="Arial Narrow" w:hAnsi="Arial Narrow"/>
        </w:rPr>
        <w:t>hitel törlesztés</w:t>
      </w:r>
      <w:proofErr w:type="gramEnd"/>
      <w:r>
        <w:rPr>
          <w:rFonts w:ascii="Arial Narrow" w:hAnsi="Arial Narrow"/>
        </w:rPr>
        <w:t xml:space="preserve"> több részletben történik, melyet szerződésen belül a sorszám az</w:t>
      </w:r>
      <w:r>
        <w:rPr>
          <w:rFonts w:ascii="Arial Narrow" w:hAnsi="Arial Narrow"/>
        </w:rPr>
        <w:t>o</w:t>
      </w:r>
      <w:r>
        <w:rPr>
          <w:rFonts w:ascii="Arial Narrow" w:hAnsi="Arial Narrow"/>
        </w:rPr>
        <w:t>nosít</w:t>
      </w:r>
    </w:p>
    <w:p w:rsidR="00297C16" w:rsidRDefault="00297C16" w:rsidP="00297C16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HITEL</w:t>
      </w: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 w:rsidP="00297C16">
      <w:pPr>
        <w:pStyle w:val="elsbekezds"/>
      </w:pPr>
      <w:r>
        <w:rPr>
          <w:noProof/>
        </w:rPr>
        <w:pict>
          <v:shape id="_x0000_s1030" type="#_x0000_t170" style="position:absolute;margin-left:1.35pt;margin-top:-31.4pt;width:19.7pt;height:19.8pt;z-index:251667456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E"/>
          </v:shape>
        </w:pict>
      </w:r>
      <w:r>
        <w:t>Egy termelővállalat gépeinek nyilvántartására és karbantartási adataira adatbázis akar szervezni. A szükséges adatok a táblázatban találhatók, melyek között a következő összefügg</w:t>
      </w:r>
      <w:r>
        <w:t>é</w:t>
      </w:r>
      <w:r>
        <w:t>sek vannak: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leltári száma az egész cégnél egyedi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homogén gépcsoport kódja az azonos funkciójú gépek kategorizálására szolgál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csak egy szervezetnél lehet nyilvántartva, de egy szervezetnél több gép is van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javítás sorszáma </w:t>
      </w:r>
      <w:r>
        <w:rPr>
          <w:rFonts w:ascii="Arial Narrow" w:hAnsi="Arial Narrow"/>
          <w:u w:val="single"/>
        </w:rPr>
        <w:t>egy gép</w:t>
      </w:r>
      <w:r>
        <w:rPr>
          <w:rFonts w:ascii="Arial Narrow" w:hAnsi="Arial Narrow"/>
        </w:rPr>
        <w:t xml:space="preserve"> javításait azonosítja </w:t>
      </w:r>
    </w:p>
    <w:p w:rsidR="00297C16" w:rsidRDefault="00297C16" w:rsidP="00297C1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javítás típusok pl.: tervszerű karbantartás, felújítás, fődarab csere, fejlesztés, stb.</w:t>
      </w:r>
    </w:p>
    <w:p w:rsidR="00297C16" w:rsidRDefault="00297C16" w:rsidP="00297C16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TMK</w:t>
      </w: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>
      <w:pPr>
        <w:rPr>
          <w:b/>
        </w:rPr>
      </w:pPr>
    </w:p>
    <w:p w:rsidR="00297C16" w:rsidRDefault="00297C16" w:rsidP="00297C16">
      <w:pPr>
        <w:pStyle w:val="elsbekezds"/>
      </w:pPr>
      <w:r>
        <w:rPr>
          <w:rFonts w:ascii="Book Antiqua" w:hAnsi="Book Antiqua"/>
          <w:b/>
          <w:noProof/>
          <w:sz w:val="24"/>
          <w:u w:val="single"/>
        </w:rPr>
        <w:lastRenderedPageBreak/>
        <w:pict>
          <v:shape id="_x0000_s1031" type="#_x0000_t170" style="position:absolute;margin-left:1.35pt;margin-top:-31.4pt;width:19.7pt;height:19.8pt;z-index:251669504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F"/>
          </v:shape>
        </w:pict>
      </w:r>
      <w:r>
        <w:t xml:space="preserve">Egy áruszállítással foglalkozó, több telephellyel rendelkező cég gépjárműveit és menetleveleit - amely a konkrét fuvarokat </w:t>
      </w:r>
      <w:proofErr w:type="gramStart"/>
      <w:r>
        <w:t>írja</w:t>
      </w:r>
      <w:proofErr w:type="gramEnd"/>
      <w:r>
        <w:t xml:space="preserve"> le  számítógéppel szeretné feldolgozni. A rendszer tulajdonságait a táblázat tartalmazza. Összefüggések: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telephelyen több jármű van, de egy jármű csak egy telephelyhez tartozik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menetlevél száma cégen belül egyedi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menetlevél csak egy vezetőre és egy járműre vonatkozhat</w:t>
      </w:r>
    </w:p>
    <w:p w:rsidR="00297C16" w:rsidRDefault="00297C16" w:rsidP="00297C1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menetlevélen belül az egyes utakat az útvonal sorszáma azonosítja</w:t>
      </w:r>
    </w:p>
    <w:p w:rsidR="00297C16" w:rsidRDefault="00297C16" w:rsidP="00297C1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MENETLEVÉL</w:t>
      </w:r>
    </w:p>
    <w:p w:rsidR="00297C16" w:rsidRDefault="00297C1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 w:rsidP="00517BB6">
      <w:pPr>
        <w:pStyle w:val="elsbekezds"/>
      </w:pPr>
      <w:r>
        <w:rPr>
          <w:rFonts w:ascii="Book Antiqua" w:hAnsi="Book Antiqua"/>
          <w:noProof/>
          <w:sz w:val="24"/>
        </w:rPr>
        <w:pict>
          <v:shape id="_x0000_s1032" type="#_x0000_t170" style="position:absolute;margin-left:1.35pt;margin-top:-31.4pt;width:19.7pt;height:19.8pt;z-index:251671552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G"/>
          </v:shape>
        </w:pict>
      </w:r>
      <w:r>
        <w:t>Egy egyszerű termékeket összeszerelő kisvállalkozás a munka elszámolást és a termelési költségek számbavételét számítóg</w:t>
      </w:r>
      <w:r>
        <w:t>é</w:t>
      </w:r>
      <w:r>
        <w:t>pes adatbázis segítségével szeretné megoldani. A rendszer tulajdonságait a táblázat tartalmazza, a köztük levő összefüggések a következők: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rendelés több termékre vonatkozhat, termékenként különböző határidőre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normaidő illetve a felhasznált összes munkaóra egységnyi termék legyártásához szükséges időt illetve az erre felhasznált időt adja meg a termékre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rezsi óradíj ugyanarra a termékre egységes, de minden termékre más és más (lehet) és független a rend</w:t>
      </w:r>
      <w:r>
        <w:rPr>
          <w:rFonts w:ascii="Arial Narrow" w:hAnsi="Arial Narrow"/>
        </w:rPr>
        <w:t>e</w:t>
      </w:r>
      <w:r>
        <w:rPr>
          <w:rFonts w:ascii="Arial Narrow" w:hAnsi="Arial Narrow"/>
        </w:rPr>
        <w:t>léstől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termék több alkatrészből áll és egy alkatrész több terméknél is felhasználható</w:t>
      </w:r>
    </w:p>
    <w:p w:rsidR="00517BB6" w:rsidRDefault="00517BB6" w:rsidP="00517BB6">
      <w:pPr>
        <w:rPr>
          <w:rFonts w:ascii="Arial Narrow" w:hAnsi="Arial Narrow"/>
          <w:b/>
        </w:rPr>
      </w:pPr>
      <w:r>
        <w:rPr>
          <w:rFonts w:ascii="Arial Narrow" w:hAnsi="Arial Narrow"/>
        </w:rPr>
        <w:t>Az adatbázis neve</w:t>
      </w:r>
      <w:r>
        <w:rPr>
          <w:rFonts w:ascii="Arial Narrow" w:hAnsi="Arial Narrow"/>
          <w:b/>
          <w:spacing w:val="20"/>
        </w:rPr>
        <w:t>: TERMELÉS</w:t>
      </w: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 w:rsidP="00517BB6">
      <w:pPr>
        <w:jc w:val="center"/>
        <w:rPr>
          <w:rFonts w:ascii="Bookman Old Style" w:hAnsi="Bookman Old Style"/>
          <w:b/>
          <w:sz w:val="24"/>
        </w:rPr>
      </w:pPr>
    </w:p>
    <w:p w:rsidR="00517BB6" w:rsidRDefault="00517BB6" w:rsidP="00517BB6">
      <w:pPr>
        <w:pStyle w:val="elsbekezds"/>
      </w:pPr>
      <w:r>
        <w:rPr>
          <w:rFonts w:ascii="Book Antiqua" w:hAnsi="Book Antiqua"/>
          <w:b/>
          <w:noProof/>
          <w:sz w:val="24"/>
          <w:u w:val="single"/>
        </w:rPr>
        <w:pict>
          <v:shape id="_x0000_s1033" type="#_x0000_t170" style="position:absolute;margin-left:1.35pt;margin-top:-31.4pt;width:19.7pt;height:19.8pt;z-index:251673600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H"/>
          </v:shape>
        </w:pict>
      </w:r>
      <w:r>
        <w:t>Egy biztosítótársaság ügyfeleit, biztosítási szerződéseit és a bekövetkezett káreseményeket számítógéppel szeretné nyilvántartani. A nyilvántartásban a táblázat szerinti adatokat kell felvenni, melyek között a következő összefügg</w:t>
      </w:r>
      <w:r>
        <w:t>é</w:t>
      </w:r>
      <w:r>
        <w:t>sek vannak:</w:t>
      </w:r>
    </w:p>
    <w:p w:rsidR="00517BB6" w:rsidRDefault="00517BB6" w:rsidP="00517BB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biztosítónak több fiókja van</w:t>
      </w:r>
    </w:p>
    <w:p w:rsidR="00517BB6" w:rsidRDefault="00517BB6" w:rsidP="00517BB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elvileg bármelyik ügyfél a különböző biztosítási ügyleteivel bármelyik fióknál köthet szerződést</w:t>
      </w:r>
    </w:p>
    <w:p w:rsidR="00517BB6" w:rsidRDefault="00517BB6" w:rsidP="00517BB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szerződésszám az fiókonként egyedi</w:t>
      </w:r>
    </w:p>
    <w:p w:rsidR="00517BB6" w:rsidRDefault="00517BB6" w:rsidP="00517BB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szerződés egyértelműen egy típusba sorolható (pl.: CASCO, élet, kötelező gépjármű, lakás</w:t>
      </w:r>
      <w:proofErr w:type="gramStart"/>
      <w:r>
        <w:rPr>
          <w:rFonts w:ascii="Arial Narrow" w:hAnsi="Arial Narrow"/>
        </w:rPr>
        <w:t>, .</w:t>
      </w:r>
      <w:proofErr w:type="gramEnd"/>
      <w:r>
        <w:rPr>
          <w:rFonts w:ascii="Arial Narrow" w:hAnsi="Arial Narrow"/>
        </w:rPr>
        <w:t>.. stb.) és rövid emlékeztető kóddal adható meg (pl.: CAS, ÉLT, KÖT, LAK, STB.</w:t>
      </w:r>
    </w:p>
    <w:p w:rsidR="00517BB6" w:rsidRDefault="00517BB6" w:rsidP="00517BB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szerződést egy üzletkötő köt, de természetesen egy üzletkötőnek több szerződéskötése van</w:t>
      </w:r>
    </w:p>
    <w:p w:rsidR="00517BB6" w:rsidRDefault="00517BB6" w:rsidP="00517BB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szerződésen belül több káresemény történhet, melyet a káresemény sorszáma azonosít</w:t>
      </w:r>
    </w:p>
    <w:p w:rsidR="00517BB6" w:rsidRDefault="00517BB6" w:rsidP="00517BB6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BIZTOSÍTÓ</w:t>
      </w: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 w:rsidP="00517BB6">
      <w:pPr>
        <w:jc w:val="center"/>
        <w:rPr>
          <w:rFonts w:ascii="Bookman Old Style" w:hAnsi="Bookman Old Style"/>
          <w:b/>
          <w:sz w:val="24"/>
        </w:rPr>
      </w:pPr>
    </w:p>
    <w:p w:rsidR="00517BB6" w:rsidRDefault="00517BB6" w:rsidP="00517BB6">
      <w:pPr>
        <w:pStyle w:val="elsbekezds"/>
      </w:pPr>
      <w:r>
        <w:rPr>
          <w:rFonts w:ascii="Book Antiqua" w:hAnsi="Book Antiqua"/>
          <w:noProof/>
          <w:sz w:val="24"/>
        </w:rPr>
        <w:pict>
          <v:shape id="_x0000_s1034" type="#_x0000_t170" style="position:absolute;margin-left:1.35pt;margin-top:-31.4pt;width:19.7pt;height:19.8pt;z-index:251675648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I"/>
          </v:shape>
        </w:pict>
      </w:r>
      <w:r>
        <w:t xml:space="preserve">Egy cég dolgozóinak szakmai végzettségét szeretné nyilvántartani egy adatbázisban, </w:t>
      </w:r>
      <w:proofErr w:type="gramStart"/>
      <w:r>
        <w:t>A</w:t>
      </w:r>
      <w:proofErr w:type="gramEnd"/>
      <w:r>
        <w:t xml:space="preserve"> rendszer tulajdonságait a táblázat tartalmazza, a köztük levő összefüggések a köve</w:t>
      </w:r>
      <w:r>
        <w:t>t</w:t>
      </w:r>
      <w:r>
        <w:t>kezők: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szakmai végzettség kódja meghatározza a fokát, de azonos fokú végzettség természetesen több szakmában is van (több kódnál)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dolgozónak több szakmai végzettségét is nyilván kell tartani, melyet a szakmai bizonyítvány tanúsít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szakmai bizonyítvány száma egy képző intézményen belül egyedi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dolgozónak csak egy besorolási bére van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bérforma kód csak az elszámolást kategorizálja, de jellemző a dolgozóra</w:t>
      </w:r>
    </w:p>
    <w:p w:rsidR="00517BB6" w:rsidRDefault="00517BB6" w:rsidP="00517BB6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SZAKMA</w:t>
      </w: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>
      <w:pPr>
        <w:rPr>
          <w:b/>
        </w:rPr>
      </w:pPr>
    </w:p>
    <w:p w:rsidR="00517BB6" w:rsidRDefault="00517BB6" w:rsidP="00517BB6">
      <w:pPr>
        <w:jc w:val="center"/>
        <w:rPr>
          <w:rFonts w:ascii="Bookman Old Style" w:hAnsi="Bookman Old Style"/>
          <w:b/>
          <w:sz w:val="24"/>
        </w:rPr>
      </w:pPr>
    </w:p>
    <w:p w:rsidR="00517BB6" w:rsidRDefault="00517BB6" w:rsidP="00517BB6">
      <w:pPr>
        <w:pStyle w:val="elsbekezds"/>
      </w:pPr>
      <w:r>
        <w:rPr>
          <w:rFonts w:ascii="Book Antiqua" w:hAnsi="Book Antiqua"/>
          <w:b/>
          <w:noProof/>
          <w:sz w:val="24"/>
          <w:u w:val="single"/>
        </w:rPr>
        <w:pict>
          <v:shape id="_x0000_s1035" type="#_x0000_t170" style="position:absolute;margin-left:1.35pt;margin-top:-31.4pt;width:19.7pt;height:19.8pt;z-index:251677696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J"/>
          </v:shape>
        </w:pict>
      </w:r>
      <w:r>
        <w:t>Egy helyi önkormányzat a hatáskörébe tartozó adózók és adók nyilvántartására adatbázist szervez. A rendszer tulajdonságait a táblázat tartalmazza, a köztük levő összefüggések a követk</w:t>
      </w:r>
      <w:r>
        <w:t>e</w:t>
      </w:r>
      <w:r>
        <w:t>zők: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adóalany (adózó) több adónem alapján fizethet adót, sőt egy adónemre is több adót fizethet (pl.: több kocsija van)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az adózó „adótételét” az egyéni adósorszám határozza meg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az adónem: súlyadó, építményadó, iparűzési adó</w:t>
      </w:r>
    </w:p>
    <w:p w:rsidR="00517BB6" w:rsidRDefault="00517BB6" w:rsidP="00517BB6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az adó </w:t>
      </w:r>
      <w:proofErr w:type="gramStart"/>
      <w:r>
        <w:rPr>
          <w:rFonts w:ascii="Arial Narrow" w:hAnsi="Arial Narrow"/>
        </w:rPr>
        <w:t>tárgya</w:t>
      </w:r>
      <w:proofErr w:type="gramEnd"/>
      <w:r>
        <w:rPr>
          <w:rFonts w:ascii="Arial Narrow" w:hAnsi="Arial Narrow"/>
        </w:rPr>
        <w:t xml:space="preserve"> ami után kivetik egy adott jogcím (adónem) alapján az adót, amely a példában lehet: gépjármű (GJM), ingatlan (ING), vállalk</w:t>
      </w:r>
      <w:r>
        <w:rPr>
          <w:rFonts w:ascii="Arial Narrow" w:hAnsi="Arial Narrow"/>
        </w:rPr>
        <w:t>o</w:t>
      </w:r>
      <w:r>
        <w:rPr>
          <w:rFonts w:ascii="Arial Narrow" w:hAnsi="Arial Narrow"/>
        </w:rPr>
        <w:t>zás (VÁL)</w:t>
      </w:r>
    </w:p>
    <w:p w:rsidR="00517BB6" w:rsidRDefault="00517BB6" w:rsidP="00517BB6">
      <w:pPr>
        <w:rPr>
          <w:rFonts w:ascii="Arial Narrow" w:hAnsi="Arial Narrow"/>
          <w:b/>
        </w:rPr>
      </w:pPr>
      <w:r>
        <w:rPr>
          <w:rFonts w:ascii="Arial Narrow" w:hAnsi="Arial Narrow"/>
        </w:rPr>
        <w:t>Adatbázis neve</w:t>
      </w:r>
      <w:r>
        <w:rPr>
          <w:rFonts w:ascii="Arial Narrow" w:hAnsi="Arial Narrow"/>
          <w:b/>
          <w:spacing w:val="20"/>
        </w:rPr>
        <w:t>: HELYI_ADÓ</w:t>
      </w:r>
    </w:p>
    <w:p w:rsidR="00517BB6" w:rsidRDefault="00517BB6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 w:rsidP="00C54A1F">
      <w:pPr>
        <w:pStyle w:val="elsbekezds"/>
      </w:pPr>
      <w:r>
        <w:rPr>
          <w:rFonts w:ascii="Book Antiqua" w:hAnsi="Book Antiqua"/>
          <w:b/>
          <w:noProof/>
          <w:sz w:val="24"/>
          <w:u w:val="single"/>
        </w:rPr>
        <w:pict>
          <v:shape id="_x0000_s1036" type="#_x0000_t170" style="position:absolute;margin-left:1.35pt;margin-top:-31.4pt;width:19.7pt;height:19.8pt;z-index:251679744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K"/>
          </v:shape>
        </w:pict>
      </w:r>
      <w:r>
        <w:t xml:space="preserve">Egy telefon társaság saját ügyfeleit és a lebonyolított hívásaikat adatbázisban szeretné tárolni </w:t>
      </w:r>
      <w:proofErr w:type="gramStart"/>
      <w:r>
        <w:t>A</w:t>
      </w:r>
      <w:proofErr w:type="gramEnd"/>
      <w:r>
        <w:t xml:space="preserve"> rendszer tulajdonságait a táblázat tartalmazza, a köztük levő összefüggések a követk</w:t>
      </w:r>
      <w:r>
        <w:t>e</w:t>
      </w:r>
      <w:r>
        <w:t>zők: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ügyfélnek lehet több telefonja is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az ügyfél a társaság szempontjából hívó, de természetesen lehet hívott is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tarifakód a területi zónákat és az időszakokat azonosítja a percdíj szerinti kategóriákban</w:t>
      </w:r>
    </w:p>
    <w:p w:rsidR="00C54A1F" w:rsidRDefault="00C54A1F" w:rsidP="00C54A1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TELEFON</w:t>
      </w: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 w:rsidP="00C54A1F">
      <w:pPr>
        <w:pStyle w:val="elsbekezds"/>
      </w:pPr>
      <w:r>
        <w:rPr>
          <w:noProof/>
        </w:rPr>
        <w:pict>
          <v:shape id="_x0000_s1037" type="#_x0000_t170" style="position:absolute;margin-left:1.35pt;margin-top:-31.4pt;width:19.7pt;height:19.8pt;z-index:251681792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L"/>
          </v:shape>
        </w:pict>
      </w:r>
      <w:r>
        <w:t>Egy egyszerű termékeket összeszerelő kisvállalkozás a munka elszámolást és a termelési költségek számbavételét számítóg</w:t>
      </w:r>
      <w:r>
        <w:t>é</w:t>
      </w:r>
      <w:r>
        <w:t>pes adatbázis segítségével szeretné megoldani. A rendszer tulajdonságait a táblázat tartalmazza, a köztük levő összefüggések a következők: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munkaszám egy termék egy szériájának gyártását azonosítja, melyet egy dolgozó végez el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munkát egy költséghelyen végzik, mely egyben a szervezeti egységet is jelenti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normaidő és a darabbér egységnyi termék legyártásához szükséges időt illetve az erre fizetendő bért jelenti</w:t>
      </w:r>
    </w:p>
    <w:p w:rsidR="00C54A1F" w:rsidRDefault="00C54A1F" w:rsidP="00C54A1F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termék több alkatrészből áll és egy alkatrész több terméknél is felhasználható</w:t>
      </w:r>
    </w:p>
    <w:p w:rsidR="00C54A1F" w:rsidRDefault="00C54A1F" w:rsidP="00C54A1F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MUNKA</w:t>
      </w: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 w:rsidP="00C54A1F">
      <w:pPr>
        <w:pStyle w:val="elsbekezds"/>
      </w:pPr>
      <w:r>
        <w:rPr>
          <w:rFonts w:ascii="Book Antiqua" w:hAnsi="Book Antiqua"/>
          <w:noProof/>
          <w:sz w:val="24"/>
        </w:rPr>
        <w:pict>
          <v:shape id="_x0000_s1038" type="#_x0000_t170" style="position:absolute;margin-left:1.35pt;margin-top:-31.4pt;width:19.7pt;height:19.8pt;z-index:251683840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M"/>
          </v:shape>
        </w:pict>
      </w:r>
      <w:r>
        <w:t>A bankok felesleges devizájukat kihelyezik más bankokhoz meghatározott kamat ellenében, amit bankközi tevékenységnek nevezünk. Készítsük el az adatbázisát. A táblázat tartalmazza a rendszer tulajdonságait. Összefüggések:</w:t>
      </w:r>
    </w:p>
    <w:p w:rsidR="00C54A1F" w:rsidRDefault="00C54A1F" w:rsidP="00C54A1F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 számlaszám a devizanemből, a bankkódból és a tranzakció típusából tevődik össze.</w:t>
      </w:r>
    </w:p>
    <w:p w:rsidR="00C54A1F" w:rsidRDefault="00C54A1F" w:rsidP="00C54A1F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Egy banknak egy országban lehet a központja. Egy országban több bank van.</w:t>
      </w:r>
    </w:p>
    <w:p w:rsidR="00C54A1F" w:rsidRDefault="00C54A1F" w:rsidP="00C54A1F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Ugyanabban a deviza nemben több bank is végezhet tevékenységet.</w:t>
      </w:r>
    </w:p>
    <w:p w:rsidR="00C54A1F" w:rsidRDefault="00C54A1F" w:rsidP="00C54A1F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 könyvelési dátum az </w:t>
      </w:r>
      <w:proofErr w:type="gramStart"/>
      <w:r>
        <w:rPr>
          <w:rFonts w:ascii="Arial Narrow" w:hAnsi="Arial Narrow"/>
        </w:rPr>
        <w:t>ügylet nyilvántartásban</w:t>
      </w:r>
      <w:proofErr w:type="gramEnd"/>
      <w:r>
        <w:rPr>
          <w:rFonts w:ascii="Arial Narrow" w:hAnsi="Arial Narrow"/>
        </w:rPr>
        <w:t xml:space="preserve"> vételének a dátuma. A kihelyezés dátuma vele megegyezhet vagy nagyobb lehet.</w:t>
      </w:r>
    </w:p>
    <w:p w:rsidR="00C54A1F" w:rsidRDefault="00C54A1F" w:rsidP="00C54A1F">
      <w:pPr>
        <w:jc w:val="both"/>
        <w:rPr>
          <w:rFonts w:ascii="Arial Narrow" w:hAnsi="Arial Narrow"/>
          <w:b/>
          <w:spacing w:val="20"/>
        </w:rPr>
      </w:pPr>
      <w:r>
        <w:rPr>
          <w:rFonts w:ascii="Arial Narrow" w:hAnsi="Arial Narrow"/>
          <w:spacing w:val="10"/>
        </w:rPr>
        <w:t>Az adatbázis neve:</w:t>
      </w:r>
      <w:r>
        <w:rPr>
          <w:rFonts w:ascii="Arial Narrow" w:hAnsi="Arial Narrow"/>
          <w:b/>
          <w:spacing w:val="20"/>
        </w:rPr>
        <w:t xml:space="preserve"> BANKKŐZI</w:t>
      </w: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>
      <w:pPr>
        <w:rPr>
          <w:b/>
        </w:rPr>
      </w:pPr>
    </w:p>
    <w:p w:rsidR="00C54A1F" w:rsidRDefault="00C54A1F" w:rsidP="00C54A1F">
      <w:pPr>
        <w:jc w:val="center"/>
        <w:rPr>
          <w:rFonts w:ascii="Bookman Old Style" w:hAnsi="Bookman Old Style"/>
          <w:b/>
          <w:sz w:val="24"/>
        </w:rPr>
      </w:pPr>
    </w:p>
    <w:p w:rsidR="00C54A1F" w:rsidRDefault="00C54A1F" w:rsidP="00C54A1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39" type="#_x0000_t170" style="position:absolute;margin-left:1.35pt;margin-top:-31.4pt;width:19.7pt;height:19.8pt;z-index:251685888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N"/>
          </v:shape>
        </w:pict>
      </w:r>
      <w:r>
        <w:rPr>
          <w:rFonts w:ascii="Arial Narrow" w:hAnsi="Arial Narrow"/>
        </w:rPr>
        <w:t>Egy színházi jegyiroda az előadások, a helyfoglalás és a jegyek értékesítésének nyilvántartására adatbázist szervez. A rendszer tulajdonságait az SGM tartalmazza, az adat összefüggések a követk</w:t>
      </w:r>
      <w:r>
        <w:rPr>
          <w:rFonts w:ascii="Arial Narrow" w:hAnsi="Arial Narrow"/>
        </w:rPr>
        <w:t>e</w:t>
      </w:r>
      <w:r>
        <w:rPr>
          <w:rFonts w:ascii="Arial Narrow" w:hAnsi="Arial Narrow"/>
        </w:rPr>
        <w:t>zők: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színházban több darabot is játszanak, egy darabot játszhat több színház is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előadáson természetesen egy színdarab megy, de egy darab több előadáson is mehet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az ülőhely sorszáma és székszáma kategóriánként (pl. erkély, emelet…) újra kezdődik.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az ülőhely ára kategóriánként változik, a foglaltságot előadásonként kell nyilvántartani</w:t>
      </w:r>
    </w:p>
    <w:p w:rsidR="00C54A1F" w:rsidRDefault="00C54A1F" w:rsidP="00C54A1F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JEGYIRODA</w:t>
      </w:r>
    </w:p>
    <w:p w:rsidR="00C54A1F" w:rsidRDefault="00C54A1F" w:rsidP="00C54A1F">
      <w:pPr>
        <w:rPr>
          <w:rFonts w:ascii="Arial Narrow" w:hAnsi="Arial Narrow"/>
          <w:b/>
          <w:spacing w:val="20"/>
        </w:rPr>
      </w:pPr>
    </w:p>
    <w:p w:rsidR="00C54A1F" w:rsidRDefault="00C54A1F" w:rsidP="00C54A1F">
      <w:pPr>
        <w:rPr>
          <w:rFonts w:ascii="Arial Narrow" w:hAnsi="Arial Narrow"/>
          <w:b/>
          <w:spacing w:val="20"/>
        </w:rPr>
      </w:pPr>
    </w:p>
    <w:p w:rsidR="00C54A1F" w:rsidRDefault="00C54A1F" w:rsidP="00C54A1F">
      <w:pPr>
        <w:jc w:val="center"/>
        <w:rPr>
          <w:rFonts w:ascii="Bookman Old Style" w:hAnsi="Bookman Old Style"/>
          <w:b/>
          <w:sz w:val="24"/>
        </w:rPr>
      </w:pPr>
    </w:p>
    <w:p w:rsidR="00C54A1F" w:rsidRDefault="00C54A1F" w:rsidP="00C54A1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0" type="#_x0000_t170" style="position:absolute;margin-left:1.35pt;margin-top:-31.4pt;width:19.7pt;height:19.8pt;z-index:251687936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O"/>
          </v:shape>
        </w:pict>
      </w:r>
      <w:r>
        <w:rPr>
          <w:rFonts w:ascii="Arial Narrow" w:hAnsi="Arial Narrow"/>
        </w:rPr>
        <w:t>Egy magángalériának a művészek, a kiállított művek és a művek eladásának nyilvántartására alakítsunk ki adatmodellt. A rendszer tulajdonságait a táblázat tartalmazza, a köztük levő összefüggések a köve</w:t>
      </w:r>
      <w:r>
        <w:rPr>
          <w:rFonts w:ascii="Arial Narrow" w:hAnsi="Arial Narrow"/>
        </w:rPr>
        <w:t>t</w:t>
      </w:r>
      <w:r>
        <w:rPr>
          <w:rFonts w:ascii="Arial Narrow" w:hAnsi="Arial Narrow"/>
        </w:rPr>
        <w:t>kezők: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művésznek több alkotása is lehet a galériában, akár különböző jellegű is (pl.: festmény és szobor is)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műalkotásnak egyértelműen megadható a jellege és a technikája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minden művet külön-külön egyedileg azonosítunk, az érték az eszmei értéket jelenti, nem biztos, hogy megegyezik az elad</w:t>
      </w:r>
      <w:r>
        <w:rPr>
          <w:rFonts w:ascii="Arial Narrow" w:hAnsi="Arial Narrow"/>
        </w:rPr>
        <w:t>á</w:t>
      </w:r>
      <w:r>
        <w:rPr>
          <w:rFonts w:ascii="Arial Narrow" w:hAnsi="Arial Narrow"/>
        </w:rPr>
        <w:t>si árral</w:t>
      </w:r>
    </w:p>
    <w:p w:rsidR="00C54A1F" w:rsidRDefault="00C54A1F" w:rsidP="00C54A1F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GALÉRIA</w:t>
      </w: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1" type="#_x0000_t170" style="position:absolute;margin-left:1.35pt;margin-top:-31.4pt;width:19.7pt;height:19.8pt;z-index:251689984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P"/>
          </v:shape>
        </w:pict>
      </w:r>
      <w:r>
        <w:rPr>
          <w:rFonts w:ascii="Arial Narrow" w:hAnsi="Arial Narrow"/>
        </w:rPr>
        <w:t xml:space="preserve">Készítsük el egy több </w:t>
      </w:r>
      <w:proofErr w:type="spellStart"/>
      <w:r>
        <w:rPr>
          <w:rFonts w:ascii="Arial Narrow" w:hAnsi="Arial Narrow"/>
        </w:rPr>
        <w:t>kiállítóteremmel</w:t>
      </w:r>
      <w:proofErr w:type="spellEnd"/>
      <w:r>
        <w:rPr>
          <w:rFonts w:ascii="Arial Narrow" w:hAnsi="Arial Narrow"/>
        </w:rPr>
        <w:t xml:space="preserve"> rendelkező művészeti galéria kiállításainak nyilvántartására szolgáló adatmodellt! A rendszer tulajdonságait a táblázat tartalmazza, a köztük levő összefüggések a k</w:t>
      </w:r>
      <w:r>
        <w:rPr>
          <w:rFonts w:ascii="Arial Narrow" w:hAnsi="Arial Narrow"/>
        </w:rPr>
        <w:t>ö</w:t>
      </w:r>
      <w:r>
        <w:rPr>
          <w:rFonts w:ascii="Arial Narrow" w:hAnsi="Arial Narrow"/>
        </w:rPr>
        <w:t>vetkezők: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minden művet külön-külön egyedileg azonosítunk</w:t>
      </w:r>
      <w:r>
        <w:rPr>
          <w:rFonts w:ascii="Arial Narrow" w:hAnsi="Arial Narrow"/>
          <w:b/>
          <w:noProof/>
        </w:rPr>
        <w:t xml:space="preserve"> 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műalkotásnak egyértelműen megadható a jellege és a technikája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egy kiállítás több teremben is rendezhető, egy mű több kiállításon és különböző teremben is szerepelhet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nyilván kell tartani, hogy melyik kép melyik kiállításon (kiállításokon) és melyik teremben szerepelt</w:t>
      </w:r>
    </w:p>
    <w:p w:rsidR="00C54A1F" w:rsidRDefault="00C54A1F" w:rsidP="00C54A1F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KIÁLLÍTÁS</w:t>
      </w: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jc w:val="center"/>
        <w:rPr>
          <w:rFonts w:ascii="Bookman Old Style" w:hAnsi="Bookman Old Style"/>
          <w:b/>
          <w:sz w:val="24"/>
        </w:rPr>
      </w:pPr>
    </w:p>
    <w:p w:rsidR="00C54A1F" w:rsidRDefault="00C54A1F" w:rsidP="00C54A1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2" type="#_x0000_t170" style="position:absolute;margin-left:1.35pt;margin-top:-31.4pt;width:19.7pt;height:19.8pt;z-index:251692032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Q"/>
          </v:shape>
        </w:pict>
      </w:r>
      <w:r>
        <w:rPr>
          <w:rFonts w:ascii="Arial Narrow" w:hAnsi="Arial Narrow"/>
          <w:u w:val="single"/>
        </w:rPr>
        <w:t>Egy futball</w:t>
      </w:r>
      <w:r>
        <w:rPr>
          <w:rFonts w:ascii="Arial Narrow" w:hAnsi="Arial Narrow"/>
        </w:rPr>
        <w:t xml:space="preserve"> csapat játékosainak és mérkőzéseinek nyilvántartására hozzunk létre adatmodellt. A rendszer tulajdonságait a táblázat tartalmazza, a köztük levő összefüggések a köve</w:t>
      </w:r>
      <w:r>
        <w:rPr>
          <w:rFonts w:ascii="Arial Narrow" w:hAnsi="Arial Narrow"/>
        </w:rPr>
        <w:t>t</w:t>
      </w:r>
      <w:r>
        <w:rPr>
          <w:rFonts w:ascii="Arial Narrow" w:hAnsi="Arial Narrow"/>
        </w:rPr>
        <w:t>kezők: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ugyanabban az időpontban </w:t>
      </w:r>
      <w:r>
        <w:rPr>
          <w:rFonts w:ascii="Arial Narrow" w:hAnsi="Arial Narrow"/>
          <w:u w:val="single"/>
        </w:rPr>
        <w:t>a csapat</w:t>
      </w:r>
      <w:r>
        <w:rPr>
          <w:rFonts w:ascii="Arial Narrow" w:hAnsi="Arial Narrow"/>
        </w:rPr>
        <w:t>nak nem lehet több mérkőzése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büntetéseket (sárga-, </w:t>
      </w:r>
      <w:proofErr w:type="spellStart"/>
      <w:r>
        <w:rPr>
          <w:rFonts w:ascii="Arial Narrow" w:hAnsi="Arial Narrow"/>
        </w:rPr>
        <w:t>piroslap</w:t>
      </w:r>
      <w:proofErr w:type="spellEnd"/>
      <w:r>
        <w:rPr>
          <w:rFonts w:ascii="Arial Narrow" w:hAnsi="Arial Narrow"/>
        </w:rPr>
        <w:t>), a játékidőt (kezdet/csere) csak saját játékosnál tartjuk nyilván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kezdő játékosoknál a játék kezdete=0; aki végig játszik, a játék befejezés idő a mérkőzés vége (~90)</w:t>
      </w:r>
    </w:p>
    <w:p w:rsidR="00C54A1F" w:rsidRDefault="00C54A1F" w:rsidP="00C54A1F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góllövőt a kódjával azonosítjuk</w:t>
      </w:r>
    </w:p>
    <w:p w:rsidR="00C54A1F" w:rsidRDefault="00C54A1F" w:rsidP="00C54A1F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FOCI</w:t>
      </w: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rPr>
          <w:rFonts w:ascii="Arial Narrow" w:hAnsi="Arial Narrow"/>
          <w:b/>
        </w:rPr>
      </w:pPr>
    </w:p>
    <w:p w:rsidR="00C54A1F" w:rsidRDefault="00C54A1F" w:rsidP="00C54A1F">
      <w:pPr>
        <w:jc w:val="center"/>
        <w:rPr>
          <w:rFonts w:ascii="Bookman Old Style" w:hAnsi="Bookman Old Style"/>
          <w:b/>
          <w:sz w:val="24"/>
        </w:rPr>
      </w:pPr>
    </w:p>
    <w:p w:rsidR="00C54A1F" w:rsidRDefault="00C54A1F" w:rsidP="00C54A1F">
      <w:pPr>
        <w:rPr>
          <w:rFonts w:ascii="Arial Narrow" w:hAnsi="Arial Narrow"/>
        </w:rPr>
      </w:pPr>
      <w:r>
        <w:rPr>
          <w:rFonts w:ascii="Arial Narrow" w:hAnsi="Arial Narrow"/>
        </w:rPr>
        <w:t>Egy kisbank számítástechnikai eszközeinek nyilvántartására hozzunk létre adatbázist! A rendszer tulajdonságait a táblázat tartalmazza, a köztük levő összefüggések a köve</w:t>
      </w:r>
      <w:r>
        <w:rPr>
          <w:rFonts w:ascii="Arial Narrow" w:hAnsi="Arial Narrow"/>
        </w:rPr>
        <w:t>t</w:t>
      </w:r>
      <w:r>
        <w:rPr>
          <w:rFonts w:ascii="Arial Narrow" w:hAnsi="Arial Narrow"/>
        </w:rPr>
        <w:t>kezők:</w:t>
      </w:r>
    </w:p>
    <w:p w:rsidR="00C54A1F" w:rsidRDefault="00C54A1F" w:rsidP="00C54A1F">
      <w:pPr>
        <w:pStyle w:val="Lbjegyzetszveg"/>
        <w:rPr>
          <w:rFonts w:ascii="Arial Narrow" w:hAnsi="Arial Narrow"/>
        </w:rPr>
      </w:pPr>
    </w:p>
    <w:p w:rsidR="00C54A1F" w:rsidRDefault="00C54A1F" w:rsidP="00C54A1F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NÉV</w:t>
      </w:r>
    </w:p>
    <w:p w:rsidR="00C54A1F" w:rsidRDefault="00C54A1F" w:rsidP="00C54A1F">
      <w:pPr>
        <w:rPr>
          <w:rFonts w:ascii="Arial Narrow" w:hAnsi="Arial Narrow"/>
          <w:b/>
        </w:rPr>
      </w:pPr>
      <w:bookmarkStart w:id="0" w:name="_GoBack"/>
      <w:bookmarkEnd w:id="0"/>
    </w:p>
    <w:p w:rsidR="00C54A1F" w:rsidRPr="00297C16" w:rsidRDefault="00C54A1F">
      <w:pPr>
        <w:rPr>
          <w:b/>
        </w:rPr>
      </w:pPr>
    </w:p>
    <w:sectPr w:rsidR="00C54A1F" w:rsidRPr="00297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0F46E61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16"/>
    <w:rsid w:val="00297C16"/>
    <w:rsid w:val="00517BB6"/>
    <w:rsid w:val="00683CF5"/>
    <w:rsid w:val="00C5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7C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qFormat/>
    <w:rsid w:val="00297C16"/>
    <w:pPr>
      <w:jc w:val="center"/>
    </w:pPr>
    <w:rPr>
      <w:b/>
      <w:sz w:val="28"/>
      <w:u w:val="single"/>
    </w:rPr>
  </w:style>
  <w:style w:type="character" w:customStyle="1" w:styleId="CmChar">
    <w:name w:val="Cím Char"/>
    <w:basedOn w:val="Bekezdsalapbettpusa"/>
    <w:link w:val="Cm"/>
    <w:rsid w:val="00297C16"/>
    <w:rPr>
      <w:rFonts w:ascii="Times New Roman" w:eastAsia="Times New Roman" w:hAnsi="Times New Roman" w:cs="Times New Roman"/>
      <w:b/>
      <w:sz w:val="28"/>
      <w:szCs w:val="20"/>
      <w:u w:val="single"/>
      <w:lang w:eastAsia="hu-HU"/>
    </w:rPr>
  </w:style>
  <w:style w:type="paragraph" w:customStyle="1" w:styleId="elsbekezds">
    <w:name w:val="első bekezdés"/>
    <w:basedOn w:val="Cm"/>
    <w:rsid w:val="00297C16"/>
    <w:pPr>
      <w:jc w:val="left"/>
    </w:pPr>
    <w:rPr>
      <w:rFonts w:ascii="Arial Narrow" w:hAnsi="Arial Narrow"/>
      <w:b w:val="0"/>
      <w:sz w:val="20"/>
      <w:u w:val="none"/>
    </w:rPr>
  </w:style>
  <w:style w:type="paragraph" w:styleId="Lbjegyzetszveg">
    <w:name w:val="footnote text"/>
    <w:basedOn w:val="Norml"/>
    <w:link w:val="LbjegyzetszvegChar"/>
    <w:semiHidden/>
    <w:rsid w:val="00C54A1F"/>
  </w:style>
  <w:style w:type="character" w:customStyle="1" w:styleId="LbjegyzetszvegChar">
    <w:name w:val="Lábjegyzetszöveg Char"/>
    <w:basedOn w:val="Bekezdsalapbettpusa"/>
    <w:link w:val="Lbjegyzetszveg"/>
    <w:semiHidden/>
    <w:rsid w:val="00C54A1F"/>
    <w:rPr>
      <w:rFonts w:ascii="Times New Roman" w:eastAsia="Times New Roman" w:hAnsi="Times New Roman" w:cs="Times New Roman"/>
      <w:sz w:val="20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7C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qFormat/>
    <w:rsid w:val="00297C16"/>
    <w:pPr>
      <w:jc w:val="center"/>
    </w:pPr>
    <w:rPr>
      <w:b/>
      <w:sz w:val="28"/>
      <w:u w:val="single"/>
    </w:rPr>
  </w:style>
  <w:style w:type="character" w:customStyle="1" w:styleId="CmChar">
    <w:name w:val="Cím Char"/>
    <w:basedOn w:val="Bekezdsalapbettpusa"/>
    <w:link w:val="Cm"/>
    <w:rsid w:val="00297C16"/>
    <w:rPr>
      <w:rFonts w:ascii="Times New Roman" w:eastAsia="Times New Roman" w:hAnsi="Times New Roman" w:cs="Times New Roman"/>
      <w:b/>
      <w:sz w:val="28"/>
      <w:szCs w:val="20"/>
      <w:u w:val="single"/>
      <w:lang w:eastAsia="hu-HU"/>
    </w:rPr>
  </w:style>
  <w:style w:type="paragraph" w:customStyle="1" w:styleId="elsbekezds">
    <w:name w:val="első bekezdés"/>
    <w:basedOn w:val="Cm"/>
    <w:rsid w:val="00297C16"/>
    <w:pPr>
      <w:jc w:val="left"/>
    </w:pPr>
    <w:rPr>
      <w:rFonts w:ascii="Arial Narrow" w:hAnsi="Arial Narrow"/>
      <w:b w:val="0"/>
      <w:sz w:val="20"/>
      <w:u w:val="none"/>
    </w:rPr>
  </w:style>
  <w:style w:type="paragraph" w:styleId="Lbjegyzetszveg">
    <w:name w:val="footnote text"/>
    <w:basedOn w:val="Norml"/>
    <w:link w:val="LbjegyzetszvegChar"/>
    <w:semiHidden/>
    <w:rsid w:val="00C54A1F"/>
  </w:style>
  <w:style w:type="character" w:customStyle="1" w:styleId="LbjegyzetszvegChar">
    <w:name w:val="Lábjegyzetszöveg Char"/>
    <w:basedOn w:val="Bekezdsalapbettpusa"/>
    <w:link w:val="Lbjegyzetszveg"/>
    <w:semiHidden/>
    <w:rsid w:val="00C54A1F"/>
    <w:rPr>
      <w:rFonts w:ascii="Times New Roman" w:eastAsia="Times New Roman" w:hAnsi="Times New Roman" w:cs="Times New Roman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1272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nja</cp:lastModifiedBy>
  <cp:revision>2</cp:revision>
  <dcterms:created xsi:type="dcterms:W3CDTF">2024-02-26T07:44:00Z</dcterms:created>
  <dcterms:modified xsi:type="dcterms:W3CDTF">2024-02-26T07:44:00Z</dcterms:modified>
</cp:coreProperties>
</file>