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06836633"/>
        <w:docPartObj>
          <w:docPartGallery w:val="Cover Pages"/>
          <w:docPartUnique/>
        </w:docPartObj>
      </w:sdtPr>
      <w:sdtEndPr/>
      <w:sdtContent>
        <w:p w:rsidR="006517B9" w:rsidRDefault="006517B9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617672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17B9" w:rsidRDefault="006517B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Nico Rotthier</w:t>
                                    </w:r>
                                  </w:p>
                                </w:sdtContent>
                              </w:sdt>
                              <w:p w:rsidR="006517B9" w:rsidRDefault="00592B11" w:rsidP="006517B9">
                                <w:pPr>
                                  <w:pStyle w:val="Geenafstand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517B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517B9" w:rsidRDefault="006517B9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Nico Rotthier</w:t>
                              </w:r>
                            </w:p>
                          </w:sdtContent>
                        </w:sdt>
                        <w:p w:rsidR="006517B9" w:rsidRDefault="00DB79ED" w:rsidP="006517B9">
                          <w:pPr>
                            <w:pStyle w:val="Geenafstand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517B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517B9" w:rsidRDefault="00592B1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517B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Digi-sketch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517B9" w:rsidRDefault="006517B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6517B9" w:rsidRDefault="00DB79E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517B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Digi-sketch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517B9" w:rsidRDefault="006517B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517B9" w:rsidRDefault="006517B9">
          <w:r>
            <w:br w:type="page"/>
          </w:r>
        </w:p>
      </w:sdtContent>
    </w:sdt>
    <w:p w:rsidR="00F7352E" w:rsidRDefault="00F7352E" w:rsidP="006517B9">
      <w:pPr>
        <w:pStyle w:val="Kop1"/>
      </w:pPr>
    </w:p>
    <w:p w:rsidR="00F7352E" w:rsidRDefault="00F735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81F11" w:rsidRDefault="00B76893" w:rsidP="006517B9">
      <w:pPr>
        <w:pStyle w:val="Kop1"/>
      </w:pPr>
      <w:bookmarkStart w:id="0" w:name="_Toc506016289"/>
      <w:r>
        <w:lastRenderedPageBreak/>
        <w:t>Project voorstel</w:t>
      </w:r>
      <w:bookmarkEnd w:id="0"/>
    </w:p>
    <w:p w:rsidR="00B76893" w:rsidRDefault="006517B9">
      <w:r>
        <w:t>Voor Project ga</w:t>
      </w:r>
      <w:r w:rsidR="00F7352E">
        <w:t xml:space="preserve"> ik een digitale versie van de </w:t>
      </w:r>
      <w:proofErr w:type="spellStart"/>
      <w:r w:rsidR="00F7352E">
        <w:t>E</w:t>
      </w:r>
      <w:r>
        <w:t>tch</w:t>
      </w:r>
      <w:proofErr w:type="spellEnd"/>
      <w:r>
        <w:t xml:space="preserve"> a sketch maken</w:t>
      </w:r>
      <w:r w:rsidR="00F7352E">
        <w:t xml:space="preserve"> (zie </w:t>
      </w:r>
      <w:r w:rsidR="00F7352E">
        <w:fldChar w:fldCharType="begin"/>
      </w:r>
      <w:r w:rsidR="00F7352E">
        <w:instrText xml:space="preserve"> REF _Ref505852062 \h </w:instrText>
      </w:r>
      <w:r w:rsidR="00F7352E">
        <w:fldChar w:fldCharType="separate"/>
      </w:r>
      <w:r w:rsidR="00F7352E">
        <w:t xml:space="preserve">Figuur </w:t>
      </w:r>
      <w:r w:rsidR="00F7352E">
        <w:rPr>
          <w:noProof/>
        </w:rPr>
        <w:t>1</w:t>
      </w:r>
      <w:r w:rsidR="00F7352E">
        <w:fldChar w:fldCharType="end"/>
      </w:r>
      <w:r w:rsidR="00F7352E">
        <w:t>)</w:t>
      </w:r>
      <w:r>
        <w:t>, dit is een stuk speelgoed waar met 2 draaiknoppen lijnen kunnen getekend worden</w:t>
      </w:r>
      <w:r w:rsidR="00B76893">
        <w:t xml:space="preserve"> om zo tekeningen op te bouwen</w:t>
      </w:r>
      <w:r>
        <w:t xml:space="preserve">. </w:t>
      </w:r>
    </w:p>
    <w:p w:rsidR="006517B9" w:rsidRDefault="006517B9">
      <w:r>
        <w:t xml:space="preserve">De digitale variant zal de mogelijkheid hebben de gemaakte tekeningen op te slaan, heropenen en aanpassen als ook doorgeven van </w:t>
      </w:r>
      <w:proofErr w:type="spellStart"/>
      <w:r>
        <w:t>sd</w:t>
      </w:r>
      <w:proofErr w:type="spellEnd"/>
      <w:r>
        <w:t>-kaarten aan vrienden.</w:t>
      </w:r>
    </w:p>
    <w:p w:rsidR="006517B9" w:rsidRDefault="006517B9">
      <w:r>
        <w:t>Het doel</w:t>
      </w:r>
      <w:r w:rsidR="00F7352E">
        <w:t xml:space="preserve"> publiek</w:t>
      </w:r>
      <w:r>
        <w:t xml:space="preserve"> zijn kinderen tussen </w:t>
      </w:r>
      <w:r w:rsidR="00F7352E">
        <w:t>5-12 jaar zodat zij op dit klassieke spe</w:t>
      </w:r>
      <w:r w:rsidR="00592B11">
        <w:t>elgoed de mogelijkheid hebben om</w:t>
      </w:r>
      <w:r w:rsidR="00F7352E">
        <w:t xml:space="preserve"> hun creaties op te slaan en terug te bewerken zodat ze in tegenstelling van de klassieke variant niet elke keer verloren gaan.</w:t>
      </w:r>
    </w:p>
    <w:p w:rsidR="00F7352E" w:rsidRDefault="00F7352E" w:rsidP="00F7352E">
      <w:pPr>
        <w:keepNext/>
      </w:pPr>
      <w:r>
        <w:rPr>
          <w:noProof/>
          <w:lang w:eastAsia="nl-NL"/>
        </w:rPr>
        <w:drawing>
          <wp:inline distT="0" distB="0" distL="0" distR="0">
            <wp:extent cx="3381375" cy="2838450"/>
            <wp:effectExtent l="0" t="0" r="9525" b="0"/>
            <wp:docPr id="1" name="Afbeelding 1" descr="Afbeeldingsresultaat voor etch a 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tch a sket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52E" w:rsidRDefault="00F7352E" w:rsidP="00F7352E">
      <w:pPr>
        <w:pStyle w:val="Bijschrift"/>
      </w:pPr>
      <w:bookmarkStart w:id="1" w:name="_Ref505852062"/>
      <w:r>
        <w:t xml:space="preserve">Figuur </w:t>
      </w:r>
      <w:r w:rsidR="00592B11">
        <w:fldChar w:fldCharType="begin"/>
      </w:r>
      <w:r w:rsidR="00592B11">
        <w:instrText xml:space="preserve"> SEQ Figuur \* ARABIC </w:instrText>
      </w:r>
      <w:r w:rsidR="00592B11">
        <w:fldChar w:fldCharType="separate"/>
      </w:r>
      <w:r w:rsidR="00746D7A">
        <w:rPr>
          <w:noProof/>
        </w:rPr>
        <w:t>1</w:t>
      </w:r>
      <w:r w:rsidR="00592B11">
        <w:rPr>
          <w:noProof/>
        </w:rPr>
        <w:fldChar w:fldCharType="end"/>
      </w:r>
      <w:bookmarkEnd w:id="1"/>
      <w:r>
        <w:t xml:space="preserve">: </w:t>
      </w:r>
      <w:proofErr w:type="spellStart"/>
      <w:r>
        <w:t>Etch</w:t>
      </w:r>
      <w:proofErr w:type="spellEnd"/>
      <w:r>
        <w:t xml:space="preserve"> A Sketch</w:t>
      </w:r>
    </w:p>
    <w:p w:rsidR="00F7352E" w:rsidRDefault="00F7352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5825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352E" w:rsidRDefault="00F7352E">
          <w:pPr>
            <w:pStyle w:val="Kopvaninhoudsopgave"/>
          </w:pPr>
          <w:r>
            <w:t>Inhoud</w:t>
          </w:r>
        </w:p>
        <w:p w:rsidR="00806D9F" w:rsidRDefault="00F7352E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16289" w:history="1">
            <w:r w:rsidR="00806D9F" w:rsidRPr="00A66383">
              <w:rPr>
                <w:rStyle w:val="Hyperlink"/>
                <w:noProof/>
              </w:rPr>
              <w:t>Project voorstel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_Toc506016289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2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0" w:history="1">
            <w:r w:rsidR="00806D9F" w:rsidRPr="00A66383">
              <w:rPr>
                <w:rStyle w:val="Hyperlink"/>
                <w:noProof/>
              </w:rPr>
              <w:t>Blokschema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_Toc506016290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4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1" w:history="1">
            <w:r w:rsidR="00806D9F" w:rsidRPr="00A66383">
              <w:rPr>
                <w:rStyle w:val="Hyperlink"/>
                <w:noProof/>
              </w:rPr>
              <w:t>Budgetraming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_Toc506016291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5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2" w:history="1">
            <w:r w:rsidR="00806D9F" w:rsidRPr="00A66383">
              <w:rPr>
                <w:rStyle w:val="Hyperlink"/>
                <w:noProof/>
              </w:rPr>
              <w:t>Plan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_Toc506016292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5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3" w:history="1">
            <w:r w:rsidR="00806D9F" w:rsidRPr="00A66383">
              <w:rPr>
                <w:rStyle w:val="Hyperlink"/>
                <w:noProof/>
              </w:rPr>
              <w:t>Doel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_Toc506016293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5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4" w:history="1">
            <w:r w:rsidR="00806D9F" w:rsidRPr="00A66383">
              <w:rPr>
                <w:rStyle w:val="Hyperlink"/>
                <w:noProof/>
              </w:rPr>
              <w:t>Ontwerpspecificaties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_Toc506016294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5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5" w:history="1">
            <w:r w:rsidR="00806D9F" w:rsidRPr="00A66383">
              <w:rPr>
                <w:rStyle w:val="Hyperlink"/>
                <w:noProof/>
              </w:rPr>
              <w:t>Functionele analyse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_Toc506016295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6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6" w:history="1">
            <w:r w:rsidR="00806D9F" w:rsidRPr="00A66383">
              <w:rPr>
                <w:rStyle w:val="Hyperlink"/>
                <w:noProof/>
              </w:rPr>
              <w:t>Black Box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_Toc506016296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6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7" w:history="1">
            <w:r w:rsidR="00806D9F" w:rsidRPr="00A66383">
              <w:rPr>
                <w:rStyle w:val="Hyperlink"/>
                <w:noProof/>
              </w:rPr>
              <w:t>Nodige stappen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_Toc506016297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6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8" w:history="1">
            <w:r w:rsidR="00806D9F" w:rsidRPr="00A66383">
              <w:rPr>
                <w:rStyle w:val="Hyperlink"/>
                <w:noProof/>
                <w:lang w:val="en-US"/>
              </w:rPr>
              <w:t>Work Breakdown Structure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_Toc506016298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6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299" w:history="1">
            <w:r w:rsidR="00806D9F" w:rsidRPr="00A66383">
              <w:rPr>
                <w:rStyle w:val="Hyperlink"/>
                <w:noProof/>
              </w:rPr>
              <w:t>Gantt-chart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_Toc506016299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7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300" w:history="1">
            <w:r w:rsidR="00806D9F" w:rsidRPr="00A66383">
              <w:rPr>
                <w:rStyle w:val="Hyperlink"/>
                <w:noProof/>
              </w:rPr>
              <w:t>Componenten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_Toc506016300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7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301" w:history="1">
            <w:r w:rsidR="00806D9F" w:rsidRPr="00A66383">
              <w:rPr>
                <w:rStyle w:val="Hyperlink"/>
                <w:noProof/>
              </w:rPr>
              <w:t>Voeding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_Toc506016301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7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302" w:history="1">
            <w:r w:rsidR="00806D9F" w:rsidRPr="00A66383">
              <w:rPr>
                <w:rStyle w:val="Hyperlink"/>
                <w:noProof/>
              </w:rPr>
              <w:t>µController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_Toc506016302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7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303" w:history="1">
            <w:r w:rsidR="00806D9F" w:rsidRPr="00A66383">
              <w:rPr>
                <w:rStyle w:val="Hyperlink"/>
                <w:noProof/>
              </w:rPr>
              <w:t>Grafisch LCD scherm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_Toc506016303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7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304" w:history="1">
            <w:r w:rsidR="00806D9F" w:rsidRPr="00A66383">
              <w:rPr>
                <w:rStyle w:val="Hyperlink"/>
                <w:noProof/>
              </w:rPr>
              <w:t>Rotary encoder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_Toc506016304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7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806D9F" w:rsidRDefault="00592B1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506016305" w:history="1">
            <w:r w:rsidR="00806D9F" w:rsidRPr="00A66383">
              <w:rPr>
                <w:rStyle w:val="Hyperlink"/>
                <w:noProof/>
              </w:rPr>
              <w:t>SD-kaart lezer</w:t>
            </w:r>
            <w:r w:rsidR="00806D9F">
              <w:rPr>
                <w:noProof/>
                <w:webHidden/>
              </w:rPr>
              <w:tab/>
            </w:r>
            <w:r w:rsidR="00806D9F">
              <w:rPr>
                <w:noProof/>
                <w:webHidden/>
              </w:rPr>
              <w:fldChar w:fldCharType="begin"/>
            </w:r>
            <w:r w:rsidR="00806D9F">
              <w:rPr>
                <w:noProof/>
                <w:webHidden/>
              </w:rPr>
              <w:instrText xml:space="preserve"> PAGEREF _Toc506016305 \h </w:instrText>
            </w:r>
            <w:r w:rsidR="00806D9F">
              <w:rPr>
                <w:noProof/>
                <w:webHidden/>
              </w:rPr>
            </w:r>
            <w:r w:rsidR="00806D9F">
              <w:rPr>
                <w:noProof/>
                <w:webHidden/>
              </w:rPr>
              <w:fldChar w:fldCharType="separate"/>
            </w:r>
            <w:r w:rsidR="00806D9F">
              <w:rPr>
                <w:noProof/>
                <w:webHidden/>
              </w:rPr>
              <w:t>7</w:t>
            </w:r>
            <w:r w:rsidR="00806D9F">
              <w:rPr>
                <w:noProof/>
                <w:webHidden/>
              </w:rPr>
              <w:fldChar w:fldCharType="end"/>
            </w:r>
          </w:hyperlink>
        </w:p>
        <w:p w:rsidR="00F7352E" w:rsidRDefault="00F7352E">
          <w:r>
            <w:rPr>
              <w:b/>
              <w:bCs/>
            </w:rPr>
            <w:fldChar w:fldCharType="end"/>
          </w:r>
        </w:p>
      </w:sdtContent>
    </w:sdt>
    <w:p w:rsidR="00F7352E" w:rsidRDefault="00F7352E">
      <w:r>
        <w:br w:type="page"/>
      </w:r>
    </w:p>
    <w:p w:rsidR="00746D7A" w:rsidRDefault="00746D7A" w:rsidP="0025013C">
      <w:pPr>
        <w:pStyle w:val="Kop1"/>
      </w:pPr>
      <w:bookmarkStart w:id="2" w:name="_Toc506016290"/>
      <w:r>
        <w:lastRenderedPageBreak/>
        <w:t>Blokschema</w:t>
      </w:r>
      <w:bookmarkEnd w:id="2"/>
    </w:p>
    <w:p w:rsidR="00746D7A" w:rsidRDefault="00746D7A" w:rsidP="00746D7A">
      <w:pPr>
        <w:keepNext/>
      </w:pPr>
      <w:r>
        <w:object w:dxaOrig="10845" w:dyaOrig="9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382.55pt" o:ole="">
            <v:imagedata r:id="rId11" o:title=""/>
          </v:shape>
          <o:OLEObject Type="Embed" ProgID="Visio.Drawing.15" ShapeID="_x0000_i1025" DrawAspect="Content" ObjectID="_1580708294" r:id="rId12"/>
        </w:object>
      </w:r>
    </w:p>
    <w:p w:rsidR="00746D7A" w:rsidRDefault="00746D7A" w:rsidP="00746D7A">
      <w:pPr>
        <w:pStyle w:val="Bijschrift"/>
      </w:pPr>
      <w:r>
        <w:t xml:space="preserve">Figuur </w:t>
      </w:r>
      <w:r w:rsidR="00592B11">
        <w:fldChar w:fldCharType="begin"/>
      </w:r>
      <w:r w:rsidR="00592B11">
        <w:instrText xml:space="preserve"> SEQ Figuur \* ARABIC </w:instrText>
      </w:r>
      <w:r w:rsidR="00592B11">
        <w:fldChar w:fldCharType="separate"/>
      </w:r>
      <w:r>
        <w:rPr>
          <w:noProof/>
        </w:rPr>
        <w:t>2</w:t>
      </w:r>
      <w:r w:rsidR="00592B11">
        <w:rPr>
          <w:noProof/>
        </w:rPr>
        <w:fldChar w:fldCharType="end"/>
      </w:r>
      <w:r>
        <w:t>: Blok schema</w:t>
      </w:r>
    </w:p>
    <w:p w:rsidR="00746D7A" w:rsidRDefault="00746D7A" w:rsidP="00746D7A"/>
    <w:p w:rsidR="00746D7A" w:rsidRPr="00746D7A" w:rsidRDefault="00746D7A" w:rsidP="00746D7A">
      <w:r>
        <w:br w:type="page"/>
      </w:r>
    </w:p>
    <w:p w:rsidR="00B76893" w:rsidRDefault="00B76893" w:rsidP="0025013C">
      <w:pPr>
        <w:pStyle w:val="Kop1"/>
      </w:pPr>
      <w:bookmarkStart w:id="3" w:name="_Toc506016291"/>
      <w:r>
        <w:lastRenderedPageBreak/>
        <w:t>Budgetraming</w:t>
      </w:r>
      <w:bookmarkEnd w:id="3"/>
    </w:p>
    <w:p w:rsidR="00B76893" w:rsidRDefault="00B76893" w:rsidP="00B7689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6893" w:rsidTr="00B76893">
        <w:tc>
          <w:tcPr>
            <w:tcW w:w="4508" w:type="dxa"/>
            <w:shd w:val="clear" w:color="auto" w:fill="5B9BD5" w:themeFill="accent1"/>
          </w:tcPr>
          <w:p w:rsidR="00B76893" w:rsidRPr="00B76893" w:rsidRDefault="00B76893" w:rsidP="00B76893">
            <w:pPr>
              <w:rPr>
                <w:color w:val="000000" w:themeColor="text1"/>
              </w:rPr>
            </w:pPr>
            <w:r w:rsidRPr="00B76893">
              <w:rPr>
                <w:color w:val="000000" w:themeColor="text1"/>
              </w:rPr>
              <w:t>Componenten</w:t>
            </w:r>
          </w:p>
        </w:tc>
        <w:tc>
          <w:tcPr>
            <w:tcW w:w="4508" w:type="dxa"/>
            <w:shd w:val="clear" w:color="auto" w:fill="5B9BD5" w:themeFill="accent1"/>
          </w:tcPr>
          <w:p w:rsidR="00B76893" w:rsidRPr="00B76893" w:rsidRDefault="00B76893" w:rsidP="00B76893">
            <w:pPr>
              <w:rPr>
                <w:color w:val="000000" w:themeColor="text1"/>
              </w:rPr>
            </w:pPr>
            <w:r w:rsidRPr="00B76893">
              <w:rPr>
                <w:color w:val="000000" w:themeColor="text1"/>
              </w:rPr>
              <w:t>Prijs</w:t>
            </w:r>
          </w:p>
        </w:tc>
      </w:tr>
      <w:tr w:rsidR="00B76893" w:rsidTr="00B76893">
        <w:tc>
          <w:tcPr>
            <w:tcW w:w="4508" w:type="dxa"/>
          </w:tcPr>
          <w:p w:rsidR="00B76893" w:rsidRDefault="00DB0FDD" w:rsidP="00B76893">
            <w:r>
              <w:t xml:space="preserve">XC888 </w:t>
            </w:r>
            <w:r w:rsidR="00B76893">
              <w:t>Microcontroller</w:t>
            </w:r>
            <w:r>
              <w:t xml:space="preserve"> bord</w:t>
            </w:r>
          </w:p>
        </w:tc>
        <w:tc>
          <w:tcPr>
            <w:tcW w:w="4508" w:type="dxa"/>
          </w:tcPr>
          <w:p w:rsidR="00B76893" w:rsidRDefault="00B76893" w:rsidP="00B76893">
            <w:r>
              <w:t>20€</w:t>
            </w:r>
          </w:p>
        </w:tc>
      </w:tr>
      <w:tr w:rsidR="00B76893" w:rsidTr="00B76893">
        <w:tc>
          <w:tcPr>
            <w:tcW w:w="4508" w:type="dxa"/>
          </w:tcPr>
          <w:p w:rsidR="00B76893" w:rsidRDefault="00B76893" w:rsidP="00B76893">
            <w:r>
              <w:t>Grafisch LCD scherm</w:t>
            </w:r>
          </w:p>
        </w:tc>
        <w:tc>
          <w:tcPr>
            <w:tcW w:w="4508" w:type="dxa"/>
          </w:tcPr>
          <w:p w:rsidR="00B76893" w:rsidRDefault="00B76893" w:rsidP="00B76893">
            <w:r>
              <w:rPr>
                <w:rFonts w:cstheme="minorHAnsi"/>
              </w:rPr>
              <w:t>±</w:t>
            </w:r>
            <w:r>
              <w:t>25€</w:t>
            </w:r>
          </w:p>
        </w:tc>
      </w:tr>
      <w:tr w:rsidR="00B76893" w:rsidTr="00B76893">
        <w:tc>
          <w:tcPr>
            <w:tcW w:w="4508" w:type="dxa"/>
          </w:tcPr>
          <w:p w:rsidR="00B76893" w:rsidRDefault="00B76893" w:rsidP="00B76893">
            <w:r>
              <w:t>Rotary encoders</w:t>
            </w:r>
          </w:p>
        </w:tc>
        <w:tc>
          <w:tcPr>
            <w:tcW w:w="4508" w:type="dxa"/>
          </w:tcPr>
          <w:p w:rsidR="00B76893" w:rsidRDefault="00DB0FDD" w:rsidP="00B76893">
            <w:r>
              <w:rPr>
                <w:rFonts w:cstheme="minorHAnsi"/>
              </w:rPr>
              <w:t>±</w:t>
            </w:r>
            <w:r>
              <w:t>8€</w:t>
            </w:r>
          </w:p>
        </w:tc>
      </w:tr>
      <w:tr w:rsidR="00B76893" w:rsidTr="00B76893">
        <w:tc>
          <w:tcPr>
            <w:tcW w:w="4508" w:type="dxa"/>
          </w:tcPr>
          <w:p w:rsidR="00B76893" w:rsidRDefault="00DB0FDD" w:rsidP="00B76893">
            <w:r>
              <w:t>Micro SD-kaart lezer</w:t>
            </w:r>
          </w:p>
        </w:tc>
        <w:tc>
          <w:tcPr>
            <w:tcW w:w="4508" w:type="dxa"/>
          </w:tcPr>
          <w:p w:rsidR="00B76893" w:rsidRDefault="00DB0FDD" w:rsidP="00B76893">
            <w:r>
              <w:rPr>
                <w:rFonts w:cstheme="minorHAnsi"/>
              </w:rPr>
              <w:t>±10€</w:t>
            </w:r>
          </w:p>
        </w:tc>
      </w:tr>
      <w:tr w:rsidR="00B76893" w:rsidTr="00B76893">
        <w:tc>
          <w:tcPr>
            <w:tcW w:w="4508" w:type="dxa"/>
          </w:tcPr>
          <w:p w:rsidR="00B76893" w:rsidRDefault="00DB0FDD" w:rsidP="00B76893">
            <w:r>
              <w:t>Totaal</w:t>
            </w:r>
          </w:p>
        </w:tc>
        <w:tc>
          <w:tcPr>
            <w:tcW w:w="4508" w:type="dxa"/>
          </w:tcPr>
          <w:p w:rsidR="00B76893" w:rsidRDefault="00DB0FDD" w:rsidP="00B76893">
            <w:r>
              <w:rPr>
                <w:rFonts w:cstheme="minorHAnsi"/>
              </w:rPr>
              <w:t>±63€</w:t>
            </w:r>
          </w:p>
        </w:tc>
      </w:tr>
    </w:tbl>
    <w:p w:rsidR="00B76893" w:rsidRDefault="00B76893" w:rsidP="00B76893"/>
    <w:p w:rsidR="00DB0FDD" w:rsidRDefault="00DB0FDD" w:rsidP="00B76893">
      <w:r>
        <w:t>Extra: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0FDD" w:rsidTr="00DB0FDD">
        <w:tc>
          <w:tcPr>
            <w:tcW w:w="4508" w:type="dxa"/>
          </w:tcPr>
          <w:p w:rsidR="00DB0FDD" w:rsidRDefault="00DB0FDD" w:rsidP="00B76893">
            <w:proofErr w:type="spellStart"/>
            <w:r>
              <w:t>MicroSD</w:t>
            </w:r>
            <w:proofErr w:type="spellEnd"/>
            <w:r>
              <w:t>-Kaart</w:t>
            </w:r>
          </w:p>
        </w:tc>
        <w:tc>
          <w:tcPr>
            <w:tcW w:w="4508" w:type="dxa"/>
          </w:tcPr>
          <w:p w:rsidR="00DB0FDD" w:rsidRDefault="00DB0FDD" w:rsidP="00B76893">
            <w:r>
              <w:t>Vrije keuze</w:t>
            </w:r>
          </w:p>
        </w:tc>
      </w:tr>
    </w:tbl>
    <w:p w:rsidR="00DB0FDD" w:rsidRDefault="00DB0FDD" w:rsidP="00B76893"/>
    <w:p w:rsidR="00DB0FDD" w:rsidRDefault="00DB0FDD" w:rsidP="00DB0FDD">
      <w:pPr>
        <w:pStyle w:val="Kop1"/>
      </w:pPr>
      <w:bookmarkStart w:id="4" w:name="_Toc506016292"/>
      <w:r>
        <w:t>Plan</w:t>
      </w:r>
      <w:bookmarkEnd w:id="4"/>
    </w:p>
    <w:p w:rsidR="00DB0FDD" w:rsidRDefault="00DB0FDD" w:rsidP="00DB0FDD">
      <w:pPr>
        <w:pStyle w:val="Kop2"/>
      </w:pPr>
      <w:bookmarkStart w:id="5" w:name="_Toc506016293"/>
      <w:r>
        <w:t>Doel</w:t>
      </w:r>
      <w:bookmarkEnd w:id="5"/>
    </w:p>
    <w:p w:rsidR="00DB0FDD" w:rsidRDefault="00DB0FDD" w:rsidP="00DB0FDD">
      <w:r>
        <w:t xml:space="preserve">Doormiddel van een Grafisch LCD scherm en Rotary encoders een elektronische variant maken van de klassieke </w:t>
      </w:r>
      <w:proofErr w:type="spellStart"/>
      <w:r>
        <w:t>Etch</w:t>
      </w:r>
      <w:proofErr w:type="spellEnd"/>
      <w:r>
        <w:t xml:space="preserve"> A Sketch met als voordeel de gemakte tekeningen te kunnen opslaan, wijzigen en door geven via Micro SD-kaart</w:t>
      </w:r>
    </w:p>
    <w:p w:rsidR="00DB0FDD" w:rsidRPr="00DB0FDD" w:rsidRDefault="00DB0FDD" w:rsidP="00DB0FDD"/>
    <w:p w:rsidR="00B76893" w:rsidRDefault="00DB0FDD" w:rsidP="00DB0FDD">
      <w:pPr>
        <w:pStyle w:val="Kop2"/>
      </w:pPr>
      <w:bookmarkStart w:id="6" w:name="_Toc506016294"/>
      <w:r>
        <w:t>Ontwerpspecificaties</w:t>
      </w:r>
      <w:bookmarkEnd w:id="6"/>
    </w:p>
    <w:p w:rsidR="00607D7D" w:rsidRPr="00607D7D" w:rsidRDefault="00607D7D" w:rsidP="00607D7D">
      <w:r>
        <w:t xml:space="preserve">Het moet </w:t>
      </w:r>
      <w:r w:rsidR="00592B11">
        <w:t>mogelijk</w:t>
      </w:r>
      <w:r>
        <w:t xml:space="preserve"> zijn voor de gebruiker om:</w:t>
      </w:r>
    </w:p>
    <w:p w:rsidR="00DB0FDD" w:rsidRDefault="00607D7D" w:rsidP="00607D7D">
      <w:pPr>
        <w:pStyle w:val="Lijstalinea"/>
        <w:numPr>
          <w:ilvl w:val="0"/>
          <w:numId w:val="1"/>
        </w:numPr>
      </w:pPr>
      <w:r>
        <w:t>Doormiddel van 2 Rotary encoders lijnen te tekenen op het grafisch scherm.</w:t>
      </w:r>
    </w:p>
    <w:p w:rsidR="00607D7D" w:rsidRDefault="00607D7D" w:rsidP="00607D7D">
      <w:pPr>
        <w:pStyle w:val="Lijstalinea"/>
        <w:numPr>
          <w:ilvl w:val="0"/>
          <w:numId w:val="1"/>
        </w:numPr>
      </w:pPr>
      <w:r>
        <w:t>Doormiddel van een M</w:t>
      </w:r>
      <w:r w:rsidR="00592B11">
        <w:t>enu tekeningen op te slaan, her opvragen</w:t>
      </w:r>
      <w:bookmarkStart w:id="7" w:name="_GoBack"/>
      <w:bookmarkEnd w:id="7"/>
      <w:r>
        <w:t xml:space="preserve"> om ze te wijzigen of verwijderen.</w:t>
      </w:r>
    </w:p>
    <w:p w:rsidR="00607D7D" w:rsidRDefault="00607D7D" w:rsidP="00607D7D">
      <w:r>
        <w:t>Specificaties:</w:t>
      </w:r>
    </w:p>
    <w:p w:rsidR="00607D7D" w:rsidRDefault="00607D7D" w:rsidP="00607D7D">
      <w:pPr>
        <w:pStyle w:val="Lijstalinea"/>
        <w:numPr>
          <w:ilvl w:val="0"/>
          <w:numId w:val="1"/>
        </w:numPr>
      </w:pPr>
      <w:r>
        <w:t>Programmeertaal: Assembler</w:t>
      </w:r>
    </w:p>
    <w:p w:rsidR="00090E91" w:rsidRDefault="00090E91">
      <w:r>
        <w:br w:type="page"/>
      </w:r>
    </w:p>
    <w:p w:rsidR="00607D7D" w:rsidRDefault="00607D7D" w:rsidP="0025013C">
      <w:pPr>
        <w:pStyle w:val="Kop1"/>
      </w:pPr>
      <w:bookmarkStart w:id="8" w:name="_Toc506016295"/>
      <w:r>
        <w:lastRenderedPageBreak/>
        <w:t>Functionele analyse</w:t>
      </w:r>
      <w:bookmarkEnd w:id="8"/>
    </w:p>
    <w:p w:rsidR="008266CD" w:rsidRDefault="008266CD" w:rsidP="008266CD">
      <w:pPr>
        <w:pStyle w:val="Kop2"/>
      </w:pPr>
      <w:bookmarkStart w:id="9" w:name="_Toc506016296"/>
      <w:r>
        <w:t>Black Box</w:t>
      </w:r>
      <w:bookmarkEnd w:id="9"/>
    </w:p>
    <w:p w:rsidR="00D1458F" w:rsidRDefault="00D1458F" w:rsidP="00D1458F">
      <w:r>
        <w:object w:dxaOrig="14745" w:dyaOrig="2160">
          <v:shape id="_x0000_i1026" type="#_x0000_t75" style="width:519.05pt;height:85.75pt" o:ole="">
            <v:imagedata r:id="rId13" o:title=""/>
          </v:shape>
          <o:OLEObject Type="Embed" ProgID="Visio.Drawing.15" ShapeID="_x0000_i1026" DrawAspect="Content" ObjectID="_1580708295" r:id="rId14"/>
        </w:object>
      </w:r>
    </w:p>
    <w:p w:rsidR="00607D7D" w:rsidRDefault="00D1458F" w:rsidP="00D1458F">
      <w:pPr>
        <w:pStyle w:val="Kop2"/>
      </w:pPr>
      <w:bookmarkStart w:id="10" w:name="_Toc506016297"/>
      <w:r>
        <w:t>Nodige stappen</w:t>
      </w:r>
      <w:bookmarkEnd w:id="10"/>
    </w:p>
    <w:p w:rsidR="00D1458F" w:rsidRDefault="00D1458F" w:rsidP="00D1458F">
      <w:pPr>
        <w:pStyle w:val="Lijstalinea"/>
        <w:numPr>
          <w:ilvl w:val="0"/>
          <w:numId w:val="2"/>
        </w:numPr>
      </w:pPr>
      <w:r>
        <w:t>Het maken van de tekening</w:t>
      </w:r>
    </w:p>
    <w:p w:rsidR="00D1458F" w:rsidRDefault="00D1458F" w:rsidP="00D1458F">
      <w:pPr>
        <w:pStyle w:val="Lijstalinea"/>
        <w:numPr>
          <w:ilvl w:val="0"/>
          <w:numId w:val="2"/>
        </w:numPr>
      </w:pPr>
      <w:r>
        <w:t>Opslaan van de tekening</w:t>
      </w:r>
    </w:p>
    <w:p w:rsidR="00D1458F" w:rsidRDefault="00D1458F" w:rsidP="00D1458F">
      <w:pPr>
        <w:pStyle w:val="Lijstalinea"/>
        <w:numPr>
          <w:ilvl w:val="0"/>
          <w:numId w:val="2"/>
        </w:numPr>
      </w:pPr>
      <w:r>
        <w:t>Her opvragen van een oude tekening</w:t>
      </w:r>
    </w:p>
    <w:p w:rsidR="00D1458F" w:rsidRDefault="00D1458F" w:rsidP="00D1458F">
      <w:pPr>
        <w:pStyle w:val="Lijstalinea"/>
        <w:numPr>
          <w:ilvl w:val="0"/>
          <w:numId w:val="2"/>
        </w:numPr>
      </w:pPr>
      <w:r>
        <w:t>Bewerken van de tekening of verwijderen</w:t>
      </w:r>
    </w:p>
    <w:p w:rsidR="00D1458F" w:rsidRDefault="00D1458F" w:rsidP="00D1458F"/>
    <w:p w:rsidR="00D1458F" w:rsidRPr="00D1458F" w:rsidRDefault="00D1458F" w:rsidP="00D1458F">
      <w:pPr>
        <w:pStyle w:val="Kop1"/>
        <w:rPr>
          <w:lang w:val="en-US"/>
        </w:rPr>
      </w:pPr>
      <w:bookmarkStart w:id="11" w:name="_Toc506016298"/>
      <w:r w:rsidRPr="00D1458F">
        <w:rPr>
          <w:lang w:val="en-US"/>
        </w:rPr>
        <w:t>Work Breakdown Structure</w:t>
      </w:r>
      <w:bookmarkEnd w:id="11"/>
    </w:p>
    <w:p w:rsidR="00D1458F" w:rsidRDefault="00D1458F" w:rsidP="00D1458F">
      <w:pPr>
        <w:rPr>
          <w:lang w:val="en-US"/>
        </w:rPr>
      </w:pPr>
      <w:r w:rsidRPr="00D1458F">
        <w:rPr>
          <w:lang w:val="en-US"/>
        </w:rPr>
        <w:t>Start op: 12/02/2018</w:t>
      </w:r>
    </w:p>
    <w:p w:rsidR="00D1458F" w:rsidRPr="007E2103" w:rsidRDefault="00D1458F" w:rsidP="00D1458F">
      <w:pPr>
        <w:pStyle w:val="Lijstalinea"/>
        <w:numPr>
          <w:ilvl w:val="0"/>
          <w:numId w:val="3"/>
        </w:numPr>
      </w:pPr>
      <w:r w:rsidRPr="007E2103">
        <w:t>Testen Hardware</w:t>
      </w:r>
      <w:r w:rsidR="007E2103" w:rsidRPr="007E2103">
        <w:tab/>
      </w:r>
      <w:r w:rsidR="007E2103" w:rsidRPr="007E2103">
        <w:tab/>
      </w:r>
      <w:r w:rsidR="007E2103" w:rsidRPr="007E2103">
        <w:tab/>
      </w:r>
      <w:r w:rsidR="007E2103">
        <w:t>1</w:t>
      </w:r>
      <w:r w:rsidR="007E2103" w:rsidRPr="007E2103">
        <w:t xml:space="preserve"> week</w:t>
      </w:r>
    </w:p>
    <w:p w:rsidR="007E2103" w:rsidRDefault="007E2103" w:rsidP="00D1458F">
      <w:pPr>
        <w:pStyle w:val="Lijstalinea"/>
        <w:numPr>
          <w:ilvl w:val="0"/>
          <w:numId w:val="3"/>
        </w:numPr>
      </w:pPr>
      <w:r>
        <w:t>Programmeren:</w:t>
      </w:r>
    </w:p>
    <w:p w:rsidR="007E2103" w:rsidRDefault="007E2103" w:rsidP="007E2103">
      <w:pPr>
        <w:pStyle w:val="Lijstalinea"/>
        <w:numPr>
          <w:ilvl w:val="1"/>
          <w:numId w:val="3"/>
        </w:numPr>
      </w:pPr>
      <w:r>
        <w:t>Scherm</w:t>
      </w:r>
      <w:r>
        <w:tab/>
      </w:r>
      <w:r>
        <w:tab/>
      </w:r>
      <w:r>
        <w:tab/>
      </w:r>
      <w:r>
        <w:tab/>
        <w:t>2 weken</w:t>
      </w:r>
    </w:p>
    <w:p w:rsidR="007E2103" w:rsidRDefault="007E2103" w:rsidP="007E2103">
      <w:pPr>
        <w:pStyle w:val="Lijstalinea"/>
        <w:numPr>
          <w:ilvl w:val="1"/>
          <w:numId w:val="3"/>
        </w:numPr>
      </w:pPr>
      <w:r>
        <w:t>Rotary encoders</w:t>
      </w:r>
      <w:r>
        <w:tab/>
      </w:r>
      <w:r>
        <w:tab/>
        <w:t>1 week</w:t>
      </w:r>
    </w:p>
    <w:p w:rsidR="007E2103" w:rsidRDefault="007E2103" w:rsidP="007E2103">
      <w:pPr>
        <w:pStyle w:val="Lijstalinea"/>
        <w:numPr>
          <w:ilvl w:val="1"/>
          <w:numId w:val="3"/>
        </w:numPr>
      </w:pPr>
      <w:r>
        <w:t xml:space="preserve">Micro SD kaart </w:t>
      </w:r>
      <w:r>
        <w:tab/>
      </w:r>
      <w:r>
        <w:tab/>
      </w:r>
      <w:r>
        <w:tab/>
        <w:t>1 week</w:t>
      </w:r>
    </w:p>
    <w:p w:rsidR="007E2103" w:rsidRDefault="007E2103" w:rsidP="007E2103">
      <w:pPr>
        <w:pStyle w:val="Lijstalinea"/>
        <w:numPr>
          <w:ilvl w:val="1"/>
          <w:numId w:val="3"/>
        </w:numPr>
      </w:pPr>
      <w:r>
        <w:t>Hooft programma</w:t>
      </w:r>
      <w:r>
        <w:tab/>
      </w:r>
      <w:r>
        <w:tab/>
        <w:t>4 weken</w:t>
      </w:r>
    </w:p>
    <w:p w:rsidR="007E2103" w:rsidRDefault="007E2103" w:rsidP="007E2103">
      <w:pPr>
        <w:pStyle w:val="Lijstalinea"/>
        <w:numPr>
          <w:ilvl w:val="0"/>
          <w:numId w:val="3"/>
        </w:numPr>
      </w:pPr>
      <w:r>
        <w:t>Documentatie</w:t>
      </w:r>
      <w:r>
        <w:tab/>
      </w:r>
      <w:r>
        <w:tab/>
      </w:r>
      <w:r>
        <w:tab/>
      </w:r>
      <w:r>
        <w:tab/>
        <w:t>1 week</w:t>
      </w:r>
    </w:p>
    <w:p w:rsidR="007E2103" w:rsidRDefault="007E2103" w:rsidP="007E2103">
      <w:pPr>
        <w:pStyle w:val="Lijstalinea"/>
        <w:numPr>
          <w:ilvl w:val="0"/>
          <w:numId w:val="3"/>
        </w:numPr>
      </w:pPr>
      <w:r>
        <w:t>Debugging</w:t>
      </w:r>
      <w:r>
        <w:tab/>
      </w:r>
      <w:r>
        <w:tab/>
      </w:r>
      <w:r>
        <w:tab/>
      </w:r>
      <w:r>
        <w:tab/>
        <w:t>1 week</w:t>
      </w:r>
    </w:p>
    <w:p w:rsidR="007E2103" w:rsidRDefault="007E2103" w:rsidP="007E2103">
      <w:pPr>
        <w:pStyle w:val="Lijstalinea"/>
        <w:numPr>
          <w:ilvl w:val="0"/>
          <w:numId w:val="3"/>
        </w:numPr>
      </w:pPr>
      <w:r>
        <w:t>Marge voor eventuele problemen</w:t>
      </w:r>
      <w:r>
        <w:tab/>
        <w:t>1 week</w:t>
      </w:r>
    </w:p>
    <w:p w:rsidR="007E2103" w:rsidRDefault="007E2103" w:rsidP="007E2103">
      <w:r>
        <w:t>Totaal: 12 weken</w:t>
      </w:r>
    </w:p>
    <w:p w:rsidR="007E2103" w:rsidRPr="007E2103" w:rsidRDefault="007E2103" w:rsidP="007E2103">
      <w:pPr>
        <w:ind w:left="360"/>
      </w:pPr>
    </w:p>
    <w:p w:rsidR="00D1458F" w:rsidRPr="007E2103" w:rsidRDefault="00D1458F">
      <w:r w:rsidRPr="007E2103">
        <w:br w:type="page"/>
      </w:r>
    </w:p>
    <w:p w:rsidR="00806D9F" w:rsidRDefault="00806D9F" w:rsidP="00806D9F">
      <w:pPr>
        <w:pStyle w:val="Kop1"/>
      </w:pPr>
      <w:bookmarkStart w:id="12" w:name="_Toc506016299"/>
      <w:proofErr w:type="spellStart"/>
      <w:r>
        <w:lastRenderedPageBreak/>
        <w:t>Gantt-chart</w:t>
      </w:r>
      <w:bookmarkEnd w:id="12"/>
      <w:proofErr w:type="spellEnd"/>
    </w:p>
    <w:p w:rsidR="00806D9F" w:rsidRDefault="00806D9F" w:rsidP="00806D9F">
      <w:pPr>
        <w:rPr>
          <w:noProof/>
          <w:lang w:eastAsia="nl-NL"/>
        </w:rPr>
      </w:pPr>
    </w:p>
    <w:p w:rsidR="00806D9F" w:rsidRPr="00806D9F" w:rsidRDefault="00806D9F" w:rsidP="00806D9F">
      <w:r>
        <w:rPr>
          <w:noProof/>
          <w:lang w:eastAsia="nl-NL"/>
        </w:rPr>
        <w:drawing>
          <wp:inline distT="0" distB="0" distL="0" distR="0" wp14:anchorId="28762254" wp14:editId="2EE0FCC3">
            <wp:extent cx="6221174" cy="1510748"/>
            <wp:effectExtent l="0" t="0" r="825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17" t="13628" r="10171" b="60828"/>
                    <a:stretch/>
                  </pic:blipFill>
                  <pic:spPr bwMode="auto">
                    <a:xfrm>
                      <a:off x="0" y="0"/>
                      <a:ext cx="6326640" cy="153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13C" w:rsidRDefault="00F7352E" w:rsidP="0025013C">
      <w:pPr>
        <w:pStyle w:val="Kop1"/>
      </w:pPr>
      <w:bookmarkStart w:id="13" w:name="_Toc506016300"/>
      <w:r>
        <w:t>Componenten</w:t>
      </w:r>
      <w:bookmarkEnd w:id="13"/>
    </w:p>
    <w:p w:rsidR="0025013C" w:rsidRDefault="0025013C" w:rsidP="0025013C">
      <w:pPr>
        <w:pStyle w:val="Kop2"/>
      </w:pPr>
      <w:bookmarkStart w:id="14" w:name="_Toc506016301"/>
      <w:r>
        <w:t>Voeding</w:t>
      </w:r>
      <w:bookmarkEnd w:id="14"/>
    </w:p>
    <w:p w:rsidR="0025013C" w:rsidRPr="0025013C" w:rsidRDefault="0025013C" w:rsidP="0025013C">
      <w:r>
        <w:t>De voeding levert 3 spanningen, 5V voor µController, 3.3V voor SD-kaart lezer, -15V voor Vee van het grafisch LCD</w:t>
      </w:r>
      <w:r w:rsidR="00746D7A">
        <w:t>.</w:t>
      </w:r>
    </w:p>
    <w:p w:rsidR="0025013C" w:rsidRPr="0025013C" w:rsidRDefault="0025013C" w:rsidP="0025013C"/>
    <w:p w:rsidR="00F7352E" w:rsidRDefault="00F7352E" w:rsidP="00F7352E">
      <w:pPr>
        <w:pStyle w:val="Kop2"/>
      </w:pPr>
      <w:bookmarkStart w:id="15" w:name="_Toc506016302"/>
      <w:r>
        <w:t>µController</w:t>
      </w:r>
      <w:bookmarkEnd w:id="15"/>
    </w:p>
    <w:p w:rsidR="00F7352E" w:rsidRDefault="00746D7A" w:rsidP="00F7352E">
      <w:r>
        <w:t>De µController is een XC888</w:t>
      </w:r>
      <w:r w:rsidR="00DB0FDD">
        <w:t>. D</w:t>
      </w:r>
      <w:r w:rsidR="0025013C">
        <w:t>it omdat ik al kennis verworven heb over de programmatie v</w:t>
      </w:r>
      <w:r w:rsidR="00DB0FDD">
        <w:t xml:space="preserve">an dergelijke controller en dit </w:t>
      </w:r>
      <w:r w:rsidR="0025013C">
        <w:t>het werk zal vergemakkelijken.</w:t>
      </w:r>
    </w:p>
    <w:p w:rsidR="0025013C" w:rsidRDefault="0025013C" w:rsidP="00F7352E"/>
    <w:p w:rsidR="0025013C" w:rsidRDefault="0025013C" w:rsidP="0025013C">
      <w:pPr>
        <w:pStyle w:val="Kop2"/>
      </w:pPr>
      <w:bookmarkStart w:id="16" w:name="_Toc506016303"/>
      <w:r>
        <w:t>Grafisch LCD scherm</w:t>
      </w:r>
      <w:bookmarkEnd w:id="16"/>
    </w:p>
    <w:p w:rsidR="0025013C" w:rsidRDefault="0025013C" w:rsidP="0025013C">
      <w:r>
        <w:t>Het scherm is een Grafische LCD met eigen controller, RAM en driver ic’s aan bo</w:t>
      </w:r>
      <w:r w:rsidR="00DB0FDD">
        <w:t>ord, dit is nodig omdat de XC888</w:t>
      </w:r>
      <w:r>
        <w:t xml:space="preserve"> niet snel genoeg is om zelf heel het scherm aan te sturen en daarbij de programma code uit te voeren.</w:t>
      </w:r>
    </w:p>
    <w:p w:rsidR="0025013C" w:rsidRDefault="0025013C" w:rsidP="0025013C"/>
    <w:p w:rsidR="0025013C" w:rsidRDefault="0025013C" w:rsidP="0025013C">
      <w:pPr>
        <w:pStyle w:val="Kop2"/>
      </w:pPr>
      <w:bookmarkStart w:id="17" w:name="_Toc506016304"/>
      <w:r>
        <w:t>Rotary encoder</w:t>
      </w:r>
      <w:bookmarkEnd w:id="17"/>
    </w:p>
    <w:p w:rsidR="0025013C" w:rsidRDefault="0025013C" w:rsidP="0025013C">
      <w:r>
        <w:t>Rotary encoders worden gebruikt om de positie van de lijn te bepalen, 1 encoders voor links en rechts; 1 encoder voor omhoog en naar beneden. Ze zijn verkozen boven potentiometers omdat ze 360° bereik hebben en in deze toepassing enkel de richting en snelheid van toepassing zijn.</w:t>
      </w:r>
    </w:p>
    <w:p w:rsidR="0025013C" w:rsidRDefault="0025013C" w:rsidP="0025013C"/>
    <w:p w:rsidR="00746D7A" w:rsidRDefault="00746D7A" w:rsidP="00746D7A">
      <w:pPr>
        <w:pStyle w:val="Kop2"/>
      </w:pPr>
      <w:bookmarkStart w:id="18" w:name="_Toc506016305"/>
      <w:r>
        <w:t>SD-kaart lezer</w:t>
      </w:r>
      <w:bookmarkEnd w:id="18"/>
    </w:p>
    <w:p w:rsidR="00F7352E" w:rsidRPr="00F7352E" w:rsidRDefault="00746D7A" w:rsidP="00F7352E">
      <w:r>
        <w:t>De SD-kaart lezer wordt gebruikt voor extern geheugen. Hier zullen de gemaakte tekeningen opgeslagen worden en gelezen worden. De keuze van SD-kaart is dus belangrijk voor de grootte van de opslag en het aantal opslaan bare tekeningen en is volledig vrij van keuze voor de gebruiker.</w:t>
      </w:r>
    </w:p>
    <w:sectPr w:rsidR="00F7352E" w:rsidRPr="00F7352E" w:rsidSect="006517B9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9ED" w:rsidRDefault="00DB79ED" w:rsidP="006517B9">
      <w:pPr>
        <w:spacing w:after="0" w:line="240" w:lineRule="auto"/>
      </w:pPr>
      <w:r>
        <w:separator/>
      </w:r>
    </w:p>
  </w:endnote>
  <w:endnote w:type="continuationSeparator" w:id="0">
    <w:p w:rsidR="00DB79ED" w:rsidRDefault="00DB79ED" w:rsidP="0065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2"/>
      <w:gridCol w:w="4494"/>
    </w:tblGrid>
    <w:tr w:rsidR="006517B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6517B9" w:rsidRDefault="006517B9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6517B9" w:rsidRDefault="006517B9">
          <w:pPr>
            <w:pStyle w:val="Koptekst"/>
            <w:jc w:val="right"/>
            <w:rPr>
              <w:caps/>
              <w:sz w:val="18"/>
            </w:rPr>
          </w:pPr>
        </w:p>
      </w:tc>
    </w:tr>
    <w:tr w:rsidR="006517B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EC3A8DCF387447D4A33866F6FB113CA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517B9" w:rsidRDefault="006517B9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Nico Rotthier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517B9" w:rsidRDefault="006517B9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92B11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517B9" w:rsidRDefault="006517B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9ED" w:rsidRDefault="00DB79ED" w:rsidP="006517B9">
      <w:pPr>
        <w:spacing w:after="0" w:line="240" w:lineRule="auto"/>
      </w:pPr>
      <w:r>
        <w:separator/>
      </w:r>
    </w:p>
  </w:footnote>
  <w:footnote w:type="continuationSeparator" w:id="0">
    <w:p w:rsidR="00DB79ED" w:rsidRDefault="00DB79ED" w:rsidP="00651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F2063"/>
    <w:multiLevelType w:val="hybridMultilevel"/>
    <w:tmpl w:val="6A4E92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F5AA8"/>
    <w:multiLevelType w:val="hybridMultilevel"/>
    <w:tmpl w:val="F3DAB9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749AA"/>
    <w:multiLevelType w:val="hybridMultilevel"/>
    <w:tmpl w:val="741A82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69"/>
    <w:rsid w:val="00003A61"/>
    <w:rsid w:val="00090E91"/>
    <w:rsid w:val="0025013C"/>
    <w:rsid w:val="004F3769"/>
    <w:rsid w:val="00592B11"/>
    <w:rsid w:val="00607D7D"/>
    <w:rsid w:val="006517B9"/>
    <w:rsid w:val="00746D7A"/>
    <w:rsid w:val="007E2103"/>
    <w:rsid w:val="00806D9F"/>
    <w:rsid w:val="008266CD"/>
    <w:rsid w:val="00981F11"/>
    <w:rsid w:val="00AF521E"/>
    <w:rsid w:val="00B76893"/>
    <w:rsid w:val="00D1458F"/>
    <w:rsid w:val="00DB0FDD"/>
    <w:rsid w:val="00DB79ED"/>
    <w:rsid w:val="00F7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18DF2FB2-49C9-4E2D-891C-FACF1EF2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73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517B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517B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65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17B9"/>
  </w:style>
  <w:style w:type="paragraph" w:styleId="Voettekst">
    <w:name w:val="footer"/>
    <w:basedOn w:val="Standaard"/>
    <w:link w:val="VoettekstChar"/>
    <w:uiPriority w:val="99"/>
    <w:unhideWhenUsed/>
    <w:rsid w:val="00651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17B9"/>
  </w:style>
  <w:style w:type="character" w:customStyle="1" w:styleId="Kop1Char">
    <w:name w:val="Kop 1 Char"/>
    <w:basedOn w:val="Standaardalinea-lettertype"/>
    <w:link w:val="Kop1"/>
    <w:uiPriority w:val="9"/>
    <w:rsid w:val="00651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F735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7352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7352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7352E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F73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5013C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76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0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-teken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-tekening2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3A8DCF387447D4A33866F6FB113C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E81A2B-0455-4EAB-87D0-AF63ADD5A453}"/>
      </w:docPartPr>
      <w:docPartBody>
        <w:p w:rsidR="00546E5C" w:rsidRDefault="003E608D" w:rsidP="003E608D">
          <w:pPr>
            <w:pStyle w:val="EC3A8DCF387447D4A33866F6FB113CA0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8D"/>
    <w:rsid w:val="001A666E"/>
    <w:rsid w:val="003E608D"/>
    <w:rsid w:val="00546E5C"/>
    <w:rsid w:val="007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A0086912A52499086FB01B910853E82">
    <w:name w:val="2A0086912A52499086FB01B910853E82"/>
    <w:rsid w:val="003E608D"/>
  </w:style>
  <w:style w:type="paragraph" w:customStyle="1" w:styleId="3743869220AE4831BA5C11A16CC9ABB1">
    <w:name w:val="3743869220AE4831BA5C11A16CC9ABB1"/>
    <w:rsid w:val="003E608D"/>
  </w:style>
  <w:style w:type="character" w:styleId="Tekstvantijdelijkeaanduiding">
    <w:name w:val="Placeholder Text"/>
    <w:basedOn w:val="Standaardalinea-lettertype"/>
    <w:uiPriority w:val="99"/>
    <w:semiHidden/>
    <w:rsid w:val="003E608D"/>
    <w:rPr>
      <w:color w:val="808080"/>
    </w:rPr>
  </w:style>
  <w:style w:type="paragraph" w:customStyle="1" w:styleId="EC3A8DCF387447D4A33866F6FB113CA0">
    <w:name w:val="EC3A8DCF387447D4A33866F6FB113CA0"/>
    <w:rsid w:val="003E6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315C8-E699-43DB-975B-F13B469D9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690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Digi-sketch</vt:lpstr>
    </vt:vector>
  </TitlesOfParts>
  <Company/>
  <LinksUpToDate>false</LinksUpToDate>
  <CharactersWithSpaces>4477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Digi-sketch</dc:title>
  <dc:subject>Project</dc:subject>
  <dc:creator>Nico Rotthier</dc:creator>
  <cp:keywords/>
  <dc:description/>
  <cp:lastModifiedBy>Nico Rotthier</cp:lastModifiedBy>
  <cp:revision>7</cp:revision>
  <dcterms:created xsi:type="dcterms:W3CDTF">2018-02-08T10:03:00Z</dcterms:created>
  <dcterms:modified xsi:type="dcterms:W3CDTF">2018-02-21T07:52:00Z</dcterms:modified>
</cp:coreProperties>
</file>