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5A5B0C" w14:textId="77777777" w:rsidR="002E6EA5" w:rsidRDefault="00EB69F1">
      <w:r>
        <w:t>Lab 2</w:t>
      </w:r>
    </w:p>
    <w:p w14:paraId="6063C60E" w14:textId="77777777" w:rsidR="00EB69F1" w:rsidRDefault="00C527B2" w:rsidP="00C527B2">
      <w:r>
        <w:t>ENV260 Environmental Data Analysis</w:t>
      </w:r>
    </w:p>
    <w:p w14:paraId="6EB1FA19" w14:textId="77777777" w:rsidR="00C527B2" w:rsidRDefault="00C527B2" w:rsidP="00C527B2">
      <w:r>
        <w:t>Dr. Chaudhary</w:t>
      </w:r>
    </w:p>
    <w:p w14:paraId="3CD48A51" w14:textId="77777777" w:rsidR="00C527B2" w:rsidRDefault="00C527B2" w:rsidP="00C527B2">
      <w:r>
        <w:t>Winter 2018</w:t>
      </w:r>
    </w:p>
    <w:p w14:paraId="40CB1B5E" w14:textId="77777777" w:rsidR="00C527B2" w:rsidRDefault="00C527B2" w:rsidP="00C527B2">
      <w:r>
        <w:t>Lab Activity #2</w:t>
      </w:r>
    </w:p>
    <w:p w14:paraId="4AE5CC19" w14:textId="77777777" w:rsidR="00C527B2" w:rsidRDefault="00332E1B" w:rsidP="00332E1B">
      <w:pPr>
        <w:pStyle w:val="ListParagraph"/>
        <w:numPr>
          <w:ilvl w:val="0"/>
          <w:numId w:val="3"/>
        </w:numPr>
      </w:pPr>
      <w:r>
        <w:t>60 observations</w:t>
      </w:r>
    </w:p>
    <w:p w14:paraId="6CD3CAF3" w14:textId="77777777" w:rsidR="003D3CD7" w:rsidRDefault="003D3CD7" w:rsidP="00332E1B">
      <w:pPr>
        <w:pStyle w:val="ListParagraph"/>
        <w:numPr>
          <w:ilvl w:val="0"/>
          <w:numId w:val="3"/>
        </w:numPr>
      </w:pPr>
      <w:r>
        <w:t xml:space="preserve"> </w:t>
      </w:r>
    </w:p>
    <w:p w14:paraId="141DAD63" w14:textId="77777777" w:rsidR="00332E1B" w:rsidRDefault="003D3CD7" w:rsidP="003D3CD7">
      <w:pPr>
        <w:pStyle w:val="ListParagraph"/>
        <w:numPr>
          <w:ilvl w:val="1"/>
          <w:numId w:val="3"/>
        </w:numPr>
      </w:pPr>
      <w:r>
        <w:t>18</w:t>
      </w:r>
    </w:p>
    <w:p w14:paraId="51917206" w14:textId="77777777" w:rsidR="003D3CD7" w:rsidRDefault="003D3CD7" w:rsidP="003D3CD7">
      <w:pPr>
        <w:pStyle w:val="ListParagraph"/>
        <w:numPr>
          <w:ilvl w:val="1"/>
          <w:numId w:val="3"/>
        </w:numPr>
      </w:pPr>
      <w:r>
        <w:t>0</w:t>
      </w:r>
    </w:p>
    <w:p w14:paraId="53D03FD2" w14:textId="77777777" w:rsidR="003D3CD7" w:rsidRDefault="003D3CD7" w:rsidP="003D3CD7">
      <w:pPr>
        <w:pStyle w:val="ListParagraph"/>
        <w:numPr>
          <w:ilvl w:val="1"/>
          <w:numId w:val="3"/>
        </w:numPr>
      </w:pPr>
      <w:r>
        <w:t>2</w:t>
      </w:r>
    </w:p>
    <w:p w14:paraId="772D4DDA" w14:textId="77777777" w:rsidR="003D3CD7" w:rsidRDefault="00BC17A4" w:rsidP="00332E1B">
      <w:pPr>
        <w:pStyle w:val="ListParagraph"/>
        <w:numPr>
          <w:ilvl w:val="0"/>
          <w:numId w:val="3"/>
        </w:numPr>
      </w:pPr>
      <w:r>
        <w:t xml:space="preserve">3: Forest, </w:t>
      </w:r>
      <w:proofErr w:type="spellStart"/>
      <w:r>
        <w:t>Shrubland</w:t>
      </w:r>
      <w:proofErr w:type="spellEnd"/>
      <w:r>
        <w:t>, Agricultural</w:t>
      </w:r>
    </w:p>
    <w:p w14:paraId="201099FC" w14:textId="77777777" w:rsidR="00BC17A4" w:rsidRDefault="00285001" w:rsidP="00332E1B">
      <w:pPr>
        <w:pStyle w:val="ListParagraph"/>
        <w:numPr>
          <w:ilvl w:val="0"/>
          <w:numId w:val="3"/>
        </w:numPr>
      </w:pPr>
      <w:r w:rsidRPr="00285001">
        <w:t>4769.573986</w:t>
      </w:r>
    </w:p>
    <w:p w14:paraId="37F020B4" w14:textId="77777777" w:rsidR="00FB5299" w:rsidRDefault="00FB5299" w:rsidP="00332E1B">
      <w:pPr>
        <w:pStyle w:val="ListParagraph"/>
        <w:numPr>
          <w:ilvl w:val="0"/>
          <w:numId w:val="3"/>
        </w:numPr>
      </w:pPr>
      <w:r>
        <w:t xml:space="preserve">sample 41, sample 19 </w:t>
      </w:r>
    </w:p>
    <w:p w14:paraId="12237029" w14:textId="77777777" w:rsidR="008453A7" w:rsidRDefault="008453A7" w:rsidP="00332E1B">
      <w:pPr>
        <w:pStyle w:val="ListParagraph"/>
        <w:numPr>
          <w:ilvl w:val="0"/>
          <w:numId w:val="3"/>
        </w:num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162"/>
        <w:gridCol w:w="2157"/>
        <w:gridCol w:w="2158"/>
        <w:gridCol w:w="2158"/>
      </w:tblGrid>
      <w:tr w:rsidR="008453A7" w14:paraId="65863F76" w14:textId="77777777" w:rsidTr="00867217">
        <w:tc>
          <w:tcPr>
            <w:tcW w:w="2162" w:type="dxa"/>
          </w:tcPr>
          <w:p w14:paraId="74929568" w14:textId="77777777" w:rsidR="008453A7" w:rsidRDefault="008453A7" w:rsidP="008453A7">
            <w:pPr>
              <w:pStyle w:val="ListParagraph"/>
              <w:ind w:left="0"/>
            </w:pPr>
          </w:p>
        </w:tc>
        <w:tc>
          <w:tcPr>
            <w:tcW w:w="2157" w:type="dxa"/>
          </w:tcPr>
          <w:p w14:paraId="367A9FAF" w14:textId="77777777" w:rsidR="008453A7" w:rsidRDefault="00867217" w:rsidP="00867217">
            <w:pPr>
              <w:pStyle w:val="ListParagraph"/>
              <w:ind w:left="0" w:firstLine="720"/>
            </w:pPr>
            <w:r>
              <w:t>ag</w:t>
            </w:r>
          </w:p>
        </w:tc>
        <w:tc>
          <w:tcPr>
            <w:tcW w:w="2158" w:type="dxa"/>
          </w:tcPr>
          <w:p w14:paraId="194CBB71" w14:textId="77777777" w:rsidR="008453A7" w:rsidRDefault="00867217" w:rsidP="008453A7">
            <w:pPr>
              <w:pStyle w:val="ListParagraph"/>
              <w:ind w:left="0"/>
            </w:pPr>
            <w:r>
              <w:t>forest</w:t>
            </w:r>
          </w:p>
        </w:tc>
        <w:tc>
          <w:tcPr>
            <w:tcW w:w="2158" w:type="dxa"/>
          </w:tcPr>
          <w:p w14:paraId="2FBFA0BD" w14:textId="77777777" w:rsidR="008453A7" w:rsidRDefault="00867217" w:rsidP="008453A7">
            <w:pPr>
              <w:pStyle w:val="ListParagraph"/>
              <w:ind w:left="0"/>
            </w:pPr>
            <w:proofErr w:type="spellStart"/>
            <w:r>
              <w:t>shrubland</w:t>
            </w:r>
            <w:proofErr w:type="spellEnd"/>
          </w:p>
        </w:tc>
      </w:tr>
      <w:tr w:rsidR="008453A7" w14:paraId="445D4DC9" w14:textId="77777777" w:rsidTr="00867217">
        <w:tc>
          <w:tcPr>
            <w:tcW w:w="2162" w:type="dxa"/>
          </w:tcPr>
          <w:p w14:paraId="6A3D72AC" w14:textId="77777777" w:rsidR="008453A7" w:rsidRDefault="00867217" w:rsidP="008453A7">
            <w:pPr>
              <w:pStyle w:val="ListParagraph"/>
              <w:ind w:left="0"/>
            </w:pPr>
            <w:r>
              <w:t>United States</w:t>
            </w:r>
          </w:p>
        </w:tc>
        <w:tc>
          <w:tcPr>
            <w:tcW w:w="2157" w:type="dxa"/>
          </w:tcPr>
          <w:p w14:paraId="52652466" w14:textId="77777777" w:rsidR="008453A7" w:rsidRDefault="005302CB" w:rsidP="008453A7">
            <w:pPr>
              <w:pStyle w:val="ListParagraph"/>
              <w:ind w:left="0"/>
            </w:pPr>
            <w:r>
              <w:t>1.9 (0.876)</w:t>
            </w:r>
          </w:p>
        </w:tc>
        <w:tc>
          <w:tcPr>
            <w:tcW w:w="2158" w:type="dxa"/>
          </w:tcPr>
          <w:p w14:paraId="0D3236D2" w14:textId="77777777" w:rsidR="008453A7" w:rsidRDefault="005302CB" w:rsidP="008453A7">
            <w:pPr>
              <w:pStyle w:val="ListParagraph"/>
              <w:ind w:left="0"/>
            </w:pPr>
            <w:r>
              <w:t>9.3 (3.536)</w:t>
            </w:r>
          </w:p>
        </w:tc>
        <w:tc>
          <w:tcPr>
            <w:tcW w:w="2158" w:type="dxa"/>
          </w:tcPr>
          <w:p w14:paraId="5A6DE0FE" w14:textId="77777777" w:rsidR="008453A7" w:rsidRDefault="005302CB" w:rsidP="008453A7">
            <w:pPr>
              <w:pStyle w:val="ListParagraph"/>
              <w:ind w:left="0"/>
            </w:pPr>
            <w:r>
              <w:t>5.4 (2.312)</w:t>
            </w:r>
          </w:p>
        </w:tc>
      </w:tr>
      <w:tr w:rsidR="00867217" w14:paraId="426FAC45" w14:textId="77777777" w:rsidTr="005302CB">
        <w:trPr>
          <w:trHeight w:val="269"/>
        </w:trPr>
        <w:tc>
          <w:tcPr>
            <w:tcW w:w="2162" w:type="dxa"/>
          </w:tcPr>
          <w:p w14:paraId="4A7DE5DF" w14:textId="77777777" w:rsidR="00867217" w:rsidRDefault="00867217" w:rsidP="008453A7">
            <w:pPr>
              <w:pStyle w:val="ListParagraph"/>
              <w:ind w:left="0"/>
            </w:pPr>
            <w:r>
              <w:t xml:space="preserve">Venezuela </w:t>
            </w:r>
          </w:p>
        </w:tc>
        <w:tc>
          <w:tcPr>
            <w:tcW w:w="2157" w:type="dxa"/>
          </w:tcPr>
          <w:p w14:paraId="5AE86B49" w14:textId="77777777" w:rsidR="00867217" w:rsidRDefault="005302CB" w:rsidP="008453A7">
            <w:pPr>
              <w:pStyle w:val="ListParagraph"/>
              <w:ind w:left="0"/>
            </w:pPr>
            <w:r>
              <w:t>4.2 (3.563)</w:t>
            </w:r>
          </w:p>
        </w:tc>
        <w:tc>
          <w:tcPr>
            <w:tcW w:w="2158" w:type="dxa"/>
          </w:tcPr>
          <w:p w14:paraId="2168B01B" w14:textId="77777777" w:rsidR="00867217" w:rsidRDefault="005302CB" w:rsidP="008453A7">
            <w:pPr>
              <w:pStyle w:val="ListParagraph"/>
              <w:ind w:left="0"/>
            </w:pPr>
            <w:r>
              <w:t>18.2 (3.114)</w:t>
            </w:r>
          </w:p>
        </w:tc>
        <w:tc>
          <w:tcPr>
            <w:tcW w:w="2158" w:type="dxa"/>
          </w:tcPr>
          <w:p w14:paraId="4838B474" w14:textId="77777777" w:rsidR="00867217" w:rsidRDefault="005302CB" w:rsidP="008453A7">
            <w:pPr>
              <w:pStyle w:val="ListParagraph"/>
              <w:ind w:left="0"/>
            </w:pPr>
            <w:r>
              <w:t>10 (3.082)</w:t>
            </w:r>
          </w:p>
        </w:tc>
      </w:tr>
    </w:tbl>
    <w:p w14:paraId="51309CA5" w14:textId="77777777" w:rsidR="00FB5299" w:rsidRDefault="005302CB" w:rsidP="005302CB">
      <w:pPr>
        <w:pStyle w:val="ListParagraph"/>
        <w:numPr>
          <w:ilvl w:val="0"/>
          <w:numId w:val="3"/>
        </w:numPr>
      </w:pPr>
      <w:r>
        <w:t xml:space="preserve">Both locations show the forest environments as having the highest and ag environments as having the lowest richness. </w:t>
      </w:r>
    </w:p>
    <w:p w14:paraId="141BD4C2" w14:textId="039D0F04" w:rsidR="005302CB" w:rsidRDefault="008027EF" w:rsidP="00533F0E">
      <w:pPr>
        <w:pStyle w:val="ListParagraph"/>
        <w:numPr>
          <w:ilvl w:val="0"/>
          <w:numId w:val="3"/>
        </w:numPr>
      </w:pPr>
      <w:r>
        <w:t>There is no relationship between soil composition and plant richness</w:t>
      </w:r>
    </w:p>
    <w:p w14:paraId="3B55D00A" w14:textId="496821B8" w:rsidR="008027EF" w:rsidRDefault="008027EF" w:rsidP="008027EF">
      <w:pPr>
        <w:pStyle w:val="ListParagraph"/>
        <w:numPr>
          <w:ilvl w:val="1"/>
          <w:numId w:val="3"/>
        </w:numPr>
      </w:pPr>
      <w:r>
        <w:t>There is no relationship between soil composition and plant richness</w:t>
      </w:r>
    </w:p>
    <w:p w14:paraId="32CBA43A" w14:textId="1B8E59AE" w:rsidR="008027EF" w:rsidRDefault="008027EF" w:rsidP="008027EF">
      <w:pPr>
        <w:pStyle w:val="ListParagraph"/>
        <w:numPr>
          <w:ilvl w:val="1"/>
          <w:numId w:val="3"/>
        </w:numPr>
      </w:pPr>
      <w:r>
        <w:t>There is a relationship between soil composition and plant richness</w:t>
      </w:r>
    </w:p>
    <w:p w14:paraId="3AE26D78" w14:textId="306CE930" w:rsidR="008027EF" w:rsidRDefault="008027EF" w:rsidP="008027EF">
      <w:pPr>
        <w:pStyle w:val="ListParagraph"/>
        <w:numPr>
          <w:ilvl w:val="1"/>
          <w:numId w:val="3"/>
        </w:numPr>
      </w:pPr>
      <w:r>
        <w:t>Compare the data on soil richness with the data collected in soils of sand, clay, or silt. This could be compared in a pivot table, with the statistical relevancy tested with a chi squared test or a standard deviation calculation.</w:t>
      </w:r>
      <w:bookmarkStart w:id="0" w:name="_GoBack"/>
      <w:bookmarkEnd w:id="0"/>
    </w:p>
    <w:sectPr w:rsidR="008027EF" w:rsidSect="00750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ED3DAC"/>
    <w:multiLevelType w:val="hybridMultilevel"/>
    <w:tmpl w:val="F8EC3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D1E99"/>
    <w:multiLevelType w:val="hybridMultilevel"/>
    <w:tmpl w:val="6DA6E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8723FF"/>
    <w:multiLevelType w:val="hybridMultilevel"/>
    <w:tmpl w:val="EFAAC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9F1"/>
    <w:rsid w:val="00285001"/>
    <w:rsid w:val="00332E1B"/>
    <w:rsid w:val="00371D92"/>
    <w:rsid w:val="003D3CD7"/>
    <w:rsid w:val="005302CB"/>
    <w:rsid w:val="00533F0E"/>
    <w:rsid w:val="006E6DD0"/>
    <w:rsid w:val="007505C4"/>
    <w:rsid w:val="008027EF"/>
    <w:rsid w:val="008453A7"/>
    <w:rsid w:val="00867217"/>
    <w:rsid w:val="00B918C9"/>
    <w:rsid w:val="00BC17A4"/>
    <w:rsid w:val="00C527B2"/>
    <w:rsid w:val="00C803FE"/>
    <w:rsid w:val="00EB69F1"/>
    <w:rsid w:val="00FB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6BAC3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9F1"/>
    <w:pPr>
      <w:ind w:left="720"/>
      <w:contextualSpacing/>
    </w:pPr>
  </w:style>
  <w:style w:type="table" w:styleId="TableGrid">
    <w:name w:val="Table Grid"/>
    <w:basedOn w:val="TableNormal"/>
    <w:uiPriority w:val="39"/>
    <w:rsid w:val="008453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127</Words>
  <Characters>727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Neely-Streit, Twyla</dc:creator>
  <cp:keywords/>
  <dc:description/>
  <cp:lastModifiedBy>Neely-Streit, Twyla</cp:lastModifiedBy>
  <cp:revision>2</cp:revision>
  <dcterms:created xsi:type="dcterms:W3CDTF">2018-01-11T21:02:00Z</dcterms:created>
  <dcterms:modified xsi:type="dcterms:W3CDTF">2018-01-18T06:53:00Z</dcterms:modified>
</cp:coreProperties>
</file>