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B77" w:rsidRDefault="00413597">
      <w:pPr>
        <w:snapToGrid w:val="0"/>
        <w:spacing w:line="360" w:lineRule="auto"/>
        <w:rPr>
          <w:rFonts w:ascii="幼圆" w:eastAsia="幼圆" w:hAnsi="幼圆"/>
          <w:color w:val="000000"/>
          <w:sz w:val="24"/>
          <w:szCs w:val="24"/>
        </w:rPr>
      </w:pPr>
      <w:r>
        <w:rPr>
          <w:rFonts w:ascii="幼圆" w:eastAsia="幼圆" w:hAnsi="幼圆"/>
          <w:color w:val="000000"/>
          <w:sz w:val="24"/>
          <w:szCs w:val="24"/>
        </w:rPr>
        <w:t>项目名称：</w:t>
      </w:r>
      <w:proofErr w:type="spellStart"/>
      <w:r>
        <w:rPr>
          <w:rFonts w:ascii="幼圆" w:eastAsia="幼圆" w:hAnsi="幼圆"/>
          <w:color w:val="000000"/>
          <w:sz w:val="24"/>
          <w:szCs w:val="24"/>
        </w:rPr>
        <w:t>Dog_Talk</w:t>
      </w:r>
      <w:proofErr w:type="spellEnd"/>
      <w:r>
        <w:rPr>
          <w:rFonts w:ascii="幼圆" w:eastAsia="幼圆" w:hAnsi="幼圆"/>
          <w:color w:val="000000"/>
          <w:sz w:val="24"/>
          <w:szCs w:val="24"/>
        </w:rPr>
        <w:t>即时通讯软件</w:t>
      </w:r>
    </w:p>
    <w:p w:rsidR="00D10B77" w:rsidRDefault="00413597">
      <w:pPr>
        <w:snapToGrid w:val="0"/>
        <w:spacing w:line="360" w:lineRule="auto"/>
        <w:rPr>
          <w:rFonts w:ascii="幼圆" w:eastAsia="幼圆" w:hAnsi="幼圆"/>
          <w:color w:val="000000"/>
          <w:sz w:val="36"/>
          <w:szCs w:val="36"/>
        </w:rPr>
      </w:pPr>
      <w:r>
        <w:rPr>
          <w:rFonts w:ascii="幼圆" w:eastAsia="幼圆" w:hAnsi="幼圆"/>
          <w:color w:val="000000"/>
          <w:sz w:val="24"/>
          <w:szCs w:val="24"/>
        </w:rPr>
        <w:t xml:space="preserve">文档编号：1.0  </w:t>
      </w:r>
      <w:r>
        <w:rPr>
          <w:rFonts w:ascii="幼圆" w:eastAsia="幼圆" w:hAnsi="幼圆"/>
          <w:color w:val="000000"/>
          <w:sz w:val="36"/>
          <w:szCs w:val="36"/>
        </w:rPr>
        <w:t xml:space="preserve">             </w:t>
      </w:r>
    </w:p>
    <w:p w:rsidR="00D10B77" w:rsidRDefault="00413597">
      <w:pPr>
        <w:snapToGrid w:val="0"/>
        <w:spacing w:line="360" w:lineRule="auto"/>
        <w:rPr>
          <w:rFonts w:ascii="幼圆" w:eastAsia="幼圆" w:hAnsi="幼圆"/>
          <w:color w:val="000000"/>
          <w:sz w:val="36"/>
          <w:szCs w:val="36"/>
        </w:rPr>
      </w:pPr>
      <w:r>
        <w:rPr>
          <w:rFonts w:ascii="幼圆" w:eastAsia="幼圆" w:hAnsi="幼圆"/>
          <w:color w:val="000000"/>
          <w:sz w:val="36"/>
          <w:szCs w:val="36"/>
        </w:rPr>
        <w:t xml:space="preserve">                          </w:t>
      </w: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413597">
      <w:pPr>
        <w:snapToGrid w:val="0"/>
        <w:jc w:val="center"/>
        <w:rPr>
          <w:rFonts w:ascii="黑体" w:eastAsia="黑体" w:hAnsi="黑体"/>
          <w:color w:val="000000"/>
          <w:sz w:val="72"/>
          <w:szCs w:val="72"/>
        </w:rPr>
      </w:pPr>
      <w:proofErr w:type="spellStart"/>
      <w:r>
        <w:rPr>
          <w:rFonts w:ascii="Times New Roman" w:eastAsia="Times New Roman" w:hAnsi="Times New Roman"/>
          <w:color w:val="000000"/>
          <w:sz w:val="72"/>
          <w:szCs w:val="72"/>
        </w:rPr>
        <w:t>Dog_Talk</w:t>
      </w:r>
      <w:proofErr w:type="spellEnd"/>
      <w:r>
        <w:rPr>
          <w:rFonts w:ascii="黑体" w:eastAsia="黑体" w:hAnsi="黑体"/>
          <w:color w:val="000000"/>
          <w:sz w:val="72"/>
          <w:szCs w:val="72"/>
        </w:rPr>
        <w:t>项目概要设计</w:t>
      </w: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8"/>
          <w:szCs w:val="28"/>
        </w:rPr>
      </w:pPr>
    </w:p>
    <w:p w:rsidR="00D10B77" w:rsidRDefault="00D10B77">
      <w:pPr>
        <w:snapToGrid w:val="0"/>
        <w:jc w:val="center"/>
        <w:rPr>
          <w:rFonts w:ascii="楷体_GB2312" w:eastAsia="楷体_GB2312" w:hAnsi="楷体_GB2312"/>
          <w:color w:val="000000"/>
          <w:sz w:val="36"/>
          <w:szCs w:val="36"/>
        </w:rPr>
      </w:pPr>
    </w:p>
    <w:p w:rsidR="00D10B77" w:rsidRDefault="00D10B77">
      <w:pPr>
        <w:snapToGrid w:val="0"/>
        <w:jc w:val="center"/>
        <w:rPr>
          <w:rFonts w:ascii="楷体_GB2312" w:eastAsia="楷体_GB2312" w:hAnsi="楷体_GB2312"/>
          <w:color w:val="000000"/>
          <w:sz w:val="36"/>
          <w:szCs w:val="36"/>
        </w:rPr>
      </w:pPr>
    </w:p>
    <w:tbl>
      <w:tblPr>
        <w:tblStyle w:val="a7"/>
        <w:tblW w:w="925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55"/>
        <w:gridCol w:w="1095"/>
        <w:gridCol w:w="1080"/>
        <w:gridCol w:w="1080"/>
        <w:gridCol w:w="1080"/>
        <w:gridCol w:w="1260"/>
        <w:gridCol w:w="1350"/>
        <w:gridCol w:w="1155"/>
      </w:tblGrid>
      <w:tr w:rsidR="00D10B77">
        <w:trPr>
          <w:trHeight w:val="42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  <w:r>
              <w:rPr>
                <w:rFonts w:ascii="楷体_GB2312" w:eastAsia="楷体_GB2312" w:hAnsi="楷体_GB2312"/>
                <w:color w:val="000000"/>
                <w:sz w:val="20"/>
                <w:szCs w:val="20"/>
              </w:rPr>
              <w:t>总页数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  <w:r>
              <w:rPr>
                <w:rFonts w:ascii="楷体_GB2312" w:eastAsia="楷体_GB2312" w:hAnsi="楷体_GB2312"/>
                <w:color w:val="000000"/>
                <w:sz w:val="20"/>
                <w:szCs w:val="20"/>
              </w:rPr>
              <w:t>正文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  <w:r>
              <w:rPr>
                <w:rFonts w:ascii="楷体_GB2312" w:eastAsia="楷体_GB2312" w:hAnsi="楷体_GB2312"/>
                <w:color w:val="000000"/>
                <w:sz w:val="20"/>
                <w:szCs w:val="20"/>
              </w:rPr>
              <w:t>附录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  <w:r>
              <w:rPr>
                <w:rFonts w:ascii="楷体_GB2312" w:eastAsia="楷体_GB2312" w:hAnsi="楷体_GB2312"/>
                <w:color w:val="000000"/>
                <w:sz w:val="20"/>
                <w:szCs w:val="20"/>
              </w:rPr>
              <w:t>生效日期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  <w:r>
              <w:rPr>
                <w:rFonts w:ascii="楷体_GB2312" w:eastAsia="楷体_GB2312" w:hAnsi="楷体_GB2312"/>
                <w:color w:val="000000"/>
                <w:sz w:val="20"/>
                <w:szCs w:val="20"/>
              </w:rPr>
              <w:t>2021/9/1</w:t>
            </w:r>
          </w:p>
        </w:tc>
      </w:tr>
      <w:tr w:rsidR="00D10B77">
        <w:trPr>
          <w:trHeight w:val="45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0"/>
                <w:szCs w:val="20"/>
              </w:rPr>
            </w:pPr>
            <w:r>
              <w:rPr>
                <w:rFonts w:ascii="楷体_GB2312" w:eastAsia="楷体_GB2312" w:hAnsi="楷体_GB2312"/>
                <w:color w:val="000000"/>
                <w:sz w:val="20"/>
                <w:szCs w:val="20"/>
              </w:rPr>
              <w:lastRenderedPageBreak/>
              <w:t>编制</w:t>
            </w:r>
          </w:p>
        </w:tc>
        <w:tc>
          <w:tcPr>
            <w:tcW w:w="3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楷体_GB2312"/>
                <w:color w:val="000000"/>
                <w:sz w:val="24"/>
                <w:szCs w:val="24"/>
              </w:rPr>
              <w:t>批准</w:t>
            </w:r>
          </w:p>
        </w:tc>
        <w:tc>
          <w:tcPr>
            <w:tcW w:w="37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jc w:val="center"/>
              <w:rPr>
                <w:rFonts w:ascii="楷体_GB2312" w:eastAsia="楷体_GB2312" w:hAnsi="楷体_GB2312"/>
                <w:color w:val="000000"/>
                <w:sz w:val="24"/>
                <w:szCs w:val="24"/>
              </w:rPr>
            </w:pPr>
          </w:p>
        </w:tc>
      </w:tr>
    </w:tbl>
    <w:p w:rsidR="00D10B77" w:rsidRDefault="00D10B77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413597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/>
          <w:b/>
          <w:bCs/>
          <w:color w:val="000000"/>
          <w:sz w:val="30"/>
          <w:szCs w:val="30"/>
        </w:rPr>
        <w:t>修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改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履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历</w:t>
      </w:r>
    </w:p>
    <w:p w:rsidR="00D10B77" w:rsidRDefault="00D10B77">
      <w:pPr>
        <w:snapToGrid w:val="0"/>
        <w:spacing w:line="360" w:lineRule="auto"/>
        <w:jc w:val="center"/>
        <w:rPr>
          <w:rFonts w:ascii="宋体" w:eastAsia="宋体" w:hAnsi="宋体"/>
          <w:color w:val="000000"/>
          <w:sz w:val="20"/>
          <w:szCs w:val="20"/>
        </w:rPr>
      </w:pPr>
    </w:p>
    <w:tbl>
      <w:tblPr>
        <w:tblStyle w:val="a7"/>
        <w:tblW w:w="970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90"/>
        <w:gridCol w:w="1305"/>
        <w:gridCol w:w="1155"/>
        <w:gridCol w:w="1260"/>
        <w:gridCol w:w="4695"/>
      </w:tblGrid>
      <w:tr w:rsidR="00D10B77">
        <w:trPr>
          <w:trHeight w:val="13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修改编号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修改人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ind w:firstLineChars="100" w:firstLine="20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修改内容</w:t>
            </w:r>
          </w:p>
        </w:tc>
      </w:tr>
      <w:tr w:rsidR="00D10B77">
        <w:trPr>
          <w:trHeight w:val="12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9-1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杨汶锦</w:t>
            </w:r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创建</w:t>
            </w:r>
          </w:p>
        </w:tc>
      </w:tr>
      <w:tr w:rsidR="00D10B77">
        <w:trPr>
          <w:trHeight w:val="42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9-1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赵林麒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</w:t>
            </w:r>
          </w:p>
        </w:tc>
      </w:tr>
      <w:tr w:rsidR="00D10B77">
        <w:trPr>
          <w:trHeight w:val="10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9-1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王储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</w:t>
            </w:r>
          </w:p>
        </w:tc>
      </w:tr>
      <w:tr w:rsidR="00D10B77">
        <w:trPr>
          <w:trHeight w:val="255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9-1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何宸洋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</w:t>
            </w:r>
          </w:p>
        </w:tc>
      </w:tr>
      <w:tr w:rsidR="00D10B77">
        <w:trPr>
          <w:trHeight w:val="2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9-2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王岩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</w:t>
            </w:r>
          </w:p>
        </w:tc>
      </w:tr>
      <w:tr w:rsidR="00D10B77">
        <w:trPr>
          <w:trHeight w:val="2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杨汶锦</w:t>
            </w:r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.1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修改</w:t>
            </w:r>
          </w:p>
        </w:tc>
      </w:tr>
    </w:tbl>
    <w:p w:rsidR="00D10B77" w:rsidRDefault="00D10B77">
      <w:pPr>
        <w:snapToGrid w:val="0"/>
        <w:spacing w:line="360" w:lineRule="auto"/>
        <w:ind w:firstLine="425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413597">
      <w:pPr>
        <w:snapToGrid w:val="0"/>
        <w:spacing w:line="360" w:lineRule="auto"/>
        <w:ind w:left="425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:rsidR="00D10B77" w:rsidRDefault="00413597">
      <w:pPr>
        <w:snapToGrid w:val="0"/>
        <w:spacing w:line="360" w:lineRule="auto"/>
        <w:jc w:val="center"/>
        <w:rPr>
          <w:rFonts w:ascii="宋体" w:eastAsia="宋体" w:hAnsi="宋体"/>
          <w:b/>
          <w:bCs/>
          <w:color w:val="000000"/>
          <w:sz w:val="30"/>
          <w:szCs w:val="30"/>
        </w:rPr>
      </w:pPr>
      <w:r>
        <w:rPr>
          <w:rFonts w:ascii="宋体" w:eastAsia="宋体" w:hAnsi="宋体"/>
          <w:b/>
          <w:bCs/>
          <w:color w:val="000000"/>
          <w:sz w:val="30"/>
          <w:szCs w:val="30"/>
        </w:rPr>
        <w:lastRenderedPageBreak/>
        <w:t>目</w:t>
      </w:r>
      <w:r>
        <w:rPr>
          <w:rFonts w:ascii="Times New Roman" w:eastAsia="Times New Roman" w:hAnsi="Times New Roman"/>
          <w:b/>
          <w:bCs/>
          <w:color w:val="000000"/>
          <w:sz w:val="30"/>
          <w:szCs w:val="30"/>
        </w:rPr>
        <w:t xml:space="preserve">  </w:t>
      </w:r>
      <w:r>
        <w:rPr>
          <w:rFonts w:ascii="宋体" w:eastAsia="宋体" w:hAnsi="宋体"/>
          <w:b/>
          <w:bCs/>
          <w:color w:val="000000"/>
          <w:sz w:val="30"/>
          <w:szCs w:val="30"/>
        </w:rPr>
        <w:t>录</w:t>
      </w:r>
    </w:p>
    <w:p w:rsidR="00D10B77" w:rsidRDefault="00D10B7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1.1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文档目的和范围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1.2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术语</w:t>
      </w:r>
      <w:r>
        <w:rPr>
          <w:rFonts w:ascii="Times New Roman" w:eastAsia="Times New Roman" w:hAnsi="Times New Roman"/>
          <w:color w:val="0000FF"/>
          <w:sz w:val="20"/>
          <w:szCs w:val="20"/>
        </w:rPr>
        <w:t>/</w:t>
      </w:r>
      <w:r>
        <w:rPr>
          <w:rFonts w:ascii="宋体" w:eastAsia="宋体" w:hAnsi="宋体"/>
          <w:color w:val="0000FF"/>
          <w:sz w:val="20"/>
          <w:szCs w:val="20"/>
        </w:rPr>
        <w:t>缩略语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1.3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参考文档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rPr>
          <w:rFonts w:ascii="Times New Roman" w:eastAsia="Times New Roman" w:hAnsi="Times New Roman"/>
          <w:color w:val="0000FF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 xml:space="preserve">2   </w:t>
      </w:r>
      <w:r>
        <w:rPr>
          <w:rFonts w:ascii="宋体" w:eastAsia="宋体" w:hAnsi="宋体"/>
          <w:color w:val="0000FF"/>
          <w:sz w:val="20"/>
          <w:szCs w:val="20"/>
        </w:rPr>
        <w:t>系统结构图</w:t>
      </w:r>
      <w:r>
        <w:rPr>
          <w:rFonts w:ascii="Times New Roman" w:eastAsia="Times New Roman" w:hAnsi="Times New Roman"/>
          <w:color w:val="0000FF"/>
          <w:sz w:val="20"/>
          <w:szCs w:val="20"/>
        </w:rPr>
        <w:t>.........................................................................................................................................................4</w:t>
      </w:r>
    </w:p>
    <w:p w:rsidR="00D10B77" w:rsidRDefault="0041359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模块概述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2.1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模块功能定义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2.2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模块结构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2.3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模块动作时序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3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接口说明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3.1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数据结构定义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200" w:left="42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3.2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函数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400" w:left="84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3.2.1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模块间接口函数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413597">
      <w:pPr>
        <w:snapToGrid w:val="0"/>
        <w:spacing w:line="360" w:lineRule="auto"/>
        <w:ind w:leftChars="400" w:left="84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FF"/>
          <w:sz w:val="20"/>
          <w:szCs w:val="20"/>
        </w:rPr>
        <w:t>3.2.2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  <w:r>
        <w:rPr>
          <w:rFonts w:ascii="宋体" w:eastAsia="宋体" w:hAnsi="宋体"/>
          <w:color w:val="0000FF"/>
          <w:sz w:val="20"/>
          <w:szCs w:val="20"/>
        </w:rPr>
        <w:t>模块内接口函数</w:t>
      </w:r>
      <w:r>
        <w:rPr>
          <w:rFonts w:ascii="Times New Roman" w:eastAsia="Times New Roman" w:hAnsi="Times New Roman"/>
          <w:color w:val="000000"/>
          <w:sz w:val="20"/>
          <w:szCs w:val="20"/>
        </w:rPr>
        <w:tab/>
      </w:r>
    </w:p>
    <w:p w:rsidR="00D10B77" w:rsidRDefault="00D10B77">
      <w:pPr>
        <w:snapToGrid w:val="0"/>
        <w:spacing w:line="36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413597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文档概述</w:t>
      </w:r>
    </w:p>
    <w:p w:rsidR="00D10B77" w:rsidRDefault="00413597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文档目的和范围</w:t>
      </w:r>
    </w:p>
    <w:p w:rsidR="00D10B77" w:rsidRDefault="0041359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作为详细设计与程序设计的参考依据。</w:t>
      </w:r>
    </w:p>
    <w:p w:rsidR="00D10B77" w:rsidRDefault="00413597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术语/缩略语</w:t>
      </w:r>
    </w:p>
    <w:tbl>
      <w:tblPr>
        <w:tblStyle w:val="a7"/>
        <w:tblW w:w="918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20"/>
        <w:gridCol w:w="1755"/>
        <w:gridCol w:w="6705"/>
      </w:tblGrid>
      <w:tr w:rsidR="00D10B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术语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缩略语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Qt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Qt 是一种函数库是用来帮助制作图形交互界面的。</w:t>
            </w:r>
          </w:p>
        </w:tc>
      </w:tr>
      <w:tr w:rsidR="00D10B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Socket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left"/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 xml:space="preserve">Socket </w:t>
            </w: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又称</w:t>
            </w:r>
            <w:r>
              <w:rPr>
                <w:rFonts w:ascii="Times New Roman" w:eastAsia="Times New Roman" w:hAnsi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套接字</w:t>
            </w:r>
            <w:r>
              <w:rPr>
                <w:rFonts w:ascii="Times New Roman" w:eastAsia="Times New Roman" w:hAnsi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，应用程序通常通过</w:t>
            </w:r>
            <w:r>
              <w:rPr>
                <w:rFonts w:ascii="Times New Roman" w:eastAsia="Times New Roman" w:hAnsi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套接字</w:t>
            </w:r>
            <w:r>
              <w:rPr>
                <w:rFonts w:ascii="Times New Roman" w:eastAsia="Times New Roman" w:hAnsi="Times New Roman"/>
                <w:color w:val="333333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向网络发出请求或者应答网络请求。</w:t>
            </w:r>
          </w:p>
        </w:tc>
      </w:tr>
      <w:tr w:rsidR="00D10B77">
        <w:trPr>
          <w:trHeight w:val="255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>MySQL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left"/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  <w:shd w:val="clear" w:color="auto" w:fill="FFFFFF"/>
              </w:rPr>
              <w:t>MySQL  是一种关系数据库管理系统，关系数据库将数据保存在不同的表中。</w:t>
            </w:r>
            <w:r>
              <w:rPr>
                <w:rFonts w:ascii="宋体" w:eastAsia="宋体" w:hAnsi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10B77" w:rsidRDefault="00413597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参考文档</w:t>
      </w:r>
    </w:p>
    <w:tbl>
      <w:tblPr>
        <w:tblStyle w:val="a7"/>
        <w:tblW w:w="915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05"/>
        <w:gridCol w:w="4410"/>
        <w:gridCol w:w="1245"/>
        <w:gridCol w:w="1425"/>
        <w:gridCol w:w="1365"/>
      </w:tblGrid>
      <w:tr w:rsidR="00D10B77">
        <w:trPr>
          <w:trHeight w:val="22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文档名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作者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时间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版本</w:t>
            </w:r>
          </w:p>
        </w:tc>
      </w:tr>
      <w:tr w:rsidR="00D10B77">
        <w:trPr>
          <w:trHeight w:val="22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概要设计模板.doc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东软集团股份有限公司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2009.11.9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0.8.0-0.0.0</w:t>
            </w:r>
          </w:p>
        </w:tc>
      </w:tr>
      <w:tr w:rsidR="00D10B77">
        <w:trPr>
          <w:trHeight w:val="225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413597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系统结构图</w:t>
      </w:r>
    </w:p>
    <w:p w:rsidR="00D10B77" w:rsidRDefault="0041359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457825" cy="3019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77" w:rsidRDefault="00413597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模块概述</w:t>
      </w:r>
    </w:p>
    <w:p w:rsidR="00D10B77" w:rsidRDefault="00413597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模块功能定义</w:t>
      </w:r>
    </w:p>
    <w:tbl>
      <w:tblPr>
        <w:tblStyle w:val="a7"/>
        <w:tblW w:w="877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140"/>
        <w:gridCol w:w="2400"/>
        <w:gridCol w:w="4485"/>
      </w:tblGrid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功能点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功能点详细内容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校验用户输入用户名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验证用户输入的用户名是否已注册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手机与邮件格式检测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正则表达式检测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返回匹配结果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返回结果：成功；密码错误；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最小化和关闭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点击最小化和关闭按钮可实现最小化和关闭。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拖动窗口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长按窗口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边缘可进行窗口的拖动。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iCs/>
              </w:rPr>
              <w:t>传送数据到服务端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将用户填写的数据从客户端提交到服务端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密码检测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检测密码是否长度合适，确认密码相同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登录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校验用户输入字符串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验证用户输入的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名字是否存在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用户名下拉菜单能显示历史登录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历史登录记录，能保存记住密码，或者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不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记住密码。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点击注册，弹出注册窗口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点击弹出</w:t>
            </w:r>
          </w:p>
        </w:tc>
      </w:tr>
      <w:tr w:rsidR="00D10B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点击登录，收到消息出触发一步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更具返回信息来得到是否能够登录，或者密码错误判断。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客户端</w:t>
            </w:r>
          </w:p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Socket</w:t>
            </w:r>
          </w:p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设置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与port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传入字符串设置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与port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向服务器发送消息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write函数完成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接收服务器消息，并完成判断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readall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函数接收，获得消息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后判断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进入什么槽函数来完成下一步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获得单例的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socket，来实现多个窗口共用一个socket。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Static的函数，返回唯一被创建的socket指针。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检测当前的登陆状态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检测服务器是否连接。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数据库模块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插入数据库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注册的时候把用户信息写入数据库，并建立用户的好友表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修改数据库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可以通过用户编号改变用户基本信息</w:t>
            </w:r>
          </w:p>
        </w:tc>
      </w:tr>
      <w:tr w:rsidR="00D10B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查询信息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可以通过用户名查询用户编号，通过用户编号查询其他任何信息</w:t>
            </w:r>
          </w:p>
        </w:tc>
      </w:tr>
      <w:tr w:rsidR="00D10B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数据库删除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注销用户时删除相关信息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添加好友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可以通过用户名向好友表添加信息</w:t>
            </w:r>
          </w:p>
        </w:tc>
      </w:tr>
      <w:tr w:rsidR="00D10B77">
        <w:trPr>
          <w:trHeight w:val="42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主界面窗口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在线好友与离线好友的区分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可以区分好友的在线状态，并在toolbox的两个页面中体现。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添加好友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可以搜索已经通过注册的合法用户进行添加好友操作，并及时在好友列表中体现出来。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更换背景1、2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快捷地更换两种背景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更多背景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打开一个背景窗口，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其中提供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了九种背景供选择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更多背景窗口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背景选择按钮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给主窗口发送更换背景的信号，实现更换背景功能。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聊天窗口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字体、字体大小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出现下拉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框改变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字体、字体大小。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加粗、斜体、下划线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一次点击可添加加粗、斜体、下划线功能，二次点击可取消选中功能。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字体颜色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出现窗口改变字体颜色。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发送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发送消息，Enter键可快捷发送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服务器模块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异常断联客户端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判定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可以通过发送挥手函数来检测客户端的异常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断联情况</w:t>
            </w:r>
            <w:proofErr w:type="gramEnd"/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数据格式的判定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根据客户端返回的数据串进行格式解析并提取请求信息</w:t>
            </w:r>
          </w:p>
        </w:tc>
      </w:tr>
      <w:tr w:rsidR="00D10B77">
        <w:trPr>
          <w:trHeight w:val="480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获取多个套接字并进行管理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使用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QMap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对套接字进行存储，使服务器可以连接多个客户端</w:t>
            </w:r>
          </w:p>
        </w:tc>
      </w:tr>
    </w:tbl>
    <w:p w:rsidR="00D10B77" w:rsidRPr="00CB14DE" w:rsidRDefault="00413597" w:rsidP="00CB14DE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模块结构</w:t>
      </w:r>
    </w:p>
    <w:tbl>
      <w:tblPr>
        <w:tblStyle w:val="a7"/>
        <w:tblW w:w="864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5580"/>
      </w:tblGrid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模块名称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模块类型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概要说明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登陆界面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输入用户名，密码进行登录操作。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注册界面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输入用户名，手机（非必要），邮箱（非必要），密码，，确认密码，进行注册。</w:t>
            </w:r>
          </w:p>
        </w:tc>
      </w:tr>
      <w:tr w:rsidR="00D10B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主界面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有更换背景，打开附加窗口来更换更多背景。即时刷新显示在线与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不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在线好友列表。点击好友打开聊天窗口。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聊天窗口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有调节输入框的文字格式，文件发送按钮，发送消息按钮。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更多背景窗口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分布9个可选择的背景图片。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客户端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Socket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获得各个客户端的消息，经过此模块转发给服务器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lastRenderedPageBreak/>
              <w:t>服务器Server模块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设置服务器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ip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和端口，并监听服务器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服务器日志监听栏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外部模块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监听服务器的工作状态和接收指令情况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服务器心跳包模块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检测客户端的连接情况，清除正常/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异常断联的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客户端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数据库模块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数据库底层函数设计，数据库对接</w:t>
            </w:r>
          </w:p>
        </w:tc>
      </w:tr>
      <w:tr w:rsidR="00D10B77">
        <w:trPr>
          <w:trHeight w:val="4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Socket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模块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内部模块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数据传输函数设计</w:t>
            </w:r>
          </w:p>
        </w:tc>
      </w:tr>
    </w:tbl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</w:p>
    <w:p w:rsidR="00D10B77" w:rsidRDefault="00413597">
      <w:pPr>
        <w:pStyle w:val="1"/>
        <w:numPr>
          <w:ilvl w:val="0"/>
          <w:numId w:val="1"/>
        </w:numPr>
        <w:snapToGrid w:val="0"/>
        <w:spacing w:before="340" w:after="330" w:line="578" w:lineRule="auto"/>
        <w:ind w:left="432" w:hanging="432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接口说明</w:t>
      </w:r>
    </w:p>
    <w:p w:rsidR="00D10B77" w:rsidRDefault="00413597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数据结构定义</w:t>
      </w:r>
    </w:p>
    <w:p w:rsidR="00D10B77" w:rsidRDefault="00413597">
      <w:pPr>
        <w:snapToGrid w:val="0"/>
        <w:spacing w:line="360" w:lineRule="auto"/>
        <w:ind w:firstLine="420"/>
        <w:jc w:val="lef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数据库部分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uno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username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password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phone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email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0B77" w:rsidRDefault="00413597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服务器部分：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Tcp_Server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QTcpServer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TCP_Server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TCP_connectSocket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user_info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user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db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DataBase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num[10];//记录服务器中位置是否被连接，若已连接则值为1，否则为NULL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//Client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*Clients[10];//用于存放客户端指针的数组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QMap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Client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map1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location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Client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gram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client</w:t>
      </w:r>
      <w:r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connect_sum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//记录目前已经连接的客户端总数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008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location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//用于记录当前客户端在服务器中的位置信息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QHostAddress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address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//用于记录客户端的</w:t>
      </w:r>
      <w:proofErr w:type="spellStart"/>
      <w:r>
        <w:rPr>
          <w:rFonts w:ascii="宋体" w:eastAsia="宋体" w:hAnsi="宋体" w:cs="宋体"/>
          <w:color w:val="008000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/>
          <w:color w:val="008000"/>
          <w:kern w:val="0"/>
          <w:sz w:val="24"/>
          <w:szCs w:val="24"/>
        </w:rPr>
        <w:t>地址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Tcp_Server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//记录其所连接的服务器的指针</w:t>
      </w:r>
    </w:p>
    <w:p w:rsidR="00D10B77" w:rsidRDefault="00413597">
      <w:pPr>
        <w:snapToGrid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客户端部分：</w:t>
      </w:r>
    </w:p>
    <w:p w:rsidR="00D10B77" w:rsidRDefault="00413597">
      <w:pPr>
        <w:pStyle w:val="HTML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cs="宋体"/>
          <w:color w:val="808000"/>
          <w:sz w:val="24"/>
          <w:szCs w:val="24"/>
        </w:rPr>
        <w:t>private</w:t>
      </w:r>
      <w:r>
        <w:rPr>
          <w:rFonts w:ascii="宋体" w:eastAsia="宋体" w:hAnsi="宋体" w:cs="宋体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BackGround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mousePressed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//鼠标是否按下</w:t>
      </w:r>
    </w:p>
    <w:p w:rsidR="00D10B77" w:rsidRDefault="00413597">
      <w:pPr>
        <w:snapToGrid w:val="0"/>
        <w:spacing w:line="360" w:lineRule="auto"/>
        <w:ind w:leftChars="200" w:left="420" w:firstLine="48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//鼠标（x，y轴）拖动自定义的坐标</w:t>
      </w:r>
    </w:p>
    <w:p w:rsidR="00D10B77" w:rsidRDefault="00D10B77">
      <w:pPr>
        <w:snapToGrid w:val="0"/>
        <w:spacing w:line="360" w:lineRule="auto"/>
        <w:ind w:leftChars="200" w:left="420" w:firstLine="48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Enroll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mousePressed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//鼠标是否按下</w:t>
      </w:r>
    </w:p>
    <w:p w:rsidR="00D10B77" w:rsidRDefault="00413597">
      <w:pPr>
        <w:widowControl/>
        <w:tabs>
          <w:tab w:val="left" w:pos="672"/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//鼠标（x，y轴）拖动自定义的坐标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TcpClientSocket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clientSocket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Login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mousePressed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//鼠标是否按下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//鼠标（x，y轴）拖动自定义的坐标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TcpClientSocket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clientSocket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pwd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pwdlist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namelist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rem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remlist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QToolButton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my_name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on_friend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QStringList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off_friend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TcpClientSocket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clientSocket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IsShow_on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&lt;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IsShow_off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mousePressed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//鼠标是否按下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//鼠标（x，y轴）拖动自定义的坐标</w:t>
      </w:r>
    </w:p>
    <w:p w:rsidR="00D10B77" w:rsidRDefault="00D10B7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gram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 w:cs="宋体"/>
          <w:color w:val="800080"/>
          <w:kern w:val="0"/>
          <w:sz w:val="24"/>
          <w:szCs w:val="24"/>
        </w:rPr>
        <w:t>TalkWindow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mousePressed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//鼠标是否按下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mousePoint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//鼠标（x，y轴）拖动自定义的坐标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UdpSender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udpsender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UdpReciver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udpreceiver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TcpClientSocket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clientsocket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friendname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myname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432"/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serverIP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//服务器IP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serverTcpPort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>//服务器Port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TcpClientSocket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CE5C00"/>
          <w:kern w:val="0"/>
          <w:sz w:val="24"/>
          <w:szCs w:val="24"/>
        </w:rPr>
        <w:t>clientsocket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QUdpSocket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m_udpSocket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m_localhost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m_data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QThread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m_thread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D10B7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808000"/>
          <w:kern w:val="0"/>
          <w:sz w:val="24"/>
          <w:szCs w:val="24"/>
        </w:rPr>
        <w:tab/>
        <w:t>private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QUdpSocket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m_Socket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m_address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snapToGrid w:val="0"/>
        <w:spacing w:line="360" w:lineRule="auto"/>
        <w:ind w:left="420" w:firstLine="420"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kern w:val="0"/>
          <w:sz w:val="24"/>
          <w:szCs w:val="24"/>
        </w:rPr>
        <w:t>m_port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10B77" w:rsidRDefault="00413597">
      <w:pPr>
        <w:pStyle w:val="2"/>
        <w:numPr>
          <w:ilvl w:val="1"/>
          <w:numId w:val="1"/>
        </w:numPr>
        <w:snapToGrid w:val="0"/>
        <w:spacing w:before="260" w:after="260" w:line="415" w:lineRule="auto"/>
        <w:ind w:leftChars="200" w:left="996" w:hanging="576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函数</w:t>
      </w:r>
    </w:p>
    <w:p w:rsidR="00D10B77" w:rsidRDefault="00413597">
      <w:pPr>
        <w:pStyle w:val="3"/>
        <w:numPr>
          <w:ilvl w:val="2"/>
          <w:numId w:val="1"/>
        </w:numPr>
        <w:snapToGrid w:val="0"/>
        <w:spacing w:before="260" w:after="260" w:line="415" w:lineRule="auto"/>
        <w:ind w:leftChars="400" w:left="1560" w:hanging="72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模块间接口函数</w:t>
      </w:r>
    </w:p>
    <w:p w:rsidR="00D10B77" w:rsidRDefault="00413597">
      <w:pPr>
        <w:pStyle w:val="4"/>
        <w:numPr>
          <w:ilvl w:val="3"/>
          <w:numId w:val="1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b w:val="0"/>
          <w:bCs w:val="0"/>
          <w:color w:val="00677C"/>
          <w:shd w:val="clear" w:color="auto" w:fill="FFFFFF"/>
        </w:rPr>
        <w:t>slot_newconnect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slot_newconnect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服务器接收客户端发送连接请求的套接字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slot_newconnect</w:t>
            </w:r>
            <w:proofErr w:type="spellEnd"/>
            <w:r>
              <w:t>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413597">
      <w:pPr>
        <w:pStyle w:val="4"/>
        <w:numPr>
          <w:ilvl w:val="3"/>
          <w:numId w:val="1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b w:val="0"/>
          <w:bCs w:val="0"/>
          <w:color w:val="00677C"/>
          <w:shd w:val="clear" w:color="auto" w:fill="FFFFFF"/>
        </w:rPr>
        <w:t>slot_sendmsg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slot_sendmsg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服务器发送给客户端消息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slot_sendmsg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str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send_id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recv_id</w:t>
            </w:r>
            <w:proofErr w:type="spellEnd"/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信息内容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end</w:t>
            </w: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hAnsi="MS P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发送套接字的主键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Recv_id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接收套接字的主键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>
      <w:pPr>
        <w:pStyle w:val="3"/>
        <w:snapToGrid w:val="0"/>
        <w:spacing w:before="260" w:after="260" w:line="415" w:lineRule="auto"/>
        <w:ind w:leftChars="400" w:left="84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4.2.1.3 </w:t>
      </w:r>
      <w:proofErr w:type="spellStart"/>
      <w:r>
        <w:rPr>
          <w:rFonts w:ascii="宋体" w:eastAsia="宋体" w:hAnsi="宋体" w:hint="eastAsia"/>
        </w:rPr>
        <w:t>sendMsg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0" w:rightChars="104" w:right="218" w:hangingChars="104" w:hanging="21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</w:rPr>
              <w:t>sendMsg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发送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给服务器数据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TcpClientSocket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sendMsg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  <w:r w:rsidR="00413597">
              <w:rPr>
                <w:rFonts w:ascii="MS PGothic" w:eastAsia="MS PGothic" w:hAnsi="MS PGothic"/>
                <w:color w:val="000000"/>
                <w:sz w:val="20"/>
                <w:szCs w:val="20"/>
              </w:rPr>
              <w:t>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/>
                <w:color w:val="000000"/>
                <w:sz w:val="20"/>
                <w:szCs w:val="20"/>
              </w:rPr>
              <w:t>M</w:t>
            </w:r>
            <w:r w:rsidR="00413597"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sg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发送成功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发送失败</w:t>
            </w:r>
          </w:p>
        </w:tc>
      </w:tr>
    </w:tbl>
    <w:p w:rsidR="00D10B77" w:rsidRDefault="00D10B77"/>
    <w:p w:rsidR="00D10B77" w:rsidRDefault="00413597">
      <w:pPr>
        <w:pStyle w:val="3"/>
        <w:snapToGrid w:val="0"/>
        <w:spacing w:before="260" w:after="260" w:line="415" w:lineRule="auto"/>
        <w:ind w:leftChars="400" w:left="84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4.2.1.4 </w:t>
      </w:r>
      <w:proofErr w:type="spellStart"/>
      <w:r>
        <w:rPr>
          <w:rFonts w:ascii="宋体" w:eastAsia="宋体" w:hAnsi="宋体" w:hint="eastAsia"/>
        </w:rPr>
        <w:t>receiveMessage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0" w:rightChars="104" w:right="218" w:hangingChars="104" w:hanging="21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</w:rPr>
              <w:t>receiveMessage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接收服务器数据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TcpClientSocket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receiveMessage</w:t>
            </w:r>
            <w:proofErr w:type="spellEnd"/>
            <w:r>
              <w:t>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/>
                <w:color w:val="000000"/>
                <w:sz w:val="20"/>
                <w:szCs w:val="20"/>
              </w:rPr>
              <w:t>V</w:t>
            </w:r>
            <w:r w:rsidR="00413597"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4.2</w:t>
      </w:r>
      <w:r>
        <w:rPr>
          <w:rFonts w:ascii="黑体" w:eastAsia="黑体" w:hAnsi="黑体" w:hint="eastAsia"/>
        </w:rPr>
        <w:t>.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．</w:t>
      </w:r>
      <w:r>
        <w:rPr>
          <w:rFonts w:ascii="黑体" w:eastAsia="黑体" w:hAnsi="黑体"/>
        </w:rPr>
        <w:t>5insertSql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insertSql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把用户信息插入数据库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bool </w:t>
            </w:r>
            <w:proofErr w:type="spellStart"/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insertSql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user_info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&amp;user)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user_info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储存用户信息的对象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插入成功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插入失败</w:t>
            </w: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 xml:space="preserve">4.2.1.6 </w:t>
      </w:r>
      <w:proofErr w:type="spellStart"/>
      <w:r>
        <w:rPr>
          <w:rFonts w:ascii="黑体" w:eastAsia="黑体" w:hAnsi="黑体"/>
        </w:rPr>
        <w:t>selectSql</w:t>
      </w:r>
      <w:proofErr w:type="spellEnd"/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selectSq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通过用户名在数据库查找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bool </w:t>
            </w:r>
            <w:proofErr w:type="spellStart"/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selectSql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username)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用户名已存在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用户名不存在</w:t>
            </w: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>4.2.1.7loginJudge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loginJudge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匹配用户名和密码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bool </w:t>
            </w:r>
            <w:proofErr w:type="spellStart"/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loginJudge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username,QString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password);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密码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用户名密码匹配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用户名密码不匹配</w:t>
            </w: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left="284"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>4.2.1.8getNum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getNum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获取注册的用户个数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int  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getNum</w:t>
            </w:r>
            <w:proofErr w:type="spellEnd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();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已经注册的用户个数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>4.2.1.9addFriend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addFriend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添加好友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bool </w:t>
            </w:r>
            <w:proofErr w:type="spellStart"/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addFriend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QString,QString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);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Friend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添加的好友名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525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添加成功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添加失败</w:t>
            </w: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>4.2.1.10selectFriend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selectFriend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查找用户的好友是否存在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bool </w:t>
            </w:r>
            <w:proofErr w:type="spellStart"/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selectFriend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QString,QString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);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friend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需要查找的好友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查找成功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查找失败</w:t>
            </w:r>
          </w:p>
        </w:tc>
      </w:tr>
    </w:tbl>
    <w:p w:rsidR="00003389" w:rsidRDefault="00003389" w:rsidP="00003389">
      <w:pPr>
        <w:snapToGrid w:val="0"/>
        <w:spacing w:line="360" w:lineRule="auto"/>
        <w:rPr>
          <w:rFonts w:ascii="MS Gothic" w:eastAsia="MS Gothic" w:hAnsi="MS Gothic"/>
          <w:color w:val="000000"/>
          <w:sz w:val="20"/>
          <w:szCs w:val="20"/>
        </w:rPr>
      </w:pPr>
    </w:p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4.2.1.11changeState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changeState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改变用户在线状态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bool 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changeState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QString,int</w:t>
            </w:r>
            <w:proofErr w:type="spellEnd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);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需要改成的状态值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ture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改变成功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改变失败</w:t>
            </w:r>
          </w:p>
        </w:tc>
      </w:tr>
    </w:tbl>
    <w:p w:rsidR="00003389" w:rsidRDefault="00003389" w:rsidP="0000338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>4.2.1.12selectState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selecState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查找用户的登录状态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int  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selectState</w:t>
            </w:r>
            <w:proofErr w:type="spellEnd"/>
            <w:proofErr w:type="gram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);.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用户名对应的状态值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</w:tbl>
    <w:p w:rsidR="00003389" w:rsidRDefault="00FF4C79" w:rsidP="00FF4C79">
      <w:pPr>
        <w:pStyle w:val="4"/>
        <w:snapToGrid w:val="0"/>
        <w:spacing w:before="280" w:after="290" w:line="376" w:lineRule="auto"/>
        <w:ind w:firstLineChars="300" w:firstLine="843"/>
        <w:jc w:val="both"/>
        <w:rPr>
          <w:rFonts w:ascii="MS Gothic" w:eastAsia="MS Gothic" w:hAnsi="MS Gothic"/>
          <w:sz w:val="20"/>
          <w:szCs w:val="20"/>
        </w:rPr>
      </w:pPr>
      <w:r>
        <w:rPr>
          <w:rFonts w:ascii="黑体" w:eastAsia="黑体" w:hAnsi="黑体"/>
        </w:rPr>
        <w:t>4</w:t>
      </w:r>
      <w:r w:rsidR="00003389">
        <w:rPr>
          <w:rFonts w:ascii="黑体" w:eastAsia="黑体" w:hAnsi="黑体"/>
        </w:rPr>
        <w:t>.2.1.13getUsernameByUno</w:t>
      </w:r>
    </w:p>
    <w:p w:rsidR="00003389" w:rsidRDefault="00003389" w:rsidP="00003389">
      <w:pPr>
        <w:snapToGrid w:val="0"/>
        <w:jc w:val="left"/>
        <w:rPr>
          <w:rFonts w:ascii="MS Gothic" w:eastAsia="MS Gothic" w:hAnsi="MS Gothic"/>
          <w:color w:val="000000"/>
          <w:sz w:val="20"/>
          <w:szCs w:val="20"/>
        </w:rPr>
      </w:pP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003389" w:rsidTr="00003389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before="280" w:after="290" w:line="376" w:lineRule="auto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getUsernameByUno</w:t>
            </w:r>
            <w:proofErr w:type="spellEnd"/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通过用户编号查询用户名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Pr="00FF4C7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记述形式</w:t>
            </w:r>
            <w:r w:rsidR="00FF4C79">
              <w:rPr>
                <w:rFonts w:ascii="MS Gothic" w:hAnsi="MS Gothic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F4C79">
              <w:rPr>
                <w:rFonts w:ascii="MS Gothic" w:hAnsi="MS Gothic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getUsernameByUno</w:t>
            </w:r>
            <w:proofErr w:type="spellEnd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(int);</w:t>
            </w:r>
          </w:p>
        </w:tc>
      </w:tr>
      <w:tr w:rsidR="00003389" w:rsidTr="00003389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003389" w:rsidTr="00003389">
        <w:trPr>
          <w:trHeight w:val="51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uno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用户编号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  <w:tr w:rsidR="00003389" w:rsidTr="00003389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rightChars="104" w:right="21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  <w:r>
              <w:rPr>
                <w:rFonts w:ascii="MS Gothic" w:eastAsia="MS Gothic" w:hAnsi="MS Gothic"/>
                <w:color w:val="000000"/>
                <w:sz w:val="20"/>
                <w:szCs w:val="20"/>
              </w:rPr>
              <w:t>用户编号对应的用户名</w:t>
            </w:r>
          </w:p>
        </w:tc>
      </w:tr>
      <w:tr w:rsidR="00003389" w:rsidTr="00003389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3389" w:rsidRDefault="00003389" w:rsidP="00003389">
            <w:pPr>
              <w:snapToGrid w:val="0"/>
              <w:spacing w:line="360" w:lineRule="auto"/>
              <w:rPr>
                <w:rFonts w:ascii="MS Gothic" w:eastAsia="MS Gothic" w:hAnsi="MS Gothic"/>
                <w:color w:val="000000"/>
                <w:sz w:val="20"/>
                <w:szCs w:val="20"/>
              </w:rPr>
            </w:pPr>
          </w:p>
        </w:tc>
      </w:tr>
    </w:tbl>
    <w:p w:rsidR="00D10B77" w:rsidRPr="00003389" w:rsidRDefault="00D10B77"/>
    <w:p w:rsidR="00003389" w:rsidRDefault="00003389">
      <w:pPr>
        <w:rPr>
          <w:rFonts w:hint="eastAsia"/>
        </w:rPr>
      </w:pPr>
    </w:p>
    <w:p w:rsidR="00D10B77" w:rsidRDefault="00413597" w:rsidP="00003389">
      <w:pPr>
        <w:pStyle w:val="3"/>
        <w:numPr>
          <w:ilvl w:val="2"/>
          <w:numId w:val="2"/>
        </w:numPr>
        <w:snapToGrid w:val="0"/>
        <w:spacing w:before="260" w:after="260" w:line="415" w:lineRule="auto"/>
        <w:ind w:leftChars="400" w:left="1560" w:hanging="72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模块内接口函数</w:t>
      </w:r>
    </w:p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b w:val="0"/>
          <w:bCs w:val="0"/>
          <w:color w:val="00677C"/>
          <w:shd w:val="clear" w:color="auto" w:fill="FFFFFF"/>
        </w:rPr>
        <w:t>recvmsg</w:t>
      </w:r>
      <w:proofErr w:type="spellEnd"/>
    </w:p>
    <w:p w:rsidR="00D10B77" w:rsidRDefault="00D10B77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  <w:bookmarkStart w:id="0" w:name="_GoBack"/>
      <w:bookmarkEnd w:id="0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recvmsg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接收客户端发来的请求信息并进行信息解析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recvmsg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str</w:t>
            </w:r>
            <w:r>
              <w:t>,</w:t>
            </w:r>
            <w:r>
              <w:rPr>
                <w:color w:val="808000"/>
              </w:rPr>
              <w:t>int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recv_id</w:t>
            </w:r>
            <w:proofErr w:type="spellEnd"/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客户端请求信息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color w:val="000000"/>
                <w:sz w:val="20"/>
                <w:szCs w:val="20"/>
              </w:rPr>
              <w:t>R</w:t>
            </w: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ecv_id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接收套接字的主键</w:t>
            </w: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V</w:t>
            </w: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b w:val="0"/>
          <w:bCs w:val="0"/>
          <w:color w:val="00677C"/>
          <w:shd w:val="clear" w:color="auto" w:fill="FFFFFF"/>
        </w:rPr>
        <w:t>server_menu_update</w:t>
      </w:r>
      <w:proofErr w:type="spellEnd"/>
    </w:p>
    <w:tbl>
      <w:tblPr>
        <w:tblStyle w:val="a7"/>
        <w:tblW w:w="882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55"/>
        <w:gridCol w:w="1515"/>
        <w:gridCol w:w="2355"/>
        <w:gridCol w:w="810"/>
        <w:gridCol w:w="2085"/>
      </w:tblGrid>
      <w:tr w:rsidR="00D10B77">
        <w:trPr>
          <w:trHeight w:val="2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server_menu_update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对服务器端的在线客户端列表进行更新</w:t>
            </w:r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</w:p>
        </w:tc>
        <w:tc>
          <w:tcPr>
            <w:tcW w:w="6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firstLine="420"/>
              <w:jc w:val="left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Tcp_</w:t>
            </w:r>
            <w:proofErr w:type="gramStart"/>
            <w:r>
              <w:rPr>
                <w:color w:val="800080"/>
              </w:rPr>
              <w:t>Server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server_menu_update</w:t>
            </w:r>
            <w:proofErr w:type="spellEnd"/>
            <w:r>
              <w:t>()</w:t>
            </w:r>
          </w:p>
        </w:tc>
      </w:tr>
      <w:tr w:rsidR="00D10B77">
        <w:trPr>
          <w:trHeight w:val="480"/>
        </w:trPr>
        <w:tc>
          <w:tcPr>
            <w:tcW w:w="88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8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输入全部合法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b w:val="0"/>
          <w:bCs w:val="0"/>
          <w:i/>
          <w:iCs/>
          <w:color w:val="00677C"/>
          <w:shd w:val="clear" w:color="auto" w:fill="FFFFFF"/>
        </w:rPr>
        <w:t>mousePressEvent</w:t>
      </w:r>
      <w:proofErr w:type="spellEnd"/>
      <w:r w:rsidR="00752A66">
        <w:rPr>
          <w:rFonts w:hint="eastAsia"/>
          <w:b w:val="0"/>
          <w:bCs w:val="0"/>
          <w:i/>
          <w:iCs/>
          <w:color w:val="00677C"/>
          <w:shd w:val="clear" w:color="auto" w:fill="FFFFFF"/>
        </w:rPr>
        <w:t>、</w:t>
      </w:r>
      <w:proofErr w:type="spellStart"/>
      <w:r w:rsidR="00752A66">
        <w:rPr>
          <w:b w:val="0"/>
          <w:bCs w:val="0"/>
          <w:i/>
          <w:iCs/>
          <w:color w:val="00677C"/>
          <w:shd w:val="clear" w:color="auto" w:fill="FFFFFF"/>
        </w:rPr>
        <w:t>mouseMoveEvent</w:t>
      </w:r>
      <w:proofErr w:type="spellEnd"/>
      <w:r w:rsidR="00752A66">
        <w:rPr>
          <w:rFonts w:hint="eastAsia"/>
          <w:b w:val="0"/>
          <w:bCs w:val="0"/>
          <w:i/>
          <w:iCs/>
          <w:color w:val="00677C"/>
          <w:shd w:val="clear" w:color="auto" w:fill="FFFFFF"/>
        </w:rPr>
        <w:t>、</w:t>
      </w:r>
      <w:proofErr w:type="spellStart"/>
      <w:r w:rsidR="00752A66">
        <w:rPr>
          <w:b w:val="0"/>
          <w:bCs w:val="0"/>
          <w:i/>
          <w:iCs/>
          <w:color w:val="00677C"/>
          <w:shd w:val="clear" w:color="auto" w:fill="FFFFFF"/>
        </w:rPr>
        <w:t>mouseReleaseEvent</w:t>
      </w:r>
      <w:proofErr w:type="spellEnd"/>
    </w:p>
    <w:p w:rsidR="00D10B77" w:rsidRDefault="00D10B77"/>
    <w:tbl>
      <w:tblPr>
        <w:tblStyle w:val="a7"/>
        <w:tblW w:w="882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55"/>
        <w:gridCol w:w="1515"/>
        <w:gridCol w:w="2355"/>
        <w:gridCol w:w="810"/>
        <w:gridCol w:w="2085"/>
      </w:tblGrid>
      <w:tr w:rsidR="00D10B77">
        <w:trPr>
          <w:trHeight w:val="28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1" w:rightChars="104" w:right="218" w:hangingChars="104" w:hanging="219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color w:val="00677C"/>
                <w:shd w:val="clear" w:color="auto" w:fill="FFFFFF"/>
              </w:rPr>
              <w:t>mousePressEvent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752A66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自定义鼠标拖动事件</w:t>
            </w:r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BackGround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i/>
                <w:iCs/>
                <w:color w:val="00677C"/>
                <w:shd w:val="clear" w:color="auto" w:fill="FFFFFF"/>
              </w:rPr>
              <w:t>mouse</w:t>
            </w:r>
            <w:r w:rsidR="00752A66">
              <w:rPr>
                <w:rFonts w:hint="eastAsia"/>
                <w:b/>
                <w:bCs/>
                <w:i/>
                <w:iCs/>
                <w:color w:val="00677C"/>
                <w:shd w:val="clear" w:color="auto" w:fill="FFFFFF"/>
              </w:rPr>
              <w:t>Press</w:t>
            </w:r>
            <w:r>
              <w:rPr>
                <w:b/>
                <w:bCs/>
                <w:i/>
                <w:iCs/>
                <w:color w:val="00677C"/>
                <w:shd w:val="clear" w:color="auto" w:fill="FFFFFF"/>
              </w:rPr>
              <w:t>Event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QMouseEvent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event</w:t>
            </w:r>
            <w:r>
              <w:t>)</w:t>
            </w:r>
          </w:p>
          <w:p w:rsidR="00752A66" w:rsidRDefault="00752A66">
            <w:pPr>
              <w:snapToGrid w:val="0"/>
              <w:spacing w:line="360" w:lineRule="auto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BackGround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i/>
                <w:iCs/>
                <w:color w:val="00677C"/>
                <w:shd w:val="clear" w:color="auto" w:fill="FFFFFF"/>
              </w:rPr>
              <w:t>mouseMoveEvent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QMouseEvent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event</w:t>
            </w:r>
            <w:r>
              <w:t>)</w:t>
            </w:r>
          </w:p>
          <w:p w:rsidR="00752A66" w:rsidRPr="00752A66" w:rsidRDefault="00752A66">
            <w:pPr>
              <w:snapToGrid w:val="0"/>
              <w:spacing w:line="360" w:lineRule="auto"/>
              <w:rPr>
                <w:rFonts w:ascii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BackGround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bCs/>
                <w:i/>
                <w:iCs/>
                <w:color w:val="00677C"/>
                <w:shd w:val="clear" w:color="auto" w:fill="FFFFFF"/>
              </w:rPr>
              <w:t>mouseReleaseEvent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QMouseEvent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092E64"/>
              </w:rPr>
              <w:t>event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88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8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41359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13597" w:rsidRDefault="00413597">
            <w:pPr>
              <w:snapToGrid w:val="0"/>
              <w:spacing w:line="360" w:lineRule="auto"/>
              <w:ind w:leftChars="1" w:left="220" w:rightChars="104" w:right="218" w:hangingChars="104" w:hanging="218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800080"/>
              </w:rPr>
              <w:t>QMouseEvent</w:t>
            </w:r>
            <w:proofErr w:type="spellEnd"/>
            <w:r>
              <w:rPr>
                <w:rFonts w:hint="eastAsia"/>
                <w:color w:val="800080"/>
              </w:rPr>
              <w:t>*</w:t>
            </w:r>
          </w:p>
        </w:tc>
        <w:tc>
          <w:tcPr>
            <w:tcW w:w="38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13597" w:rsidRDefault="00752A66">
            <w:pPr>
              <w:snapToGrid w:val="0"/>
              <w:spacing w:line="360" w:lineRule="auto"/>
              <w:ind w:leftChars="1" w:left="220" w:rightChars="104" w:right="218" w:hangingChars="104" w:hanging="218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92E64"/>
              </w:rPr>
              <w:t>E</w:t>
            </w:r>
            <w:r w:rsidR="00413597">
              <w:rPr>
                <w:color w:val="092E64"/>
              </w:rPr>
              <w:t>ven</w:t>
            </w:r>
            <w:r w:rsidR="00413597">
              <w:rPr>
                <w:rFonts w:hint="eastAsia"/>
                <w:color w:val="092E64"/>
              </w:rPr>
              <w:t>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1359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41359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gramStart"/>
      <w:r>
        <w:rPr>
          <w:color w:val="00677C"/>
          <w:shd w:val="clear" w:color="auto" w:fill="FFFFFF"/>
        </w:rPr>
        <w:t>success</w:t>
      </w:r>
      <w:r>
        <w:t>(</w:t>
      </w:r>
      <w:proofErr w:type="gramEnd"/>
      <w:r>
        <w:t>)</w:t>
      </w:r>
    </w:p>
    <w:tbl>
      <w:tblPr>
        <w:tblStyle w:val="a7"/>
        <w:tblW w:w="894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90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proofErr w:type="gramStart"/>
            <w:r>
              <w:rPr>
                <w:b/>
                <w:color w:val="00677C"/>
                <w:shd w:val="clear" w:color="auto" w:fill="FFFFFF"/>
              </w:rPr>
              <w:t>success</w:t>
            </w:r>
            <w:r>
              <w:t>(</w:t>
            </w:r>
            <w:proofErr w:type="gramEnd"/>
            <w:r>
              <w:t>)</w:t>
            </w:r>
          </w:p>
        </w:tc>
      </w:tr>
      <w:tr w:rsidR="00D10B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注册成功信息返回</w:t>
            </w:r>
          </w:p>
        </w:tc>
      </w:tr>
      <w:tr w:rsidR="00D10B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Enroll</w:t>
            </w:r>
            <w:r>
              <w:t>::</w:t>
            </w:r>
            <w:proofErr w:type="gramEnd"/>
            <w:r>
              <w:rPr>
                <w:b/>
                <w:color w:val="00677C"/>
                <w:shd w:val="clear" w:color="auto" w:fill="FFFFFF"/>
              </w:rPr>
              <w:t>success</w:t>
            </w:r>
            <w:r>
              <w:t>()</w:t>
            </w:r>
          </w:p>
        </w:tc>
      </w:tr>
      <w:tr w:rsidR="00D10B77">
        <w:trPr>
          <w:trHeight w:val="480"/>
        </w:trPr>
        <w:tc>
          <w:tcPr>
            <w:tcW w:w="8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D10B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color w:val="00677C"/>
          <w:shd w:val="clear" w:color="auto" w:fill="FFFFFF"/>
        </w:rPr>
        <w:t>on_name_</w:t>
      </w:r>
      <w:proofErr w:type="gramStart"/>
      <w:r>
        <w:rPr>
          <w:color w:val="00677C"/>
          <w:shd w:val="clear" w:color="auto" w:fill="FFFFFF"/>
        </w:rPr>
        <w:t>editingFinished</w:t>
      </w:r>
      <w:proofErr w:type="spellEnd"/>
      <w:r>
        <w:t>(</w:t>
      </w:r>
      <w:proofErr w:type="gramEnd"/>
      <w:r>
        <w:t>)</w:t>
      </w: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</w:rPr>
            </w:pPr>
            <w:proofErr w:type="spellStart"/>
            <w:r>
              <w:rPr>
                <w:b/>
                <w:color w:val="00677C"/>
                <w:shd w:val="clear" w:color="auto" w:fill="FFFFFF"/>
              </w:rPr>
              <w:t>on_name_</w:t>
            </w:r>
            <w:proofErr w:type="gramStart"/>
            <w:r>
              <w:rPr>
                <w:b/>
                <w:color w:val="00677C"/>
                <w:shd w:val="clear" w:color="auto" w:fill="FFFFFF"/>
              </w:rPr>
              <w:t>editingFinished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姓名存在检测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Enroll</w:t>
            </w:r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on_name_editingFinished</w:t>
            </w:r>
            <w:proofErr w:type="spellEnd"/>
            <w:r>
              <w:t>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D10B77" w:rsidP="0080483D">
      <w:pPr>
        <w:pStyle w:val="4"/>
        <w:snapToGrid w:val="0"/>
        <w:spacing w:before="280" w:after="290" w:line="376" w:lineRule="auto"/>
        <w:jc w:val="both"/>
        <w:rPr>
          <w:rFonts w:ascii="黑体" w:eastAsia="黑体" w:hAnsi="黑体"/>
        </w:rPr>
      </w:pPr>
    </w:p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color w:val="00677C"/>
          <w:shd w:val="clear" w:color="auto" w:fill="FFFFFF"/>
        </w:rPr>
        <w:t>on_login_</w:t>
      </w:r>
      <w:proofErr w:type="gramStart"/>
      <w:r>
        <w:rPr>
          <w:color w:val="00677C"/>
          <w:shd w:val="clear" w:color="auto" w:fill="FFFFFF"/>
        </w:rPr>
        <w:t>clicked</w:t>
      </w:r>
      <w:proofErr w:type="spellEnd"/>
      <w:r>
        <w:t>(</w:t>
      </w:r>
      <w:proofErr w:type="gramEnd"/>
      <w:r>
        <w:t>)</w:t>
      </w:r>
    </w:p>
    <w:tbl>
      <w:tblPr>
        <w:tblStyle w:val="a7"/>
        <w:tblW w:w="921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proofErr w:type="spellStart"/>
            <w:r>
              <w:rPr>
                <w:b/>
                <w:color w:val="00677C"/>
                <w:shd w:val="clear" w:color="auto" w:fill="FFFFFF"/>
              </w:rPr>
              <w:t>on_login_</w:t>
            </w:r>
            <w:proofErr w:type="gramStart"/>
            <w:r>
              <w:rPr>
                <w:b/>
                <w:color w:val="00677C"/>
                <w:shd w:val="clear" w:color="auto" w:fill="FFFFFF"/>
              </w:rPr>
              <w:t>clicked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B77">
        <w:trPr>
          <w:trHeight w:val="4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登录按钮按下</w:t>
            </w:r>
          </w:p>
        </w:tc>
      </w:tr>
      <w:tr w:rsidR="00D10B77">
        <w:trPr>
          <w:trHeight w:val="4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Login</w:t>
            </w:r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on_login_clicked</w:t>
            </w:r>
            <w:proofErr w:type="spellEnd"/>
            <w:r>
              <w:t>()</w:t>
            </w:r>
          </w:p>
        </w:tc>
      </w:tr>
      <w:tr w:rsidR="00D10B77">
        <w:trPr>
          <w:trHeight w:val="480"/>
        </w:trPr>
        <w:tc>
          <w:tcPr>
            <w:tcW w:w="92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gramStart"/>
      <w:r>
        <w:rPr>
          <w:color w:val="00677C"/>
          <w:shd w:val="clear" w:color="auto" w:fill="FFFFFF"/>
        </w:rPr>
        <w:lastRenderedPageBreak/>
        <w:t>success</w:t>
      </w:r>
      <w:r>
        <w:t>(</w:t>
      </w:r>
      <w:proofErr w:type="gramEnd"/>
      <w:r>
        <w:t>)</w:t>
      </w:r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宋体" w:hAnsi="MS PGothic"/>
                <w:color w:val="000000"/>
              </w:rPr>
            </w:pPr>
            <w:proofErr w:type="gramStart"/>
            <w:r>
              <w:rPr>
                <w:b/>
                <w:color w:val="00677C"/>
                <w:shd w:val="clear" w:color="auto" w:fill="FFFFFF"/>
              </w:rPr>
              <w:t>success</w:t>
            </w:r>
            <w:r>
              <w:t>(</w:t>
            </w:r>
            <w:proofErr w:type="gramEnd"/>
            <w: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登陆成功后，写入本地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ini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文件，弹出主窗口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Login</w:t>
            </w:r>
            <w:r>
              <w:t>::</w:t>
            </w:r>
            <w:proofErr w:type="gramEnd"/>
            <w:r>
              <w:rPr>
                <w:b/>
                <w:color w:val="00677C"/>
                <w:shd w:val="clear" w:color="auto" w:fill="FFFFFF"/>
              </w:rPr>
              <w:t>success</w:t>
            </w:r>
            <w:r>
              <w:t>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color w:val="00677C"/>
          <w:shd w:val="clear" w:color="auto" w:fill="FFFFFF"/>
        </w:rPr>
        <w:t>on_name_currentTextChanged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proofErr w:type="spellStart"/>
            <w:r>
              <w:rPr>
                <w:b/>
                <w:color w:val="00677C"/>
                <w:shd w:val="clear" w:color="auto" w:fill="FFFFFF"/>
              </w:rPr>
              <w:t>on_name_</w:t>
            </w:r>
            <w:proofErr w:type="gramStart"/>
            <w:r>
              <w:rPr>
                <w:b/>
                <w:color w:val="00677C"/>
                <w:shd w:val="clear" w:color="auto" w:fill="FFFFFF"/>
              </w:rPr>
              <w:t>currentTextChanged</w:t>
            </w:r>
            <w:proofErr w:type="spellEnd"/>
            <w:r>
              <w:t>(</w:t>
            </w:r>
            <w:proofErr w:type="gramEnd"/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arg1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用户名输入框的文本检测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Login</w:t>
            </w:r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on_name_currentTextChanged</w:t>
            </w:r>
            <w:proofErr w:type="spellEnd"/>
            <w: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arg1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20" w:rightChars="104" w:right="218" w:hangingChars="104" w:hanging="21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092E64"/>
              </w:rPr>
              <w:t>arg1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Arg1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文本框的当前文本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color w:val="00677C"/>
          <w:shd w:val="clear" w:color="auto" w:fill="FFFFFF"/>
        </w:rPr>
        <w:t>add_friend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proofErr w:type="spellStart"/>
            <w:r>
              <w:rPr>
                <w:b/>
                <w:color w:val="00677C"/>
                <w:shd w:val="clear" w:color="auto" w:fill="FFFFFF"/>
              </w:rPr>
              <w:t>add_</w:t>
            </w:r>
            <w:proofErr w:type="gramStart"/>
            <w:r>
              <w:rPr>
                <w:b/>
                <w:color w:val="00677C"/>
                <w:shd w:val="clear" w:color="auto" w:fill="FFFFFF"/>
              </w:rPr>
              <w:t>friend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info</w:t>
            </w:r>
            <w:r>
              <w:rPr>
                <w:rFonts w:hint="eastAsia"/>
                <w:color w:val="092E64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获得添加朋友完后服务器返回的消息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MainWindow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add_friend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info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服务器返回的消息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color w:val="00677C"/>
          <w:shd w:val="clear" w:color="auto" w:fill="FFFFFF"/>
        </w:rPr>
        <w:t>fresh_friend_list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MainWindow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fresh_friend_list</w:t>
            </w:r>
            <w:proofErr w:type="spellEnd"/>
            <w:r>
              <w:t>(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flag</w:t>
            </w:r>
            <w:r>
              <w:t>,</w:t>
            </w:r>
            <w:r>
              <w:rPr>
                <w:color w:val="800080"/>
              </w:rPr>
              <w:t>QStringList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namelist</w:t>
            </w:r>
            <w:proofErr w:type="spellEnd"/>
            <w:r>
              <w:t>)</w:t>
            </w:r>
          </w:p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刷新当前朋友列表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MainWindow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fresh_friend_list</w:t>
            </w:r>
            <w:proofErr w:type="spellEnd"/>
            <w:r>
              <w:t>(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flag</w:t>
            </w:r>
            <w:r>
              <w:t>,</w:t>
            </w:r>
            <w:r>
              <w:rPr>
                <w:color w:val="800080"/>
              </w:rPr>
              <w:t>QStringList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92E64"/>
              </w:rPr>
              <w:t>namelist</w:t>
            </w:r>
            <w:proofErr w:type="spellEnd"/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Flag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标志是否在线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QStringList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Namelist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朋友列表名字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>
      <w:pPr>
        <w:pStyle w:val="HTML"/>
        <w:widowControl/>
      </w:pPr>
      <w:proofErr w:type="spellStart"/>
      <w:r>
        <w:rPr>
          <w:b/>
          <w:color w:val="00677C"/>
          <w:shd w:val="clear" w:color="auto" w:fill="FFFFFF"/>
        </w:rPr>
        <w:t>on_newform_</w:t>
      </w:r>
      <w:proofErr w:type="gramStart"/>
      <w:r>
        <w:rPr>
          <w:b/>
          <w:color w:val="00677C"/>
          <w:shd w:val="clear" w:color="auto" w:fill="FFFFFF"/>
        </w:rPr>
        <w:t>clicked</w:t>
      </w:r>
      <w:proofErr w:type="spellEnd"/>
      <w:r>
        <w:t>(</w:t>
      </w:r>
      <w:proofErr w:type="gramEnd"/>
      <w:r>
        <w:t>)</w:t>
      </w:r>
    </w:p>
    <w:p w:rsidR="00D10B77" w:rsidRDefault="0080483D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hint="eastAsia"/>
          <w:b w:val="0"/>
          <w:bCs w:val="0"/>
          <w:color w:val="00677C"/>
          <w:shd w:val="clear" w:color="auto" w:fill="FFFFFF"/>
        </w:rPr>
        <w:t>o</w:t>
      </w:r>
      <w:r>
        <w:rPr>
          <w:b w:val="0"/>
          <w:bCs w:val="0"/>
          <w:color w:val="00677C"/>
          <w:shd w:val="clear" w:color="auto" w:fill="FFFFFF"/>
        </w:rPr>
        <w:t>n_putin_clicked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483D" w:rsidRDefault="0080483D" w:rsidP="0080483D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proofErr w:type="spellStart"/>
            <w:r>
              <w:rPr>
                <w:b/>
                <w:bCs/>
                <w:color w:val="00677C"/>
                <w:shd w:val="clear" w:color="auto" w:fill="FFFFFF"/>
              </w:rPr>
              <w:t>on_putin_clicked</w:t>
            </w:r>
            <w:proofErr w:type="spellEnd"/>
          </w:p>
          <w:p w:rsidR="00D10B77" w:rsidRDefault="00D10B77" w:rsidP="0080483D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80483D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提交注册信息的槽函数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80483D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800080"/>
              </w:rPr>
              <w:t>Enroll</w:t>
            </w:r>
            <w:r>
              <w:t>::</w:t>
            </w:r>
            <w:proofErr w:type="spellStart"/>
            <w:proofErr w:type="gramEnd"/>
            <w:r>
              <w:rPr>
                <w:b/>
                <w:bCs/>
                <w:color w:val="00677C"/>
                <w:shd w:val="clear" w:color="auto" w:fill="FFFFFF"/>
              </w:rPr>
              <w:t>on_putin_clicked</w:t>
            </w:r>
            <w:proofErr w:type="spellEnd"/>
            <w:r>
              <w:t>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hint="eastAsia"/>
          <w:color w:val="00677C"/>
          <w:shd w:val="clear" w:color="auto" w:fill="FFFFFF"/>
        </w:rPr>
        <w:t>g</w:t>
      </w:r>
      <w:r>
        <w:rPr>
          <w:color w:val="00677C"/>
          <w:shd w:val="clear" w:color="auto" w:fill="FFFFFF"/>
        </w:rPr>
        <w:t>etMsg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TalkWindow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getMsg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info</w:t>
            </w:r>
            <w:r>
              <w:t>)</w:t>
            </w:r>
          </w:p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tabs>
                <w:tab w:val="left" w:pos="1806"/>
              </w:tabs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获得来自服务器的消息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TalkWindow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getMsg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info</w:t>
            </w:r>
            <w:r>
              <w:t>)</w:t>
            </w:r>
          </w:p>
          <w:p w:rsidR="00D10B77" w:rsidRDefault="00D10B7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Info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获得的消息类型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color w:val="00677C"/>
          <w:shd w:val="clear" w:color="auto" w:fill="FFFFFF"/>
        </w:rPr>
        <w:t>ShowMsg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TalkWindow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ShowMsg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name</w:t>
            </w:r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tabs>
                <w:tab w:val="left" w:pos="1806"/>
              </w:tabs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在聊天界面展示发送的消息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TalkWindow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ShowMsg</w:t>
            </w:r>
            <w:proofErr w:type="spellEnd"/>
            <w:r>
              <w:t>(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name</w:t>
            </w:r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msg</w:t>
            </w:r>
            <w: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发送消息的人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QString</w:t>
            </w:r>
            <w:proofErr w:type="spell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MS PGothic" w:eastAsia="宋体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宋体" w:hAnsi="MS PGothic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sz w:val="20"/>
                <w:szCs w:val="20"/>
              </w:rPr>
              <w:t>发送的消息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插入成功</w:t>
            </w:r>
          </w:p>
        </w:tc>
      </w:tr>
    </w:tbl>
    <w:p w:rsidR="00D10B77" w:rsidRDefault="00D10B77"/>
    <w:p w:rsidR="00D10B77" w:rsidRDefault="0080483D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b w:val="0"/>
          <w:color w:val="00677C"/>
          <w:shd w:val="clear" w:color="auto" w:fill="FFFFFF"/>
        </w:rPr>
        <w:t>on_saveTbtn_clicked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TalkWindow</w:t>
            </w:r>
            <w:proofErr w:type="spellEnd"/>
            <w:r>
              <w:t>::</w:t>
            </w:r>
            <w:bookmarkStart w:id="1" w:name="_Hlk81553145"/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on_saveTbtn_clicked</w:t>
            </w:r>
            <w:bookmarkEnd w:id="1"/>
            <w:proofErr w:type="spellEnd"/>
            <w:r>
              <w:t>()</w:t>
            </w:r>
          </w:p>
          <w:p w:rsidR="00D10B77" w:rsidRDefault="00D10B7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tabs>
                <w:tab w:val="left" w:pos="1806"/>
              </w:tabs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发送文件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pStyle w:val="HTML"/>
              <w:widowControl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TalkWindow</w:t>
            </w:r>
            <w:proofErr w:type="spellEnd"/>
            <w:r>
              <w:t>::</w:t>
            </w:r>
            <w:proofErr w:type="spellStart"/>
            <w:proofErr w:type="gramEnd"/>
            <w:r>
              <w:rPr>
                <w:b/>
                <w:color w:val="00677C"/>
                <w:shd w:val="clear" w:color="auto" w:fill="FFFFFF"/>
              </w:rPr>
              <w:t>on_saveTbtn_clicked</w:t>
            </w:r>
            <w:proofErr w:type="spellEnd"/>
            <w:r>
              <w:t>()</w:t>
            </w:r>
          </w:p>
          <w:p w:rsidR="00D10B77" w:rsidRDefault="00D10B77">
            <w:pPr>
              <w:pStyle w:val="HTML"/>
              <w:widowControl/>
              <w:rPr>
                <w:rFonts w:ascii="MS PGothic" w:eastAsia="MS PGothic" w:hAnsi="MS PGothic"/>
                <w:color w:val="000000"/>
              </w:rPr>
            </w:pP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10B77" w:rsidRDefault="00D10B77">
      <w:pPr>
        <w:pStyle w:val="4"/>
        <w:snapToGrid w:val="0"/>
        <w:spacing w:before="280" w:after="290" w:line="376" w:lineRule="auto"/>
        <w:ind w:leftChars="600" w:left="1260"/>
        <w:jc w:val="both"/>
        <w:rPr>
          <w:rFonts w:ascii="黑体" w:eastAsia="黑体" w:hAnsi="黑体"/>
        </w:rPr>
      </w:pPr>
    </w:p>
    <w:p w:rsidR="00D10B77" w:rsidRDefault="00D10B77"/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lastRenderedPageBreak/>
        <w:t>OpenMysql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OpenMysql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打开与数据库连接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服务端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OpenMysql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 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打开数据库成功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打开失败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CloseMysql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CloseMysql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关闭与数据库连接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服务端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CloseMysql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 ()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ExecSql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ExecSql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执行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语句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(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服务端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ExecSql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 (char *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sqltext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Char *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sqltext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查询字符串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查询成功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查询失败</w:t>
            </w: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GetNextRowData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GetNextRowData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取出表中的下一条数据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MYSQL_</w:t>
            </w:r>
            <w:proofErr w:type="gram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ROW  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GetNextRowData</w:t>
            </w:r>
            <w:proofErr w:type="spellEnd"/>
            <w:proofErr w:type="gram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 (MY_SQL_RES  *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res_ptr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MY_SQL_RES*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res_ptr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数据表地址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MYSQL_ROW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MYSQL_ROW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传出一行数据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SelectTableData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SelectTableData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获取表数据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MYSQL_RES</w:t>
            </w:r>
            <w:proofErr w:type="gram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*  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SelectTableData</w:t>
            </w:r>
            <w:proofErr w:type="spellEnd"/>
            <w:proofErr w:type="gram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 (char  *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sqltext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char  *</w:t>
            </w:r>
            <w:proofErr w:type="gramEnd"/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sqltext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连接字符串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MYSQL_ROW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MYSQL_RES*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数据表地址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413597" w:rsidP="00003389">
      <w:pPr>
        <w:pStyle w:val="4"/>
        <w:numPr>
          <w:ilvl w:val="3"/>
          <w:numId w:val="2"/>
        </w:numPr>
        <w:snapToGrid w:val="0"/>
        <w:spacing w:before="280" w:after="290" w:line="376" w:lineRule="auto"/>
        <w:ind w:leftChars="600" w:left="2124" w:hanging="864"/>
        <w:jc w:val="both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lastRenderedPageBreak/>
        <w:t>FreeMemoryData</w:t>
      </w:r>
      <w:proofErr w:type="spellEnd"/>
    </w:p>
    <w:tbl>
      <w:tblPr>
        <w:tblStyle w:val="a7"/>
        <w:tblW w:w="8835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85"/>
        <w:gridCol w:w="1545"/>
        <w:gridCol w:w="2385"/>
        <w:gridCol w:w="720"/>
        <w:gridCol w:w="2100"/>
      </w:tblGrid>
      <w:tr w:rsidR="00D10B77">
        <w:trPr>
          <w:trHeight w:val="28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函数名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FreeMemoryData</w:t>
            </w:r>
            <w:proofErr w:type="spellEnd"/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功能概要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释放内存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记述形式</w:t>
            </w:r>
          </w:p>
        </w:tc>
        <w:tc>
          <w:tcPr>
            <w:tcW w:w="67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FreeMemoryData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 (MY_SQL_</w:t>
            </w:r>
            <w:proofErr w:type="gram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RES  *</w:t>
            </w:r>
            <w:proofErr w:type="spellStart"/>
            <w:proofErr w:type="gram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res_ptr</w:t>
            </w:r>
            <w:proofErr w:type="spellEnd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)</w:t>
            </w:r>
          </w:p>
        </w:tc>
      </w:tr>
      <w:tr w:rsidR="00D10B77">
        <w:trPr>
          <w:trHeight w:val="480"/>
        </w:trPr>
        <w:tc>
          <w:tcPr>
            <w:tcW w:w="8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参数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变量名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I/O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MY_SQL_RES*</w:t>
            </w: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res_ptr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41359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表存储地址</w:t>
            </w:r>
          </w:p>
        </w:tc>
      </w:tr>
      <w:tr w:rsidR="00D10B77">
        <w:trPr>
          <w:trHeight w:val="4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9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rightChars="104" w:right="21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返回值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10B77" w:rsidRDefault="0041359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color w:val="000000"/>
                <w:sz w:val="20"/>
                <w:szCs w:val="20"/>
              </w:rPr>
              <w:t xml:space="preserve">Void </w:t>
            </w: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413597">
            <w:pPr>
              <w:snapToGrid w:val="0"/>
              <w:spacing w:line="360" w:lineRule="auto"/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S PGothic" w:eastAsia="MS PGothic" w:hAnsi="MS PGothic"/>
                <w:b/>
                <w:bCs/>
                <w:color w:val="000000"/>
                <w:sz w:val="20"/>
                <w:szCs w:val="20"/>
              </w:rPr>
              <w:t>值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D10B77">
        <w:trPr>
          <w:trHeight w:val="48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MS PGothic" w:eastAsia="MS PGothic" w:hAnsi="MS PGothic"/>
                <w:color w:val="000000"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ind w:leftChars="1" w:left="210" w:rightChars="104" w:right="218" w:hangingChars="104" w:hanging="208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0B77" w:rsidRDefault="00D10B77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</w:tbl>
    <w:p w:rsidR="00D10B77" w:rsidRDefault="00D10B77" w:rsidP="00003389">
      <w:pPr>
        <w:pStyle w:val="3"/>
        <w:snapToGrid w:val="0"/>
        <w:spacing w:before="260" w:after="260" w:line="415" w:lineRule="auto"/>
        <w:jc w:val="both"/>
        <w:rPr>
          <w:rFonts w:ascii="MS Gothic" w:eastAsia="MS Gothic" w:hAnsi="MS Gothic" w:hint="eastAsia"/>
          <w:sz w:val="20"/>
          <w:szCs w:val="20"/>
        </w:rPr>
      </w:pPr>
    </w:p>
    <w:p w:rsidR="00D10B77" w:rsidRDefault="00D10B77"/>
    <w:sectPr w:rsidR="00D10B77">
      <w:headerReference w:type="default" r:id="rId10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E9D" w:rsidRDefault="00334E9D">
      <w:r>
        <w:separator/>
      </w:r>
    </w:p>
  </w:endnote>
  <w:endnote w:type="continuationSeparator" w:id="0">
    <w:p w:rsidR="00334E9D" w:rsidRDefault="0033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E9D" w:rsidRDefault="00334E9D">
      <w:r>
        <w:separator/>
      </w:r>
    </w:p>
  </w:footnote>
  <w:footnote w:type="continuationSeparator" w:id="0">
    <w:p w:rsidR="00334E9D" w:rsidRDefault="00334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389" w:rsidRDefault="00003389">
    <w:pPr>
      <w:snapToGrid w:val="0"/>
      <w:spacing w:line="360" w:lineRule="auto"/>
      <w:ind w:right="360"/>
      <w:rPr>
        <w:rFonts w:ascii="宋体" w:eastAsia="宋体" w:hAnsi="宋体"/>
        <w:color w:val="000000"/>
        <w:sz w:val="18"/>
        <w:szCs w:val="18"/>
      </w:rPr>
    </w:pPr>
    <w:r>
      <w:rPr>
        <w:rFonts w:ascii="幼圆" w:eastAsia="幼圆" w:hAnsi="幼圆"/>
        <w:color w:val="000000"/>
        <w:sz w:val="18"/>
        <w:szCs w:val="18"/>
      </w:rPr>
      <w:t>概要设计报告                                                                    版本：0.1.0第</w:t>
    </w:r>
    <w:r>
      <w:fldChar w:fldCharType="begin"/>
    </w:r>
    <w:r>
      <w:rPr>
        <w:rFonts w:ascii="Times New Roman" w:eastAsia="Times New Roman" w:hAnsi="Times New Roman"/>
        <w:sz w:val="18"/>
        <w:szCs w:val="18"/>
      </w:rPr>
      <w:instrText>PAGE</w:instrText>
    </w:r>
    <w:r>
      <w:fldChar w:fldCharType="separate"/>
    </w:r>
    <w:r>
      <w:rPr>
        <w:rFonts w:ascii="Times New Roman" w:eastAsia="Times New Roman" w:hAnsi="Times New Roman"/>
        <w:sz w:val="18"/>
        <w:szCs w:val="18"/>
      </w:rPr>
      <w:t>1</w:t>
    </w:r>
    <w:r>
      <w:fldChar w:fldCharType="end"/>
    </w:r>
    <w:r>
      <w:rPr>
        <w:rFonts w:ascii="宋体" w:eastAsia="宋体" w:hAnsi="宋体"/>
        <w:color w:val="000000"/>
        <w:sz w:val="18"/>
        <w:szCs w:val="18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797"/>
    <w:multiLevelType w:val="multilevel"/>
    <w:tmpl w:val="3DC56797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" w15:restartNumberingAfterBreak="0">
    <w:nsid w:val="72A452C7"/>
    <w:multiLevelType w:val="multilevel"/>
    <w:tmpl w:val="3DC56797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"/>
      <w:lvlJc w:val="left"/>
      <w:pPr>
        <w:ind w:left="1838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3389"/>
    <w:rsid w:val="000C51B7"/>
    <w:rsid w:val="00146384"/>
    <w:rsid w:val="00166BD0"/>
    <w:rsid w:val="001B5E4B"/>
    <w:rsid w:val="00216EB9"/>
    <w:rsid w:val="002F1BC9"/>
    <w:rsid w:val="002F64B4"/>
    <w:rsid w:val="00334E9D"/>
    <w:rsid w:val="003A0786"/>
    <w:rsid w:val="003D0BC9"/>
    <w:rsid w:val="00413597"/>
    <w:rsid w:val="0059531B"/>
    <w:rsid w:val="005C4384"/>
    <w:rsid w:val="00616505"/>
    <w:rsid w:val="0062213C"/>
    <w:rsid w:val="00633F40"/>
    <w:rsid w:val="00646752"/>
    <w:rsid w:val="006549AD"/>
    <w:rsid w:val="00684D9C"/>
    <w:rsid w:val="006F4953"/>
    <w:rsid w:val="00752A66"/>
    <w:rsid w:val="0080483D"/>
    <w:rsid w:val="00834770"/>
    <w:rsid w:val="008554CF"/>
    <w:rsid w:val="00A60633"/>
    <w:rsid w:val="00AE56B1"/>
    <w:rsid w:val="00BA0C1A"/>
    <w:rsid w:val="00BF1D81"/>
    <w:rsid w:val="00C061CB"/>
    <w:rsid w:val="00C604EC"/>
    <w:rsid w:val="00C631B8"/>
    <w:rsid w:val="00CB14DE"/>
    <w:rsid w:val="00D10B77"/>
    <w:rsid w:val="00E26251"/>
    <w:rsid w:val="00E27B39"/>
    <w:rsid w:val="00EA1EE8"/>
    <w:rsid w:val="00F0258E"/>
    <w:rsid w:val="00F53662"/>
    <w:rsid w:val="00FF4C79"/>
    <w:rsid w:val="083D07F0"/>
    <w:rsid w:val="0C8105DB"/>
    <w:rsid w:val="105E3B74"/>
    <w:rsid w:val="1C2C4424"/>
    <w:rsid w:val="1CD54CE6"/>
    <w:rsid w:val="1DEC38DC"/>
    <w:rsid w:val="30456175"/>
    <w:rsid w:val="34B11E4B"/>
    <w:rsid w:val="36772279"/>
    <w:rsid w:val="434067C1"/>
    <w:rsid w:val="47745418"/>
    <w:rsid w:val="4A4D4FF9"/>
    <w:rsid w:val="568D20C3"/>
    <w:rsid w:val="5B897376"/>
    <w:rsid w:val="5B8A7370"/>
    <w:rsid w:val="6EAF13B0"/>
    <w:rsid w:val="71061E72"/>
    <w:rsid w:val="7A3B2499"/>
    <w:rsid w:val="7A79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8655"/>
  <w15:docId w15:val="{207F315A-0A38-4A84-AFCF-44BAC363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Courier New" w:eastAsiaTheme="minorEastAsia" w:hAnsi="Courier New"/>
    </w:rPr>
  </w:style>
  <w:style w:type="character" w:customStyle="1" w:styleId="40">
    <w:name w:val="标题 4 字符"/>
    <w:basedOn w:val="a0"/>
    <w:link w:val="4"/>
    <w:uiPriority w:val="9"/>
    <w:rsid w:val="00003389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45A91-8B55-47D6-B1DD-58EEBBBD9EB1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29</Pages>
  <Words>1565</Words>
  <Characters>8927</Characters>
  <Application>Microsoft Office Word</Application>
  <DocSecurity>0</DocSecurity>
  <Lines>74</Lines>
  <Paragraphs>20</Paragraphs>
  <ScaleCrop>false</ScaleCrop>
  <Company>Microsoft</Company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wenjin yang</cp:lastModifiedBy>
  <cp:revision>12</cp:revision>
  <dcterms:created xsi:type="dcterms:W3CDTF">2021-09-02T02:58:00Z</dcterms:created>
  <dcterms:modified xsi:type="dcterms:W3CDTF">2021-09-03T01:45:00Z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