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ED36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  <w:t xml:space="preserve">Tobías Besteiro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0EF66B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  <w:t xml:space="preserve">Problemáticas Socio Contemporáneas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 w14:paraId="2C2ABCB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597" w:lineRule="atLeast"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1f1f1f"/>
          <w:sz w:val="24"/>
          <w:szCs w:val="24"/>
        </w:rPr>
        <w:t xml:space="preserve">Clase 4: Derecho Social y exclusión social.</w:t>
      </w:r>
      <w:r>
        <w:rPr>
          <w:rFonts w:ascii="Arial" w:hAnsi="Arial" w:eastAsia="Arial" w:cs="Arial"/>
          <w:sz w:val="24"/>
          <w:szCs w:val="24"/>
        </w:rPr>
      </w:r>
    </w:p>
    <w:p w14:paraId="2A82AE25">
      <w:pPr>
        <w:pBdr/>
        <w:spacing/>
        <w:ind/>
        <w:rPr/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</w:r>
      <w:r/>
    </w:p>
    <w:p w14:paraId="19EB7C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1- ¿Qué entendemos por Derecho Social?</w:t>
      </w:r>
      <w:r>
        <w:rPr>
          <w:rFonts w:ascii="Arial" w:hAnsi="Arial" w:eastAsia="Arial" w:cs="Arial"/>
          <w:sz w:val="24"/>
          <w:szCs w:val="24"/>
        </w:rPr>
      </w:r>
    </w:p>
    <w:p w14:paraId="6C5B2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Derecho Social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es el conjunto de normas y principios jurídicos que buscan garantizar condiciones de vida dignas para todas las personas. Se basa en el reconocimiento de derechos como el trabajo, la educación, la salud, la vivienda y la seguridad social. Su objetivo es q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ue todos los ciudadanos puedan participar de los beneficios de la vida en sociedad, mediante acciones y prestaciones del Estado que reduzcan las desigualdades sociales.</w:t>
      </w:r>
      <w:r>
        <w:rPr>
          <w:rFonts w:ascii="Arial" w:hAnsi="Arial" w:eastAsia="Arial" w:cs="Arial"/>
          <w:sz w:val="24"/>
          <w:szCs w:val="24"/>
        </w:rPr>
      </w:r>
    </w:p>
    <w:p w14:paraId="0CC912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2- ¿A qué llamamos exclusión social y cómo se manifiesta?</w:t>
      </w:r>
      <w:r>
        <w:rPr>
          <w:rFonts w:ascii="Arial" w:hAnsi="Arial" w:eastAsia="Arial" w:cs="Arial"/>
          <w:sz w:val="24"/>
          <w:szCs w:val="24"/>
        </w:rPr>
      </w:r>
    </w:p>
    <w:p w14:paraId="3EA00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exclusión social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es un proceso mediante el cual ciertos individuos o grupos quedan al margen de la sociedad y no pueden acceder a derechos, recursos u oportunidades que sí poseen otros sectores. No se limita solo a la falta de dinero, sino que también se manifiesta en la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dificultad para acceder al trabajo, la educación, la salud, la vivienda o la participación social y política.</w:t>
      </w:r>
      <w:r>
        <w:rPr>
          <w:rFonts w:ascii="Arial" w:hAnsi="Arial" w:eastAsia="Arial" w:cs="Arial"/>
          <w:sz w:val="24"/>
          <w:szCs w:val="24"/>
        </w:rPr>
      </w:r>
    </w:p>
    <w:p w14:paraId="06427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Este fenómeno es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multidimensional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porque combina distintos factores económicos, sociales y culturales que generan desigualdad y marginación en diferentes ámbitos de la vida.</w:t>
      </w:r>
      <w:r>
        <w:rPr>
          <w:rFonts w:ascii="Arial" w:hAnsi="Arial" w:eastAsia="Arial" w:cs="Arial"/>
          <w:sz w:val="24"/>
          <w:szCs w:val="24"/>
        </w:rPr>
      </w:r>
    </w:p>
    <w:p w14:paraId="64F575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3- Explicar en un párrafo la frase</w:t>
      </w:r>
      <w:r>
        <w:rPr>
          <w:rFonts w:ascii="Arial" w:hAnsi="Arial" w:eastAsia="Arial" w:cs="Arial"/>
          <w:sz w:val="24"/>
          <w:szCs w:val="24"/>
        </w:rPr>
      </w:r>
    </w:p>
    <w:p w14:paraId="27D95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“El Derecho Social intenta revertir la Exclusión Social mediante políticas inclusivas”.</w:t>
      </w:r>
      <w:r>
        <w:rPr>
          <w:rFonts w:ascii="Arial" w:hAnsi="Arial" w:eastAsia="Arial" w:cs="Arial"/>
          <w:sz w:val="24"/>
          <w:szCs w:val="24"/>
        </w:rPr>
      </w:r>
    </w:p>
    <w:p w14:paraId="1BA13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 Derecho Social busca disminuir las desigualdades que existen en la sociedad y garantizar que todas las personas puedan ejercer sus derechos básicos. Frente a la exclusión social —que deja a ciertos grupos sin acceso al trabajo, la educación, la salud o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la vivienda— el Estado interviene mediante políticas sociales y públicas que promueven la inclusión y la igualdad de oportunidades. De esta manera, el Derecho Social actúa como una herramienta para integrar a los sectores más vulnerables y mejorar su calid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ad de vida, asegurando el acceso a derechos fundamentales y fortaleciendo la justicia social.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2026-04-29T18:53:47Z</dcterms:modified>
</cp:coreProperties>
</file>