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074E" w14:textId="77777777" w:rsidR="00944F91" w:rsidRDefault="00944F91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252423"/>
        </w:rPr>
      </w:pPr>
    </w:p>
    <w:p w14:paraId="116B4E20" w14:textId="2B4BCA2E" w:rsidR="00FD735C" w:rsidRPr="00944F91" w:rsidRDefault="00520112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252423"/>
        </w:rPr>
      </w:pPr>
      <w:r w:rsidRPr="00944F91">
        <w:rPr>
          <w:rStyle w:val="Strong"/>
          <w:rFonts w:ascii="Segoe UI" w:hAnsi="Segoe UI" w:cs="Segoe UI"/>
          <w:color w:val="252423"/>
        </w:rPr>
        <w:t>F</w:t>
      </w:r>
      <w:r w:rsidR="00C1244E" w:rsidRPr="00944F91">
        <w:rPr>
          <w:rStyle w:val="Strong"/>
          <w:rFonts w:ascii="Segoe UI" w:hAnsi="Segoe UI" w:cs="Segoe UI"/>
          <w:color w:val="252423"/>
        </w:rPr>
        <w:t xml:space="preserve">IRST DATA SCIENCE PROJECT – </w:t>
      </w:r>
    </w:p>
    <w:p w14:paraId="649CC620" w14:textId="6E40FB16" w:rsidR="00AC7AB6" w:rsidRPr="00144442" w:rsidRDefault="00C1244E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FF0000"/>
          <w:u w:val="single"/>
        </w:rPr>
      </w:pPr>
      <w:r w:rsidRPr="00144442">
        <w:rPr>
          <w:rStyle w:val="Strong"/>
          <w:rFonts w:ascii="Segoe UI" w:hAnsi="Segoe UI" w:cs="Segoe UI"/>
          <w:color w:val="FF0000"/>
          <w:u w:val="single"/>
        </w:rPr>
        <w:t>WORKPLACE FATALITIES IN</w:t>
      </w:r>
      <w:r w:rsidR="00FD735C" w:rsidRPr="00144442">
        <w:rPr>
          <w:rStyle w:val="Strong"/>
          <w:rFonts w:ascii="Segoe UI" w:hAnsi="Segoe UI" w:cs="Segoe UI"/>
          <w:color w:val="FF0000"/>
          <w:u w:val="single"/>
        </w:rPr>
        <w:t xml:space="preserve"> THE VA</w:t>
      </w:r>
      <w:r w:rsidR="00704679">
        <w:rPr>
          <w:rStyle w:val="Strong"/>
          <w:rFonts w:ascii="Segoe UI" w:hAnsi="Segoe UI" w:cs="Segoe UI"/>
          <w:color w:val="FF0000"/>
          <w:u w:val="single"/>
        </w:rPr>
        <w:t>R</w:t>
      </w:r>
      <w:r w:rsidR="00FD735C" w:rsidRPr="00144442">
        <w:rPr>
          <w:rStyle w:val="Strong"/>
          <w:rFonts w:ascii="Segoe UI" w:hAnsi="Segoe UI" w:cs="Segoe UI"/>
          <w:color w:val="FF0000"/>
          <w:u w:val="single"/>
        </w:rPr>
        <w:t>IOUS STATES OF UNITED STATES IN THE YEAR 2012</w:t>
      </w:r>
    </w:p>
    <w:p w14:paraId="4E5A9CD4" w14:textId="053F5ABE" w:rsidR="00944F91" w:rsidRPr="00944F91" w:rsidRDefault="00944F91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252423"/>
        </w:rPr>
      </w:pPr>
    </w:p>
    <w:p w14:paraId="6A88E9D0" w14:textId="59506C7C" w:rsidR="00944F91" w:rsidRPr="00944F91" w:rsidRDefault="00944F91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252423"/>
          <w:sz w:val="32"/>
          <w:szCs w:val="32"/>
          <w:u w:val="single"/>
        </w:rPr>
      </w:pPr>
      <w:r w:rsidRPr="00944F91">
        <w:rPr>
          <w:rStyle w:val="Strong"/>
          <w:rFonts w:ascii="Segoe UI" w:hAnsi="Segoe UI" w:cs="Segoe UI"/>
          <w:color w:val="252423"/>
          <w:sz w:val="32"/>
          <w:szCs w:val="32"/>
          <w:u w:val="single"/>
        </w:rPr>
        <w:t xml:space="preserve">PROJECT SUMMARY </w:t>
      </w:r>
    </w:p>
    <w:p w14:paraId="6B8669E8" w14:textId="77777777" w:rsidR="00FD735C" w:rsidRDefault="00FD735C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252423"/>
        </w:rPr>
      </w:pPr>
    </w:p>
    <w:p w14:paraId="0B6F92AD" w14:textId="4D30094C" w:rsidR="00AC7AB6" w:rsidRDefault="00AC7AB6" w:rsidP="00AC7AB6">
      <w:pPr>
        <w:pStyle w:val="NormalWeb"/>
        <w:spacing w:before="0" w:beforeAutospacing="0" w:after="0" w:afterAutospacing="0"/>
        <w:rPr>
          <w:rStyle w:val="Strong"/>
          <w:rFonts w:ascii="Segoe UI" w:hAnsi="Segoe UI" w:cs="Segoe UI"/>
          <w:color w:val="252423"/>
          <w:sz w:val="32"/>
          <w:szCs w:val="32"/>
          <w:u w:val="single"/>
        </w:rPr>
      </w:pPr>
      <w:r w:rsidRPr="00AC7AB6">
        <w:rPr>
          <w:rStyle w:val="Strong"/>
          <w:rFonts w:ascii="Segoe UI" w:hAnsi="Segoe UI" w:cs="Segoe UI"/>
          <w:color w:val="252423"/>
          <w:sz w:val="32"/>
          <w:szCs w:val="32"/>
          <w:u w:val="single"/>
        </w:rPr>
        <w:t>Rate of Fatalities (RoF)</w:t>
      </w:r>
    </w:p>
    <w:p w14:paraId="488B9025" w14:textId="223DD7EF" w:rsidR="00D27F1C" w:rsidRDefault="00AC7AB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AC7AB6">
        <w:rPr>
          <w:rFonts w:ascii="Segoe UI" w:hAnsi="Segoe UI" w:cs="Segoe UI"/>
          <w:color w:val="252423"/>
        </w:rPr>
        <w:t xml:space="preserve">From the </w:t>
      </w:r>
      <w:r w:rsidRPr="00AC7AB6">
        <w:rPr>
          <w:rStyle w:val="Strong"/>
          <w:rFonts w:ascii="Segoe UI" w:hAnsi="Segoe UI" w:cs="Segoe UI"/>
          <w:color w:val="252423"/>
        </w:rPr>
        <w:t>lowest RoF</w:t>
      </w:r>
      <w:r w:rsidRPr="00AC7AB6">
        <w:rPr>
          <w:rFonts w:ascii="Segoe UI" w:hAnsi="Segoe UI" w:cs="Segoe UI"/>
          <w:color w:val="252423"/>
        </w:rPr>
        <w:t xml:space="preserve"> to the </w:t>
      </w:r>
      <w:r w:rsidRPr="00AC7AB6">
        <w:rPr>
          <w:rStyle w:val="Strong"/>
          <w:rFonts w:ascii="Segoe UI" w:hAnsi="Segoe UI" w:cs="Segoe UI"/>
          <w:color w:val="252423"/>
        </w:rPr>
        <w:t>highest</w:t>
      </w:r>
      <w:r w:rsidRPr="00AC7AB6">
        <w:rPr>
          <w:rFonts w:ascii="Segoe UI" w:hAnsi="Segoe UI" w:cs="Segoe UI"/>
          <w:color w:val="252423"/>
        </w:rPr>
        <w:t xml:space="preserve"> </w:t>
      </w:r>
      <w:r w:rsidRPr="00AC7AB6">
        <w:rPr>
          <w:rStyle w:val="Strong"/>
          <w:rFonts w:ascii="Segoe UI" w:hAnsi="Segoe UI" w:cs="Segoe UI"/>
          <w:color w:val="252423"/>
        </w:rPr>
        <w:t>RoF</w:t>
      </w:r>
      <w:r w:rsidRPr="00AC7AB6">
        <w:rPr>
          <w:rFonts w:ascii="Segoe UI" w:hAnsi="Segoe UI" w:cs="Segoe UI"/>
          <w:color w:val="252423"/>
        </w:rPr>
        <w:t xml:space="preserve">, the </w:t>
      </w:r>
      <w:r w:rsidR="00EC62FB">
        <w:rPr>
          <w:rFonts w:ascii="Segoe UI" w:hAnsi="Segoe UI" w:cs="Segoe UI"/>
          <w:color w:val="252423"/>
        </w:rPr>
        <w:t xml:space="preserve">Bar </w:t>
      </w:r>
      <w:r w:rsidRPr="00AC7AB6">
        <w:rPr>
          <w:rFonts w:ascii="Segoe UI" w:hAnsi="Segoe UI" w:cs="Segoe UI"/>
          <w:color w:val="252423"/>
        </w:rPr>
        <w:t>chart</w:t>
      </w:r>
      <w:r>
        <w:rPr>
          <w:rFonts w:ascii="Segoe UI" w:hAnsi="Segoe UI" w:cs="Segoe UI"/>
          <w:color w:val="252423"/>
        </w:rPr>
        <w:t xml:space="preserve"> (</w:t>
      </w:r>
      <w:r w:rsidRPr="00AC7AB6">
        <w:rPr>
          <w:rFonts w:ascii="Segoe UI" w:hAnsi="Segoe UI" w:cs="Segoe UI"/>
          <w:color w:val="252423"/>
        </w:rPr>
        <w:t>R</w:t>
      </w:r>
      <w:r>
        <w:rPr>
          <w:rFonts w:ascii="Segoe UI" w:hAnsi="Segoe UI" w:cs="Segoe UI"/>
          <w:color w:val="252423"/>
        </w:rPr>
        <w:t>oF -</w:t>
      </w:r>
      <w:r w:rsidRPr="00AC7AB6">
        <w:rPr>
          <w:rFonts w:ascii="Segoe UI" w:hAnsi="Segoe UI" w:cs="Segoe UI"/>
          <w:color w:val="252423"/>
        </w:rPr>
        <w:t>Federal State Program</w:t>
      </w:r>
      <w:r>
        <w:rPr>
          <w:rFonts w:ascii="Segoe UI" w:hAnsi="Segoe UI" w:cs="Segoe UI"/>
          <w:color w:val="252423"/>
        </w:rPr>
        <w:t>)</w:t>
      </w:r>
      <w:r w:rsidRPr="00AC7AB6">
        <w:rPr>
          <w:rFonts w:ascii="Segoe UI" w:hAnsi="Segoe UI" w:cs="Segoe UI"/>
          <w:color w:val="252423"/>
        </w:rPr>
        <w:t xml:space="preserve"> shows the variation of </w:t>
      </w:r>
      <w:r w:rsidR="00F14031">
        <w:rPr>
          <w:rFonts w:ascii="Segoe UI" w:hAnsi="Segoe UI" w:cs="Segoe UI"/>
          <w:color w:val="252423"/>
        </w:rPr>
        <w:t>adequacy</w:t>
      </w:r>
      <w:r w:rsidRPr="00AC7AB6">
        <w:rPr>
          <w:rFonts w:ascii="Segoe UI" w:hAnsi="Segoe UI" w:cs="Segoe UI"/>
          <w:color w:val="252423"/>
        </w:rPr>
        <w:t xml:space="preserve"> of Federal/State program</w:t>
      </w:r>
      <w:r w:rsidR="005B5B7E">
        <w:rPr>
          <w:rFonts w:ascii="Segoe UI" w:hAnsi="Segoe UI" w:cs="Segoe UI"/>
          <w:color w:val="252423"/>
        </w:rPr>
        <w:t xml:space="preserve"> and </w:t>
      </w:r>
      <w:r w:rsidR="00F76FCE">
        <w:rPr>
          <w:rFonts w:ascii="Segoe UI" w:hAnsi="Segoe UI" w:cs="Segoe UI"/>
          <w:color w:val="252423"/>
        </w:rPr>
        <w:t>gaps in</w:t>
      </w:r>
      <w:r w:rsidRPr="00AC7AB6">
        <w:rPr>
          <w:rFonts w:ascii="Segoe UI" w:hAnsi="Segoe UI" w:cs="Segoe UI"/>
          <w:color w:val="252423"/>
        </w:rPr>
        <w:t xml:space="preserve"> implementation</w:t>
      </w:r>
      <w:r w:rsidR="005B5B7E">
        <w:rPr>
          <w:rFonts w:ascii="Segoe UI" w:hAnsi="Segoe UI" w:cs="Segoe UI"/>
          <w:color w:val="252423"/>
        </w:rPr>
        <w:t xml:space="preserve"> </w:t>
      </w:r>
      <w:r w:rsidR="0008552A">
        <w:rPr>
          <w:rFonts w:ascii="Segoe UI" w:hAnsi="Segoe UI" w:cs="Segoe UI"/>
          <w:color w:val="252423"/>
        </w:rPr>
        <w:t>along with the States</w:t>
      </w:r>
      <w:r>
        <w:rPr>
          <w:rFonts w:ascii="Segoe UI" w:hAnsi="Segoe UI" w:cs="Segoe UI"/>
          <w:color w:val="252423"/>
        </w:rPr>
        <w:t>.</w:t>
      </w:r>
      <w:r w:rsidR="00C347C3">
        <w:rPr>
          <w:rFonts w:ascii="Segoe UI" w:hAnsi="Segoe UI" w:cs="Segoe UI"/>
          <w:color w:val="252423"/>
        </w:rPr>
        <w:t xml:space="preserve"> </w:t>
      </w:r>
      <w:r w:rsidR="00D27F1C">
        <w:rPr>
          <w:rFonts w:ascii="Segoe UI" w:hAnsi="Segoe UI" w:cs="Segoe UI"/>
          <w:color w:val="252423"/>
        </w:rPr>
        <w:t xml:space="preserve">The </w:t>
      </w:r>
      <w:r w:rsidR="00F14031">
        <w:rPr>
          <w:rFonts w:ascii="Segoe UI" w:hAnsi="Segoe UI" w:cs="Segoe UI"/>
          <w:color w:val="252423"/>
        </w:rPr>
        <w:t xml:space="preserve">Adequacy </w:t>
      </w:r>
      <w:r w:rsidR="00D27F1C">
        <w:rPr>
          <w:rFonts w:ascii="Segoe UI" w:hAnsi="Segoe UI" w:cs="Segoe UI"/>
          <w:color w:val="252423"/>
        </w:rPr>
        <w:t xml:space="preserve">of </w:t>
      </w:r>
      <w:r w:rsidR="00D27F1C" w:rsidRPr="00AC7AB6">
        <w:rPr>
          <w:rFonts w:ascii="Segoe UI" w:hAnsi="Segoe UI" w:cs="Segoe UI"/>
          <w:color w:val="252423"/>
        </w:rPr>
        <w:t>Federal/State program</w:t>
      </w:r>
      <w:r w:rsidR="00D27F1C">
        <w:rPr>
          <w:rFonts w:ascii="Segoe UI" w:hAnsi="Segoe UI" w:cs="Segoe UI"/>
          <w:color w:val="252423"/>
        </w:rPr>
        <w:t xml:space="preserve"> </w:t>
      </w:r>
      <w:r w:rsidR="00E77C90">
        <w:rPr>
          <w:rFonts w:ascii="Segoe UI" w:hAnsi="Segoe UI" w:cs="Segoe UI"/>
          <w:color w:val="252423"/>
        </w:rPr>
        <w:t>can be</w:t>
      </w:r>
      <w:r w:rsidR="00931764">
        <w:rPr>
          <w:rFonts w:ascii="Segoe UI" w:hAnsi="Segoe UI" w:cs="Segoe UI"/>
          <w:color w:val="252423"/>
        </w:rPr>
        <w:t xml:space="preserve"> measured in terms of</w:t>
      </w:r>
      <w:r w:rsidR="002E455B">
        <w:rPr>
          <w:rFonts w:ascii="Segoe UI" w:hAnsi="Segoe UI" w:cs="Segoe UI"/>
          <w:color w:val="252423"/>
        </w:rPr>
        <w:t xml:space="preserve"> achieving the goal of </w:t>
      </w:r>
      <w:r w:rsidR="00F35775">
        <w:rPr>
          <w:rFonts w:ascii="Segoe UI" w:hAnsi="Segoe UI" w:cs="Segoe UI"/>
          <w:color w:val="252423"/>
        </w:rPr>
        <w:t xml:space="preserve">maximum possible </w:t>
      </w:r>
      <w:r w:rsidR="00694F5B">
        <w:rPr>
          <w:rFonts w:ascii="Segoe UI" w:hAnsi="Segoe UI" w:cs="Segoe UI"/>
          <w:color w:val="252423"/>
        </w:rPr>
        <w:t xml:space="preserve">reduction of </w:t>
      </w:r>
      <w:r w:rsidR="00827DB1">
        <w:rPr>
          <w:rFonts w:ascii="Segoe UI" w:hAnsi="Segoe UI" w:cs="Segoe UI"/>
          <w:color w:val="252423"/>
        </w:rPr>
        <w:t>RoF</w:t>
      </w:r>
      <w:r w:rsidR="00BA2AC6">
        <w:rPr>
          <w:rFonts w:ascii="Segoe UI" w:hAnsi="Segoe UI" w:cs="Segoe UI"/>
          <w:color w:val="252423"/>
        </w:rPr>
        <w:t xml:space="preserve"> </w:t>
      </w:r>
      <w:r w:rsidR="00C63CEE">
        <w:rPr>
          <w:rFonts w:ascii="Segoe UI" w:hAnsi="Segoe UI" w:cs="Segoe UI"/>
          <w:color w:val="252423"/>
        </w:rPr>
        <w:t>with</w:t>
      </w:r>
      <w:r w:rsidR="00BA2AC6">
        <w:rPr>
          <w:rFonts w:ascii="Segoe UI" w:hAnsi="Segoe UI" w:cs="Segoe UI"/>
          <w:color w:val="252423"/>
        </w:rPr>
        <w:t xml:space="preserve"> </w:t>
      </w:r>
      <w:r w:rsidR="00624455">
        <w:rPr>
          <w:rFonts w:ascii="Segoe UI" w:hAnsi="Segoe UI" w:cs="Segoe UI"/>
          <w:color w:val="252423"/>
        </w:rPr>
        <w:t>less</w:t>
      </w:r>
      <w:r w:rsidR="007A0731">
        <w:rPr>
          <w:rFonts w:ascii="Segoe UI" w:hAnsi="Segoe UI" w:cs="Segoe UI"/>
          <w:color w:val="252423"/>
        </w:rPr>
        <w:t xml:space="preserve"> gaps in implementation of the program.</w:t>
      </w:r>
    </w:p>
    <w:p w14:paraId="69370D65" w14:textId="46AE1E92" w:rsidR="00AC7AB6" w:rsidRDefault="00AC7AB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5698ECA3" w14:textId="52C3D98E" w:rsidR="00C80962" w:rsidRDefault="00C80962" w:rsidP="00C8096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u w:val="single"/>
        </w:rPr>
      </w:pPr>
      <w:r w:rsidRPr="002012A2">
        <w:rPr>
          <w:rFonts w:ascii="Segoe UI" w:hAnsi="Segoe UI" w:cs="Segoe UI"/>
          <w:b/>
          <w:bCs/>
          <w:color w:val="252423"/>
          <w:u w:val="single"/>
        </w:rPr>
        <w:t>Variable</w:t>
      </w:r>
      <w:r w:rsidR="002012A2">
        <w:rPr>
          <w:rFonts w:ascii="Segoe UI" w:hAnsi="Segoe UI" w:cs="Segoe UI"/>
          <w:b/>
          <w:bCs/>
          <w:color w:val="252423"/>
          <w:u w:val="single"/>
        </w:rPr>
        <w:t xml:space="preserve"> Factors </w:t>
      </w:r>
    </w:p>
    <w:p w14:paraId="3E7DF779" w14:textId="77777777" w:rsidR="002E23E9" w:rsidRPr="002012A2" w:rsidRDefault="002E23E9" w:rsidP="00C80962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u w:val="single"/>
        </w:rPr>
      </w:pPr>
    </w:p>
    <w:p w14:paraId="7CC0D018" w14:textId="1072AD9D" w:rsidR="00C80962" w:rsidRDefault="00C80962" w:rsidP="001C2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Rate of Fatalities (RoF)</w:t>
      </w:r>
    </w:p>
    <w:p w14:paraId="1A7B1BE8" w14:textId="1BC95636" w:rsidR="00627973" w:rsidRDefault="00117085" w:rsidP="001C2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Workers’</w:t>
      </w:r>
      <w:r w:rsidR="002E23E9">
        <w:rPr>
          <w:rFonts w:ascii="Segoe UI" w:hAnsi="Segoe UI" w:cs="Segoe UI"/>
          <w:color w:val="252423"/>
        </w:rPr>
        <w:t xml:space="preserve"> population</w:t>
      </w:r>
      <w:r>
        <w:rPr>
          <w:rFonts w:ascii="Segoe UI" w:hAnsi="Segoe UI" w:cs="Segoe UI"/>
          <w:color w:val="252423"/>
        </w:rPr>
        <w:t xml:space="preserve"> in the State</w:t>
      </w:r>
    </w:p>
    <w:p w14:paraId="0BFC1EE2" w14:textId="21920239" w:rsidR="00C80962" w:rsidRDefault="00AA1881" w:rsidP="001C2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Adequacy </w:t>
      </w:r>
      <w:r w:rsidR="00C80962">
        <w:rPr>
          <w:rFonts w:ascii="Segoe UI" w:hAnsi="Segoe UI" w:cs="Segoe UI"/>
          <w:color w:val="252423"/>
        </w:rPr>
        <w:t>of the Federal / State program meeting the goal of reducing maximum the RoF</w:t>
      </w:r>
    </w:p>
    <w:p w14:paraId="20D7A96C" w14:textId="092E077D" w:rsidR="00C80962" w:rsidRDefault="00C80962" w:rsidP="001C2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Federal / State program implementation gaps</w:t>
      </w:r>
    </w:p>
    <w:p w14:paraId="45E1EF19" w14:textId="64F46C74" w:rsidR="00715870" w:rsidRDefault="00900F97" w:rsidP="001C2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N</w:t>
      </w:r>
      <w:r w:rsidR="00FB54C1">
        <w:rPr>
          <w:rFonts w:ascii="Segoe UI" w:hAnsi="Segoe UI" w:cs="Segoe UI"/>
          <w:color w:val="252423"/>
        </w:rPr>
        <w:t xml:space="preserve">umber of workplaces </w:t>
      </w:r>
      <w:r w:rsidR="00E354B7">
        <w:rPr>
          <w:rFonts w:ascii="Segoe UI" w:hAnsi="Segoe UI" w:cs="Segoe UI"/>
          <w:color w:val="252423"/>
        </w:rPr>
        <w:t>where Federal/State programs implemented</w:t>
      </w:r>
    </w:p>
    <w:p w14:paraId="4A591574" w14:textId="196F0938" w:rsidR="00C80962" w:rsidRPr="00AC7AB6" w:rsidRDefault="00C80962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6B484DB6" w14:textId="19F58DFD" w:rsidR="002F18D5" w:rsidRDefault="00AC7AB6" w:rsidP="00AC7AB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FF0000"/>
        </w:rPr>
      </w:pPr>
      <w:r w:rsidRPr="00AC7AB6">
        <w:rPr>
          <w:rFonts w:ascii="Segoe UI" w:hAnsi="Segoe UI" w:cs="Segoe UI"/>
          <w:color w:val="252423"/>
        </w:rPr>
        <w:t xml:space="preserve">Per Federal Program, the </w:t>
      </w:r>
      <w:r w:rsidRPr="00AC7AB6">
        <w:rPr>
          <w:rStyle w:val="Strong"/>
          <w:rFonts w:ascii="Segoe UI" w:hAnsi="Segoe UI" w:cs="Segoe UI"/>
          <w:color w:val="FF0731"/>
        </w:rPr>
        <w:t>Highest</w:t>
      </w:r>
      <w:r w:rsidRPr="00AC7AB6">
        <w:rPr>
          <w:rFonts w:ascii="Segoe UI" w:hAnsi="Segoe UI" w:cs="Segoe UI"/>
          <w:color w:val="FF0731"/>
        </w:rPr>
        <w:t xml:space="preserve"> </w:t>
      </w:r>
      <w:r w:rsidRPr="00AC7AB6">
        <w:rPr>
          <w:rStyle w:val="Strong"/>
          <w:rFonts w:ascii="Segoe UI" w:hAnsi="Segoe UI" w:cs="Segoe UI"/>
          <w:color w:val="FF0731"/>
        </w:rPr>
        <w:t>RoF</w:t>
      </w:r>
      <w:r w:rsidRPr="00AC7AB6">
        <w:rPr>
          <w:rFonts w:ascii="Segoe UI" w:hAnsi="Segoe UI" w:cs="Segoe UI"/>
          <w:color w:val="FF0731"/>
        </w:rPr>
        <w:t xml:space="preserve"> </w:t>
      </w:r>
      <w:r w:rsidRPr="00AC7AB6">
        <w:rPr>
          <w:rFonts w:ascii="Segoe UI" w:hAnsi="Segoe UI" w:cs="Segoe UI"/>
          <w:color w:val="252423"/>
        </w:rPr>
        <w:t xml:space="preserve">in 2012 is in the state of </w:t>
      </w:r>
      <w:r w:rsidRPr="00AC7AB6">
        <w:rPr>
          <w:rStyle w:val="Strong"/>
          <w:rFonts w:ascii="Segoe UI" w:hAnsi="Segoe UI" w:cs="Segoe UI"/>
          <w:color w:val="FF0731"/>
        </w:rPr>
        <w:t>North Dakota</w:t>
      </w:r>
      <w:r w:rsidRPr="00AC7AB6">
        <w:rPr>
          <w:rFonts w:ascii="Segoe UI" w:hAnsi="Segoe UI" w:cs="Segoe UI"/>
          <w:color w:val="252423"/>
        </w:rPr>
        <w:t xml:space="preserve"> where the program was </w:t>
      </w:r>
      <w:r w:rsidR="00BB0C61">
        <w:rPr>
          <w:rFonts w:ascii="Segoe UI" w:hAnsi="Segoe UI" w:cs="Segoe UI"/>
          <w:color w:val="252423"/>
        </w:rPr>
        <w:t xml:space="preserve">inefficient to meet the goal of reducing the </w:t>
      </w:r>
      <w:r w:rsidR="00D27F1C">
        <w:rPr>
          <w:rFonts w:ascii="Segoe UI" w:hAnsi="Segoe UI" w:cs="Segoe UI"/>
          <w:color w:val="252423"/>
        </w:rPr>
        <w:t xml:space="preserve">RoF </w:t>
      </w:r>
      <w:r w:rsidR="00285C7E">
        <w:rPr>
          <w:rFonts w:ascii="Segoe UI" w:hAnsi="Segoe UI" w:cs="Segoe UI"/>
          <w:color w:val="252423"/>
        </w:rPr>
        <w:t xml:space="preserve">with more </w:t>
      </w:r>
      <w:r w:rsidRPr="00AC7AB6">
        <w:rPr>
          <w:rFonts w:ascii="Segoe UI" w:hAnsi="Segoe UI" w:cs="Segoe UI"/>
          <w:color w:val="252423"/>
        </w:rPr>
        <w:t xml:space="preserve">gaps </w:t>
      </w:r>
      <w:r w:rsidR="00DB5073">
        <w:rPr>
          <w:rFonts w:ascii="Segoe UI" w:hAnsi="Segoe UI" w:cs="Segoe UI"/>
          <w:color w:val="252423"/>
        </w:rPr>
        <w:t xml:space="preserve">in implementation </w:t>
      </w:r>
      <w:r w:rsidRPr="00AC7AB6">
        <w:rPr>
          <w:rFonts w:ascii="Segoe UI" w:hAnsi="Segoe UI" w:cs="Segoe UI"/>
          <w:color w:val="252423"/>
        </w:rPr>
        <w:t xml:space="preserve">and the </w:t>
      </w:r>
      <w:r w:rsidRPr="00AC7AB6">
        <w:rPr>
          <w:rStyle w:val="Strong"/>
          <w:rFonts w:ascii="Segoe UI" w:hAnsi="Segoe UI" w:cs="Segoe UI"/>
          <w:color w:val="E669B9"/>
        </w:rPr>
        <w:t>lowest</w:t>
      </w:r>
      <w:r w:rsidRPr="00AC7AB6">
        <w:rPr>
          <w:rFonts w:ascii="Segoe UI" w:hAnsi="Segoe UI" w:cs="Segoe UI"/>
          <w:color w:val="E669B9"/>
        </w:rPr>
        <w:t xml:space="preserve"> </w:t>
      </w:r>
      <w:r w:rsidRPr="00AC7AB6">
        <w:rPr>
          <w:rStyle w:val="Strong"/>
          <w:rFonts w:ascii="Segoe UI" w:hAnsi="Segoe UI" w:cs="Segoe UI"/>
          <w:color w:val="E669B9"/>
        </w:rPr>
        <w:t>RoF</w:t>
      </w:r>
      <w:r w:rsidRPr="00AC7AB6">
        <w:rPr>
          <w:rFonts w:ascii="Segoe UI" w:hAnsi="Segoe UI" w:cs="Segoe UI"/>
          <w:color w:val="252423"/>
        </w:rPr>
        <w:t xml:space="preserve"> is in </w:t>
      </w:r>
      <w:r w:rsidRPr="00AC7AB6">
        <w:rPr>
          <w:rStyle w:val="Strong"/>
          <w:rFonts w:ascii="Segoe UI" w:hAnsi="Segoe UI" w:cs="Segoe UI"/>
          <w:color w:val="E669B9"/>
        </w:rPr>
        <w:t>Massachusetts</w:t>
      </w:r>
      <w:r w:rsidRPr="00AC7AB6">
        <w:rPr>
          <w:rFonts w:ascii="Segoe UI" w:hAnsi="Segoe UI" w:cs="Segoe UI"/>
          <w:color w:val="252423"/>
        </w:rPr>
        <w:t xml:space="preserve">, where the program was </w:t>
      </w:r>
      <w:r w:rsidR="00212C27">
        <w:rPr>
          <w:rFonts w:ascii="Segoe UI" w:hAnsi="Segoe UI" w:cs="Segoe UI"/>
          <w:color w:val="252423"/>
        </w:rPr>
        <w:t>adequate</w:t>
      </w:r>
      <w:r w:rsidR="00DB5073">
        <w:rPr>
          <w:rFonts w:ascii="Segoe UI" w:hAnsi="Segoe UI" w:cs="Segoe UI"/>
          <w:color w:val="252423"/>
        </w:rPr>
        <w:t xml:space="preserve"> </w:t>
      </w:r>
      <w:r w:rsidR="00F81A72">
        <w:rPr>
          <w:rFonts w:ascii="Segoe UI" w:hAnsi="Segoe UI" w:cs="Segoe UI"/>
          <w:color w:val="252423"/>
        </w:rPr>
        <w:t xml:space="preserve">and </w:t>
      </w:r>
      <w:r w:rsidRPr="00AC7AB6">
        <w:rPr>
          <w:rFonts w:ascii="Segoe UI" w:hAnsi="Segoe UI" w:cs="Segoe UI"/>
          <w:color w:val="252423"/>
        </w:rPr>
        <w:t xml:space="preserve">implemented strongly with </w:t>
      </w:r>
      <w:r w:rsidR="00180F0B">
        <w:rPr>
          <w:rFonts w:ascii="Segoe UI" w:hAnsi="Segoe UI" w:cs="Segoe UI"/>
          <w:color w:val="252423"/>
        </w:rPr>
        <w:t xml:space="preserve">only </w:t>
      </w:r>
      <w:r w:rsidRPr="00AC7AB6">
        <w:rPr>
          <w:rFonts w:ascii="Segoe UI" w:hAnsi="Segoe UI" w:cs="Segoe UI"/>
          <w:color w:val="252423"/>
        </w:rPr>
        <w:t>few gaps</w:t>
      </w:r>
      <w:r w:rsidR="00180F0B">
        <w:rPr>
          <w:rFonts w:ascii="Segoe UI" w:hAnsi="Segoe UI" w:cs="Segoe UI"/>
          <w:color w:val="252423"/>
        </w:rPr>
        <w:t xml:space="preserve">. However, the average </w:t>
      </w:r>
      <w:r w:rsidR="003F7F3B">
        <w:rPr>
          <w:rFonts w:ascii="Segoe UI" w:hAnsi="Segoe UI" w:cs="Segoe UI"/>
          <w:color w:val="252423"/>
        </w:rPr>
        <w:t xml:space="preserve">Rate of Fatalities (RoF) is </w:t>
      </w:r>
      <w:r w:rsidR="00AA6C33">
        <w:rPr>
          <w:rFonts w:ascii="Segoe UI" w:hAnsi="Segoe UI" w:cs="Segoe UI"/>
          <w:color w:val="252423"/>
        </w:rPr>
        <w:t xml:space="preserve">estimated </w:t>
      </w:r>
      <w:r w:rsidR="00992C93">
        <w:rPr>
          <w:rFonts w:ascii="Segoe UI" w:hAnsi="Segoe UI" w:cs="Segoe UI"/>
          <w:color w:val="252423"/>
        </w:rPr>
        <w:t xml:space="preserve">to </w:t>
      </w:r>
      <w:r w:rsidR="00AA6C33" w:rsidRPr="00992C93">
        <w:rPr>
          <w:rFonts w:ascii="Segoe UI" w:hAnsi="Segoe UI" w:cs="Segoe UI"/>
          <w:b/>
          <w:bCs/>
          <w:color w:val="FF0000"/>
        </w:rPr>
        <w:t>4.43</w:t>
      </w:r>
      <w:r w:rsidR="00992C93">
        <w:rPr>
          <w:rFonts w:ascii="Segoe UI" w:hAnsi="Segoe UI" w:cs="Segoe UI"/>
          <w:b/>
          <w:bCs/>
          <w:color w:val="FF0000"/>
        </w:rPr>
        <w:t xml:space="preserve">, </w:t>
      </w:r>
    </w:p>
    <w:p w14:paraId="0215460A" w14:textId="0663E92A" w:rsidR="002F18D5" w:rsidRDefault="002F18D5" w:rsidP="00AC7AB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FF0000"/>
        </w:rPr>
      </w:pPr>
    </w:p>
    <w:p w14:paraId="0F8C970A" w14:textId="41F49F9D" w:rsidR="002F18D5" w:rsidRDefault="00652CEB" w:rsidP="00AC7AB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FF0000"/>
        </w:rPr>
      </w:pPr>
      <w:r>
        <w:rPr>
          <w:rFonts w:ascii="Cambria Math" w:hAnsi="Cambria Math" w:cs="Segoe UI"/>
          <w:b/>
          <w:bCs/>
          <w:i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50D166" wp14:editId="6C6F4A11">
                <wp:simplePos x="0" y="0"/>
                <wp:positionH relativeFrom="margin">
                  <wp:posOffset>22860</wp:posOffset>
                </wp:positionH>
                <wp:positionV relativeFrom="paragraph">
                  <wp:posOffset>-18415</wp:posOffset>
                </wp:positionV>
                <wp:extent cx="2461260" cy="4572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E5D2" w14:textId="3A3158B3" w:rsidR="009843CB" w:rsidRPr="008252E1" w:rsidRDefault="00704679" w:rsidP="009843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b/>
                                      <w:bCs/>
                                      <w:i/>
                                      <w:color w:val="FF0000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Segoe UI"/>
                                      <w:color w:val="FF0000"/>
                                      <w:sz w:val="36"/>
                                      <w:szCs w:val="36"/>
                                    </w:rPr>
                                    <m:t>RoF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Segoe UI"/>
                                      <w:color w:val="FF0000"/>
                                      <w:sz w:val="36"/>
                                      <w:szCs w:val="36"/>
                                    </w:rPr>
                                    <m:t xml:space="preserve">federal,avg </m:t>
                                  </m:r>
                                </m:sub>
                              </m:sSub>
                            </m:oMath>
                            <w:r w:rsidR="009843CB" w:rsidRPr="008252E1">
                              <w:rPr>
                                <w:rFonts w:ascii="Segoe UI" w:hAnsi="Segoe UI" w:cs="Segoe U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= 4.43 </w:t>
                            </w:r>
                          </w:p>
                          <w:p w14:paraId="5F4F5F9E" w14:textId="3CC22C21" w:rsidR="009843CB" w:rsidRPr="008608E4" w:rsidRDefault="009843C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0D1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-1.45pt;width:193.8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zWIQIAAEYEAAAOAAAAZHJzL2Uyb0RvYy54bWysU9uO2yAQfa/Uf0C8N46tJLtrxVlts01V&#10;aXuRdvsBGOMYFRgKJHb69R2wN01vL1V5QAwzHGbOmVnfDlqRo3BegqloPptTIgyHRpp9RT8/7V5d&#10;U+IDMw1TYERFT8LT283LF+velqKADlQjHEEQ48veVrQLwZZZ5nknNPMzsMKgswWnWUDT7bPGsR7R&#10;tcqK+XyV9eAa64AL7/H2fnTSTcJvW8HDx7b1IhBVUcwtpN2lvY57tlmzcu+Y7SSf0mD/kIVm0uCn&#10;Z6h7Fhg5OPkblJbcgYc2zDjoDNpWcpFqwGry+S/VPHbMilQLkuPtmSb//2D5h+MnR2RT0SK/osQw&#10;jSI9iSGQ1zCQIvLTW19i2KPFwDDgNeqcavX2AfgXTwxsO2b24s456DvBGswvjy+zi6cjjo8gdf8e&#10;GvyGHQIkoKF1OpKHdBBER51OZ21iKhwvi8UqL1bo4uhbLK9Q/PQFK59fW+fDWwGaxENFHWqf0Nnx&#10;wYeYDSufQ+JnHpRsdlKpZLh9vVWOHBn2yS6tCf2nMGVIX9GbZbEcCfgrxDytP0FoGbDhldQVvT4H&#10;sTLS9sY0qR0Dk2o8Y8rKTDxG6kYSw1APky41NCdk1MHY2DiIeOjAfaOkx6auqP96YE5Qot4ZVOUm&#10;XyziFCQjkUiJu/TUlx5mOEJVNFAyHrchTU4kzMAdqtfKRGyUecxkyhWbNfE9DVachks7Rf0Y/813&#10;AAAA//8DAFBLAwQUAAYACAAAACEAxrnGIt4AAAAHAQAADwAAAGRycy9kb3ducmV2LnhtbEyOy07D&#10;MBRE90j8g3WR2KDWeaDQhNxUCAkEu1KqsnVjN4mwr4PtpuHvMStYjmZ05tTr2Wg2KecHSwjpMgGm&#10;qLVyoA5h9/60WAHzQZAU2pJC+FYe1s3lRS0qac/0pqZt6FiEkK8EQh/CWHHu214Z4Zd2VBS7o3VG&#10;hBhdx6UT5wg3mmdJUnAjBooPvRjVY6/az+3JIKxuX6YP/5pv9m1x1GW4uZuevxzi9dX8cA8sqDn8&#10;jeFXP6pDE50O9kTSM42QF3GIsMhKYLHOyzQDdkAoyhR4U/P//s0PAAAA//8DAFBLAQItABQABgAI&#10;AAAAIQC2gziS/gAAAOEBAAATAAAAAAAAAAAAAAAAAAAAAABbQ29udGVudF9UeXBlc10ueG1sUEsB&#10;Ai0AFAAGAAgAAAAhADj9If/WAAAAlAEAAAsAAAAAAAAAAAAAAAAALwEAAF9yZWxzLy5yZWxzUEsB&#10;Ai0AFAAGAAgAAAAhAHnsLNYhAgAARgQAAA4AAAAAAAAAAAAAAAAALgIAAGRycy9lMm9Eb2MueG1s&#10;UEsBAi0AFAAGAAgAAAAhAMa5xiLeAAAABwEAAA8AAAAAAAAAAAAAAAAAewQAAGRycy9kb3ducmV2&#10;LnhtbFBLBQYAAAAABAAEAPMAAACGBQAAAAA=&#10;">
                <v:textbox>
                  <w:txbxContent>
                    <w:p w14:paraId="3243E5D2" w14:textId="3A3158B3" w:rsidR="009843CB" w:rsidRPr="008252E1" w:rsidRDefault="00704679" w:rsidP="009843C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b/>
                                <w:bCs/>
                                <w:i/>
                                <w:color w:val="FF0000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Segoe UI"/>
                                <w:color w:val="FF0000"/>
                                <w:sz w:val="36"/>
                                <w:szCs w:val="36"/>
                              </w:rPr>
                              <m:t>RoF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Segoe UI"/>
                                <w:color w:val="FF0000"/>
                                <w:sz w:val="36"/>
                                <w:szCs w:val="36"/>
                              </w:rPr>
                              <m:t xml:space="preserve">federal,avg </m:t>
                            </m:r>
                          </m:sub>
                        </m:sSub>
                      </m:oMath>
                      <w:r w:rsidR="009843CB" w:rsidRPr="008252E1">
                        <w:rPr>
                          <w:rFonts w:ascii="Segoe UI" w:hAnsi="Segoe UI" w:cs="Segoe UI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= 4.43 </w:t>
                      </w:r>
                    </w:p>
                    <w:p w14:paraId="5F4F5F9E" w14:textId="3CC22C21" w:rsidR="009843CB" w:rsidRPr="008608E4" w:rsidRDefault="009843C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82286" w14:textId="77777777" w:rsidR="009843CB" w:rsidRDefault="009843CB" w:rsidP="00AC7AB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FF0000"/>
        </w:rPr>
      </w:pPr>
    </w:p>
    <w:p w14:paraId="13C76311" w14:textId="77777777" w:rsidR="00AC7AB6" w:rsidRPr="00AC7AB6" w:rsidRDefault="00AC7AB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37AFDF9C" w14:textId="3399B400" w:rsidR="00AC7AB6" w:rsidRDefault="00AC7AB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AC7AB6">
        <w:rPr>
          <w:rStyle w:val="Strong"/>
          <w:rFonts w:ascii="Segoe UI" w:hAnsi="Segoe UI" w:cs="Segoe UI"/>
          <w:color w:val="D64550"/>
        </w:rPr>
        <w:t>****</w:t>
      </w:r>
      <w:r w:rsidRPr="00AC7AB6">
        <w:rPr>
          <w:rFonts w:ascii="Segoe UI" w:hAnsi="Segoe UI" w:cs="Segoe UI"/>
          <w:color w:val="252423"/>
        </w:rPr>
        <w:t>Per state program</w:t>
      </w:r>
      <w:r w:rsidR="005D460E">
        <w:rPr>
          <w:rFonts w:ascii="Segoe UI" w:hAnsi="Segoe UI" w:cs="Segoe UI"/>
          <w:color w:val="252423"/>
        </w:rPr>
        <w:t>,</w:t>
      </w:r>
      <w:r w:rsidRPr="00AC7AB6">
        <w:rPr>
          <w:rFonts w:ascii="Segoe UI" w:hAnsi="Segoe UI" w:cs="Segoe UI"/>
          <w:color w:val="252423"/>
        </w:rPr>
        <w:t xml:space="preserve"> the </w:t>
      </w:r>
      <w:r w:rsidRPr="00AC7AB6">
        <w:rPr>
          <w:rStyle w:val="Strong"/>
          <w:rFonts w:ascii="Segoe UI" w:hAnsi="Segoe UI" w:cs="Segoe UI"/>
          <w:color w:val="D64550"/>
        </w:rPr>
        <w:t>highest</w:t>
      </w:r>
      <w:r w:rsidRPr="00AC7AB6">
        <w:rPr>
          <w:rFonts w:ascii="Segoe UI" w:hAnsi="Segoe UI" w:cs="Segoe UI"/>
          <w:color w:val="D64550"/>
        </w:rPr>
        <w:t xml:space="preserve"> </w:t>
      </w:r>
      <w:r w:rsidRPr="00AC7AB6">
        <w:rPr>
          <w:rStyle w:val="Strong"/>
          <w:rFonts w:ascii="Segoe UI" w:hAnsi="Segoe UI" w:cs="Segoe UI"/>
          <w:color w:val="D64550"/>
        </w:rPr>
        <w:t>RoF</w:t>
      </w:r>
      <w:r w:rsidRPr="00AC7AB6">
        <w:rPr>
          <w:rFonts w:ascii="Segoe UI" w:hAnsi="Segoe UI" w:cs="Segoe UI"/>
          <w:color w:val="252423"/>
        </w:rPr>
        <w:t xml:space="preserve"> is in </w:t>
      </w:r>
      <w:r w:rsidRPr="00AC7AB6">
        <w:rPr>
          <w:rStyle w:val="Strong"/>
          <w:rFonts w:ascii="Segoe UI" w:hAnsi="Segoe UI" w:cs="Segoe UI"/>
          <w:color w:val="D64550"/>
        </w:rPr>
        <w:t>Wyoming</w:t>
      </w:r>
      <w:r w:rsidRPr="00AC7AB6">
        <w:rPr>
          <w:rFonts w:ascii="Segoe UI" w:hAnsi="Segoe UI" w:cs="Segoe UI"/>
          <w:color w:val="252423"/>
        </w:rPr>
        <w:t>, where program</w:t>
      </w:r>
      <w:r w:rsidR="00210B2B">
        <w:rPr>
          <w:rFonts w:ascii="Segoe UI" w:hAnsi="Segoe UI" w:cs="Segoe UI"/>
          <w:color w:val="252423"/>
        </w:rPr>
        <w:t xml:space="preserve"> </w:t>
      </w:r>
      <w:r w:rsidR="00151950">
        <w:rPr>
          <w:rFonts w:ascii="Segoe UI" w:hAnsi="Segoe UI" w:cs="Segoe UI"/>
          <w:color w:val="252423"/>
        </w:rPr>
        <w:t xml:space="preserve">implemented </w:t>
      </w:r>
      <w:r w:rsidR="00151950" w:rsidRPr="00AC7AB6">
        <w:rPr>
          <w:rFonts w:ascii="Segoe UI" w:hAnsi="Segoe UI" w:cs="Segoe UI"/>
          <w:color w:val="252423"/>
        </w:rPr>
        <w:t>was</w:t>
      </w:r>
      <w:r w:rsidR="00332CB8">
        <w:rPr>
          <w:rFonts w:ascii="Segoe UI" w:hAnsi="Segoe UI" w:cs="Segoe UI"/>
          <w:color w:val="252423"/>
        </w:rPr>
        <w:t xml:space="preserve"> </w:t>
      </w:r>
      <w:r w:rsidR="00210B2B">
        <w:rPr>
          <w:rFonts w:ascii="Segoe UI" w:hAnsi="Segoe UI" w:cs="Segoe UI"/>
          <w:color w:val="252423"/>
        </w:rPr>
        <w:t>in</w:t>
      </w:r>
      <w:r w:rsidR="00F81A72">
        <w:rPr>
          <w:rFonts w:ascii="Segoe UI" w:hAnsi="Segoe UI" w:cs="Segoe UI"/>
          <w:color w:val="252423"/>
        </w:rPr>
        <w:t>efficien</w:t>
      </w:r>
      <w:r w:rsidR="00332CB8">
        <w:rPr>
          <w:rFonts w:ascii="Segoe UI" w:hAnsi="Segoe UI" w:cs="Segoe UI"/>
          <w:color w:val="252423"/>
        </w:rPr>
        <w:t>t</w:t>
      </w:r>
      <w:r w:rsidR="00F81A72">
        <w:rPr>
          <w:rFonts w:ascii="Segoe UI" w:hAnsi="Segoe UI" w:cs="Segoe UI"/>
          <w:color w:val="252423"/>
        </w:rPr>
        <w:t xml:space="preserve"> </w:t>
      </w:r>
      <w:r w:rsidR="00210B2B">
        <w:rPr>
          <w:rFonts w:ascii="Segoe UI" w:hAnsi="Segoe UI" w:cs="Segoe UI"/>
          <w:color w:val="252423"/>
        </w:rPr>
        <w:t xml:space="preserve">to handle </w:t>
      </w:r>
      <w:r w:rsidR="00057091">
        <w:rPr>
          <w:rFonts w:ascii="Segoe UI" w:hAnsi="Segoe UI" w:cs="Segoe UI"/>
          <w:color w:val="252423"/>
        </w:rPr>
        <w:t xml:space="preserve">further reduction of RoF effectively </w:t>
      </w:r>
      <w:r w:rsidRPr="00AC7AB6">
        <w:rPr>
          <w:rFonts w:ascii="Segoe UI" w:hAnsi="Segoe UI" w:cs="Segoe UI"/>
          <w:color w:val="252423"/>
        </w:rPr>
        <w:t>with more gaps</w:t>
      </w:r>
      <w:r w:rsidR="00151950">
        <w:rPr>
          <w:rFonts w:ascii="Segoe UI" w:hAnsi="Segoe UI" w:cs="Segoe UI"/>
          <w:color w:val="252423"/>
        </w:rPr>
        <w:t xml:space="preserve">, </w:t>
      </w:r>
      <w:r w:rsidRPr="00AC7AB6">
        <w:rPr>
          <w:rFonts w:ascii="Segoe UI" w:hAnsi="Segoe UI" w:cs="Segoe UI"/>
          <w:color w:val="252423"/>
        </w:rPr>
        <w:t xml:space="preserve">however the </w:t>
      </w:r>
      <w:r w:rsidRPr="00AC7AB6">
        <w:rPr>
          <w:rStyle w:val="Strong"/>
          <w:rFonts w:ascii="Segoe UI" w:hAnsi="Segoe UI" w:cs="Segoe UI"/>
          <w:color w:val="A1343C"/>
        </w:rPr>
        <w:t>lowest RoF</w:t>
      </w:r>
      <w:r w:rsidRPr="00AC7AB6">
        <w:rPr>
          <w:rFonts w:ascii="Segoe UI" w:hAnsi="Segoe UI" w:cs="Segoe UI"/>
          <w:color w:val="252423"/>
        </w:rPr>
        <w:t xml:space="preserve"> is in </w:t>
      </w:r>
      <w:r w:rsidRPr="00AC7AB6">
        <w:rPr>
          <w:rStyle w:val="Strong"/>
          <w:rFonts w:ascii="Segoe UI" w:hAnsi="Segoe UI" w:cs="Segoe UI"/>
          <w:color w:val="A1343C"/>
        </w:rPr>
        <w:t>Washington</w:t>
      </w:r>
      <w:r w:rsidRPr="00AC7AB6">
        <w:rPr>
          <w:rFonts w:ascii="Segoe UI" w:hAnsi="Segoe UI" w:cs="Segoe UI"/>
          <w:color w:val="252423"/>
        </w:rPr>
        <w:t xml:space="preserve"> where program implemented </w:t>
      </w:r>
      <w:r w:rsidR="00151950">
        <w:rPr>
          <w:rFonts w:ascii="Segoe UI" w:hAnsi="Segoe UI" w:cs="Segoe UI"/>
          <w:color w:val="252423"/>
        </w:rPr>
        <w:t xml:space="preserve">was highly </w:t>
      </w:r>
      <w:r w:rsidR="00212C27">
        <w:rPr>
          <w:rFonts w:ascii="Segoe UI" w:hAnsi="Segoe UI" w:cs="Segoe UI"/>
          <w:color w:val="252423"/>
        </w:rPr>
        <w:t>adequate</w:t>
      </w:r>
      <w:r w:rsidR="00151950">
        <w:rPr>
          <w:rFonts w:ascii="Segoe UI" w:hAnsi="Segoe UI" w:cs="Segoe UI"/>
          <w:color w:val="252423"/>
        </w:rPr>
        <w:t xml:space="preserve"> </w:t>
      </w:r>
      <w:r w:rsidRPr="00AC7AB6">
        <w:rPr>
          <w:rFonts w:ascii="Segoe UI" w:hAnsi="Segoe UI" w:cs="Segoe UI"/>
          <w:color w:val="252423"/>
        </w:rPr>
        <w:t>with few implementation gaps</w:t>
      </w:r>
      <w:r w:rsidR="00151950">
        <w:rPr>
          <w:rFonts w:ascii="Segoe UI" w:hAnsi="Segoe UI" w:cs="Segoe UI"/>
          <w:color w:val="252423"/>
        </w:rPr>
        <w:t>.</w:t>
      </w:r>
    </w:p>
    <w:p w14:paraId="6DA78459" w14:textId="1BD829CB" w:rsidR="004C72A6" w:rsidRDefault="004C72A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4C72A6">
        <w:rPr>
          <w:rFonts w:ascii="Segoe UI" w:hAnsi="Segoe UI" w:cs="Segoe UI"/>
          <w:noProof/>
          <w:color w:val="2524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C813A8" wp14:editId="6CA6F5BC">
                <wp:simplePos x="0" y="0"/>
                <wp:positionH relativeFrom="margin">
                  <wp:posOffset>0</wp:posOffset>
                </wp:positionH>
                <wp:positionV relativeFrom="paragraph">
                  <wp:posOffset>251460</wp:posOffset>
                </wp:positionV>
                <wp:extent cx="2461260" cy="4572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F7FF" w14:textId="68D30548" w:rsidR="004C72A6" w:rsidRPr="008252E1" w:rsidRDefault="00704679" w:rsidP="004C72A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b/>
                                      <w:bCs/>
                                      <w:i/>
                                      <w:color w:val="FF0000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Segoe UI"/>
                                      <w:color w:val="FF0000"/>
                                      <w:sz w:val="36"/>
                                      <w:szCs w:val="36"/>
                                    </w:rPr>
                                    <m:t>RoF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Segoe UI"/>
                                      <w:color w:val="FF0000"/>
                                      <w:sz w:val="36"/>
                                      <w:szCs w:val="36"/>
                                    </w:rPr>
                                    <m:t xml:space="preserve">state,avg </m:t>
                                  </m:r>
                                </m:sub>
                              </m:sSub>
                            </m:oMath>
                            <w:r w:rsidR="004C72A6" w:rsidRPr="008252E1">
                              <w:rPr>
                                <w:rFonts w:ascii="Segoe UI" w:hAnsi="Segoe UI" w:cs="Segoe U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= 4.</w:t>
                            </w:r>
                            <w:r w:rsidR="008252E1" w:rsidRPr="008252E1">
                              <w:rPr>
                                <w:rFonts w:ascii="Segoe UI" w:hAnsi="Segoe UI" w:cs="Segoe U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  <w:r w:rsidR="004C72A6" w:rsidRPr="008252E1">
                              <w:rPr>
                                <w:rFonts w:ascii="Segoe UI" w:hAnsi="Segoe UI" w:cs="Segoe U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  <w:p w14:paraId="0E1FD0E0" w14:textId="77777777" w:rsidR="004C72A6" w:rsidRPr="008608E4" w:rsidRDefault="004C72A6" w:rsidP="004C72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13A8" id="_x0000_s1027" type="#_x0000_t202" style="position:absolute;margin-left:0;margin-top:19.8pt;width:193.8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I9IgIAAEsEAAAOAAAAZHJzL2Uyb0RvYy54bWysVMGO0zAQvSPxD5bvNG3Vlt1o09XSpQhp&#10;WZB2+YCJ4zQWtifYbpPy9YydbImAEyIHy/aMn5/fm8nNbW80O0nnFdqCL2ZzzqQVWCl7KPjX5/2b&#10;K858AFuBRisLfpae325fv7rp2lwusUFdSccIxPq8awvehNDmWeZFIw34GbbSUrBGZyDQ0h2yykFH&#10;6EZny/l8k3XoqtahkN7T7v0Q5NuEX9dShM917WVguuDELaTRpbGMY7a9gfzgoG2UGGnAP7AwoCxd&#10;eoG6hwDs6NQfUEYJhx7rMBNoMqxrJWR6A71mMf/tNU8NtDK9hcTx7UUm//9gxePpi2OqIu84s2DI&#10;omfZB/YOe7aM6nStzynpqaW00NN2zIwv9e0Dim+eWdw1YA/yzjnsGgkVsVvEk9nk6IDjI0jZfcKK&#10;roFjwATU185EQBKDETq5dL44E6kI2lyuNovlhkKCYqv1W7I+XQH5y+nW+fBBomFxUnBHzid0OD34&#10;ENlA/pKS2KNW1V5pnRbuUO60YyegKtmnb0T30zRtWVfw6/VyPQgwjfkpxDx9f4MwKlC5a2UKfnVJ&#10;gjzK9t5WqRgDKD3MibK2o45RukHE0Jf9aNhoT4nVmYR1OFQ3dSNNGnQ/OOuosgvuvx/BSc70R0vm&#10;XC9Wq9gKaZG05MxNI+U0AlYQVMEDZ8N0F1L7RN0s3pGJtUr6RrcHJiNlqtgk+9hdsSWm65T16x+w&#10;/QkAAP//AwBQSwMEFAAGAAgAAAAhAOiax6rdAAAABwEAAA8AAABkcnMvZG93bnJldi54bWxMj8FO&#10;wzAQRO9I/IO1SFwQdUJQmoY4FUICwQ0Kaq9uvE0i4nWw3TT8PcsJbrOa0czbaj3bQUzoQ+9IQbpI&#10;QCA1zvTUKvh4f7wuQISoyejBESr4xgDr+vys0qVxJ3rDaRNbwSUUSq2gi3EspQxNh1aHhRuR2Ds4&#10;b3Xk07fSeH3icjvImyTJpdU98UKnR3zosPncHK2C4vZ52oWX7HXb5IdhFa+W09OXV+ryYr6/AxFx&#10;jn9h+MVndKiZae+OZIIYFPAjUUG2ykGwmxVLFnuOpWkOsq7kf/76BwAA//8DAFBLAQItABQABgAI&#10;AAAAIQC2gziS/gAAAOEBAAATAAAAAAAAAAAAAAAAAAAAAABbQ29udGVudF9UeXBlc10ueG1sUEsB&#10;Ai0AFAAGAAgAAAAhADj9If/WAAAAlAEAAAsAAAAAAAAAAAAAAAAALwEAAF9yZWxzLy5yZWxzUEsB&#10;Ai0AFAAGAAgAAAAhABfowj0iAgAASwQAAA4AAAAAAAAAAAAAAAAALgIAAGRycy9lMm9Eb2MueG1s&#10;UEsBAi0AFAAGAAgAAAAhAOiax6rdAAAABwEAAA8AAAAAAAAAAAAAAAAAfAQAAGRycy9kb3ducmV2&#10;LnhtbFBLBQYAAAAABAAEAPMAAACGBQAAAAA=&#10;">
                <v:textbox>
                  <w:txbxContent>
                    <w:p w14:paraId="34FDF7FF" w14:textId="68D30548" w:rsidR="004C72A6" w:rsidRPr="008252E1" w:rsidRDefault="00704679" w:rsidP="004C72A6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b/>
                                <w:bCs/>
                                <w:i/>
                                <w:color w:val="FF0000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Segoe UI"/>
                                <w:color w:val="FF0000"/>
                                <w:sz w:val="36"/>
                                <w:szCs w:val="36"/>
                              </w:rPr>
                              <m:t>RoF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Segoe UI"/>
                                <w:color w:val="FF0000"/>
                                <w:sz w:val="36"/>
                                <w:szCs w:val="36"/>
                              </w:rPr>
                              <m:t xml:space="preserve">state,avg </m:t>
                            </m:r>
                          </m:sub>
                        </m:sSub>
                      </m:oMath>
                      <w:r w:rsidR="004C72A6" w:rsidRPr="008252E1">
                        <w:rPr>
                          <w:rFonts w:ascii="Segoe UI" w:hAnsi="Segoe UI" w:cs="Segoe UI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= 4.</w:t>
                      </w:r>
                      <w:r w:rsidR="008252E1" w:rsidRPr="008252E1">
                        <w:rPr>
                          <w:rFonts w:ascii="Segoe UI" w:hAnsi="Segoe UI" w:cs="Segoe UI"/>
                          <w:b/>
                          <w:bCs/>
                          <w:color w:val="FF0000"/>
                          <w:sz w:val="36"/>
                          <w:szCs w:val="36"/>
                        </w:rPr>
                        <w:t>0</w:t>
                      </w:r>
                      <w:r w:rsidR="004C72A6" w:rsidRPr="008252E1">
                        <w:rPr>
                          <w:rFonts w:ascii="Segoe UI" w:hAnsi="Segoe UI" w:cs="Segoe UI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3 </w:t>
                      </w:r>
                    </w:p>
                    <w:p w14:paraId="0E1FD0E0" w14:textId="77777777" w:rsidR="004C72A6" w:rsidRPr="008608E4" w:rsidRDefault="004C72A6" w:rsidP="004C72A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11629" w14:textId="5F5BE1D5" w:rsidR="004C72A6" w:rsidRDefault="004C72A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62F39865" w14:textId="362A49BC" w:rsidR="004C72A6" w:rsidRDefault="004C72A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0F5B927B" w14:textId="470F42B6" w:rsidR="004C72A6" w:rsidRDefault="004C72A6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2F7F2BA4" w14:textId="6583E0C0" w:rsidR="004C72A6" w:rsidRPr="00BA14A6" w:rsidRDefault="007D36F1" w:rsidP="00AC7AB6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FF0000"/>
          <w:u w:val="single"/>
        </w:rPr>
      </w:pPr>
      <w:r w:rsidRPr="00BA14A6">
        <w:rPr>
          <w:rFonts w:ascii="Segoe UI" w:hAnsi="Segoe UI" w:cs="Segoe UI"/>
          <w:b/>
          <w:bCs/>
          <w:color w:val="FF0000"/>
          <w:u w:val="single"/>
        </w:rPr>
        <w:lastRenderedPageBreak/>
        <w:t xml:space="preserve">So, </w:t>
      </w:r>
      <w:r w:rsidR="0078389A" w:rsidRPr="00BA14A6">
        <w:rPr>
          <w:rFonts w:ascii="Segoe UI" w:hAnsi="Segoe UI" w:cs="Segoe UI"/>
          <w:b/>
          <w:bCs/>
          <w:color w:val="FF0000"/>
          <w:u w:val="single"/>
        </w:rPr>
        <w:t xml:space="preserve">Federal Program has the highest </w:t>
      </w:r>
      <w:r w:rsidRPr="00BA14A6">
        <w:rPr>
          <w:rFonts w:ascii="Segoe UI" w:hAnsi="Segoe UI" w:cs="Segoe UI"/>
          <w:b/>
          <w:bCs/>
          <w:color w:val="FF0000"/>
          <w:u w:val="single"/>
        </w:rPr>
        <w:t>Rate of Fatalities (RoF)</w:t>
      </w:r>
      <w:r w:rsidR="00BA14A6" w:rsidRPr="00BA14A6">
        <w:rPr>
          <w:rFonts w:ascii="Segoe UI" w:hAnsi="Segoe UI" w:cs="Segoe UI"/>
          <w:b/>
          <w:bCs/>
          <w:color w:val="FF0000"/>
          <w:u w:val="single"/>
        </w:rPr>
        <w:t xml:space="preserve"> in the year 2012</w:t>
      </w:r>
    </w:p>
    <w:p w14:paraId="690E4788" w14:textId="63DB123B" w:rsidR="00F53C01" w:rsidRDefault="00F53C01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66575BDD" w14:textId="77777777" w:rsidR="00F53C01" w:rsidRDefault="00F53C01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1C415DA3" w14:textId="1D30AFD6" w:rsidR="006834DD" w:rsidRPr="009E20F8" w:rsidRDefault="00460E19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2D35B8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BOX AND WHISKER </w:t>
      </w:r>
      <w:r w:rsidRPr="009E20F8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PLOT</w:t>
      </w:r>
      <w:r w:rsidR="009C68A4" w:rsidRPr="009E20F8">
        <w:rPr>
          <w:rFonts w:ascii="Segoe UI" w:hAnsi="Segoe UI" w:cs="Segoe UI"/>
          <w:color w:val="252423"/>
          <w:sz w:val="32"/>
          <w:szCs w:val="32"/>
          <w:u w:val="single"/>
        </w:rPr>
        <w:t xml:space="preserve"> </w:t>
      </w:r>
      <w:r w:rsidR="009E20F8" w:rsidRPr="009E20F8">
        <w:rPr>
          <w:rFonts w:ascii="Segoe UI" w:hAnsi="Segoe UI" w:cs="Segoe UI"/>
          <w:color w:val="252423"/>
          <w:sz w:val="32"/>
          <w:szCs w:val="32"/>
          <w:u w:val="single"/>
        </w:rPr>
        <w:t>(</w:t>
      </w:r>
      <w:r w:rsidR="009E20F8" w:rsidRPr="009E20F8">
        <w:rPr>
          <w:rFonts w:ascii="Segoe UI" w:hAnsi="Segoe UI" w:cs="Segoe UI"/>
          <w:color w:val="252423"/>
          <w:u w:val="single"/>
        </w:rPr>
        <w:t>Plotted on Log Scale)</w:t>
      </w:r>
    </w:p>
    <w:p w14:paraId="69D64BEC" w14:textId="77777777" w:rsidR="002E23E9" w:rsidRDefault="002E23E9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585"/>
        <w:gridCol w:w="2700"/>
        <w:gridCol w:w="2520"/>
      </w:tblGrid>
      <w:tr w:rsidR="00E93368" w14:paraId="6A5996B6" w14:textId="77777777" w:rsidTr="00FC4783">
        <w:trPr>
          <w:trHeight w:val="629"/>
        </w:trPr>
        <w:tc>
          <w:tcPr>
            <w:tcW w:w="4585" w:type="dxa"/>
          </w:tcPr>
          <w:p w14:paraId="3AE83520" w14:textId="24164B9C" w:rsidR="00E93368" w:rsidRPr="009A6BB9" w:rsidRDefault="009A6BB9" w:rsidP="00FC478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9A6BB9">
              <w:rPr>
                <w:rFonts w:ascii="Segoe UI" w:hAnsi="Segoe UI" w:cs="Segoe UI"/>
                <w:b/>
                <w:bCs/>
                <w:color w:val="252423"/>
              </w:rPr>
              <w:t xml:space="preserve">BOX AND WHISKER PLOT </w:t>
            </w:r>
            <w:r w:rsidR="00FC4783">
              <w:rPr>
                <w:rFonts w:ascii="Segoe UI" w:hAnsi="Segoe UI" w:cs="Segoe UI"/>
                <w:b/>
                <w:bCs/>
                <w:color w:val="252423"/>
              </w:rPr>
              <w:t xml:space="preserve">Statistical </w:t>
            </w:r>
            <w:r w:rsidRPr="009A6BB9">
              <w:rPr>
                <w:rFonts w:ascii="Segoe UI" w:hAnsi="Segoe UI" w:cs="Segoe UI"/>
                <w:b/>
                <w:bCs/>
                <w:color w:val="252423"/>
              </w:rPr>
              <w:t xml:space="preserve">Observations </w:t>
            </w:r>
          </w:p>
        </w:tc>
        <w:tc>
          <w:tcPr>
            <w:tcW w:w="2700" w:type="dxa"/>
          </w:tcPr>
          <w:p w14:paraId="794AEB08" w14:textId="3F51CE2C" w:rsidR="00E93368" w:rsidRPr="00281691" w:rsidRDefault="002115A2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>Federal</w:t>
            </w:r>
          </w:p>
        </w:tc>
        <w:tc>
          <w:tcPr>
            <w:tcW w:w="2520" w:type="dxa"/>
          </w:tcPr>
          <w:p w14:paraId="4A278D03" w14:textId="00C5CCE3" w:rsidR="00E93368" w:rsidRPr="00A87DCC" w:rsidRDefault="002115A2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</w:rPr>
            </w:pPr>
            <w:r w:rsidRPr="00A87DCC">
              <w:rPr>
                <w:rFonts w:ascii="Segoe UI" w:hAnsi="Segoe UI" w:cs="Segoe UI"/>
                <w:b/>
                <w:bCs/>
                <w:color w:val="FF0000"/>
              </w:rPr>
              <w:t>State</w:t>
            </w:r>
          </w:p>
        </w:tc>
      </w:tr>
      <w:tr w:rsidR="00E93368" w14:paraId="5FD64562" w14:textId="77777777" w:rsidTr="001A5692">
        <w:tc>
          <w:tcPr>
            <w:tcW w:w="4585" w:type="dxa"/>
          </w:tcPr>
          <w:p w14:paraId="7E2E123F" w14:textId="42AA070A" w:rsidR="00E93368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Minimum </w:t>
            </w:r>
            <w:r w:rsidR="000733B7">
              <w:rPr>
                <w:rFonts w:ascii="Segoe UI" w:hAnsi="Segoe UI" w:cs="Segoe UI"/>
              </w:rPr>
              <w:t>RoF</w:t>
            </w:r>
          </w:p>
        </w:tc>
        <w:tc>
          <w:tcPr>
            <w:tcW w:w="2700" w:type="dxa"/>
          </w:tcPr>
          <w:p w14:paraId="487EF6AB" w14:textId="54DD94A7" w:rsidR="00E93368" w:rsidRPr="00281691" w:rsidRDefault="000733B7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>1.40</w:t>
            </w:r>
          </w:p>
        </w:tc>
        <w:tc>
          <w:tcPr>
            <w:tcW w:w="2520" w:type="dxa"/>
          </w:tcPr>
          <w:p w14:paraId="49C9DAA8" w14:textId="7BCBF87A" w:rsidR="00E93368" w:rsidRPr="001A5692" w:rsidRDefault="000733B7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</w:rPr>
            </w:pPr>
            <w:r w:rsidRPr="001A5692">
              <w:rPr>
                <w:rFonts w:ascii="Segoe UI" w:hAnsi="Segoe UI" w:cs="Segoe UI"/>
                <w:b/>
                <w:bCs/>
                <w:color w:val="FF0000"/>
              </w:rPr>
              <w:t>1.40</w:t>
            </w:r>
          </w:p>
        </w:tc>
      </w:tr>
      <w:tr w:rsidR="00E93368" w14:paraId="69BCE4B3" w14:textId="77777777" w:rsidTr="001A5692">
        <w:tc>
          <w:tcPr>
            <w:tcW w:w="4585" w:type="dxa"/>
          </w:tcPr>
          <w:p w14:paraId="7653EAB4" w14:textId="25A6F670" w:rsidR="00E93368" w:rsidRDefault="000733B7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Second Quartile (</w:t>
            </w:r>
            <w:r w:rsidRPr="008D507B">
              <w:rPr>
                <w:rFonts w:ascii="Segoe UI" w:hAnsi="Segoe UI" w:cs="Segoe UI"/>
                <w:color w:val="252423"/>
              </w:rPr>
              <w:t xml:space="preserve">The </w:t>
            </w:r>
            <w:r w:rsidR="004273ED">
              <w:rPr>
                <w:rFonts w:ascii="Segoe UI" w:hAnsi="Segoe UI" w:cs="Segoe UI"/>
                <w:color w:val="252423"/>
              </w:rPr>
              <w:t>RoF</w:t>
            </w:r>
            <w:r w:rsidRPr="008D507B">
              <w:rPr>
                <w:rFonts w:ascii="Segoe UI" w:hAnsi="Segoe UI" w:cs="Segoe UI"/>
                <w:color w:val="252423"/>
              </w:rPr>
              <w:t xml:space="preserve"> below which the lower 25% of the </w:t>
            </w:r>
            <w:r w:rsidR="000402D5">
              <w:rPr>
                <w:rFonts w:ascii="Segoe UI" w:hAnsi="Segoe UI" w:cs="Segoe UI"/>
                <w:color w:val="252423"/>
              </w:rPr>
              <w:t>States</w:t>
            </w:r>
            <w:r w:rsidRPr="008D507B">
              <w:rPr>
                <w:rFonts w:ascii="Segoe UI" w:hAnsi="Segoe UI" w:cs="Segoe UI"/>
                <w:color w:val="252423"/>
              </w:rPr>
              <w:t xml:space="preserve"> are contained</w:t>
            </w:r>
            <w:r>
              <w:rPr>
                <w:rFonts w:ascii="Segoe UI" w:hAnsi="Segoe UI" w:cs="Segoe UI"/>
                <w:color w:val="252423"/>
              </w:rPr>
              <w:t>)</w:t>
            </w:r>
          </w:p>
        </w:tc>
        <w:tc>
          <w:tcPr>
            <w:tcW w:w="2700" w:type="dxa"/>
          </w:tcPr>
          <w:p w14:paraId="7FC153E7" w14:textId="77777777" w:rsidR="002115A2" w:rsidRPr="00281691" w:rsidRDefault="002115A2" w:rsidP="002115A2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>2.00 – 3.00</w:t>
            </w:r>
          </w:p>
          <w:p w14:paraId="0C5FE1D2" w14:textId="77777777" w:rsidR="00E93368" w:rsidRPr="00281691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color w:val="3333FF"/>
              </w:rPr>
            </w:pPr>
          </w:p>
        </w:tc>
        <w:tc>
          <w:tcPr>
            <w:tcW w:w="2520" w:type="dxa"/>
          </w:tcPr>
          <w:p w14:paraId="2A606389" w14:textId="77777777" w:rsidR="001A5692" w:rsidRPr="00986426" w:rsidRDefault="001A5692" w:rsidP="001A5692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</w:rPr>
            </w:pPr>
            <w:r>
              <w:rPr>
                <w:rFonts w:ascii="Segoe UI" w:hAnsi="Segoe UI" w:cs="Segoe UI"/>
                <w:b/>
                <w:bCs/>
                <w:color w:val="FF0000"/>
              </w:rPr>
              <w:t>1</w:t>
            </w:r>
            <w:r w:rsidRPr="00986426">
              <w:rPr>
                <w:rFonts w:ascii="Segoe UI" w:hAnsi="Segoe UI" w:cs="Segoe UI"/>
                <w:b/>
                <w:bCs/>
                <w:color w:val="FF0000"/>
              </w:rPr>
              <w:t>.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7</w:t>
            </w:r>
            <w:r w:rsidRPr="00986426">
              <w:rPr>
                <w:rFonts w:ascii="Segoe UI" w:hAnsi="Segoe UI" w:cs="Segoe UI"/>
                <w:b/>
                <w:bCs/>
                <w:color w:val="FF0000"/>
              </w:rPr>
              <w:t xml:space="preserve">0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–</w:t>
            </w:r>
            <w:r w:rsidRPr="00986426">
              <w:rPr>
                <w:rFonts w:ascii="Segoe UI" w:hAnsi="Segoe UI" w:cs="Segoe UI"/>
                <w:b/>
                <w:bCs/>
                <w:color w:val="FF000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2.70</w:t>
            </w:r>
          </w:p>
          <w:p w14:paraId="5566F474" w14:textId="77777777" w:rsidR="00E93368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</w:p>
        </w:tc>
      </w:tr>
      <w:tr w:rsidR="00E93368" w14:paraId="3E7AFB5A" w14:textId="77777777" w:rsidTr="001A5692">
        <w:tc>
          <w:tcPr>
            <w:tcW w:w="4585" w:type="dxa"/>
          </w:tcPr>
          <w:p w14:paraId="7315C70F" w14:textId="2EB66D52" w:rsidR="00E93368" w:rsidRDefault="002115A2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D507B">
              <w:rPr>
                <w:rFonts w:ascii="Segoe UI" w:hAnsi="Segoe UI" w:cs="Segoe UI"/>
              </w:rPr>
              <w:t xml:space="preserve">Median </w:t>
            </w:r>
            <w:r w:rsidR="003E0C9B">
              <w:rPr>
                <w:rFonts w:ascii="Segoe UI" w:hAnsi="Segoe UI" w:cs="Segoe UI"/>
              </w:rPr>
              <w:t>RoF</w:t>
            </w:r>
            <w:r>
              <w:rPr>
                <w:rFonts w:ascii="Segoe UI" w:hAnsi="Segoe UI" w:cs="Segoe UI"/>
              </w:rPr>
              <w:t xml:space="preserve"> (</w:t>
            </w:r>
            <w:r w:rsidRPr="008D507B">
              <w:rPr>
                <w:rFonts w:ascii="Segoe UI" w:hAnsi="Segoe UI" w:cs="Segoe UI"/>
              </w:rPr>
              <w:t xml:space="preserve">The middle in </w:t>
            </w:r>
            <w:r w:rsidR="00F2200E">
              <w:rPr>
                <w:rFonts w:ascii="Segoe UI" w:hAnsi="Segoe UI" w:cs="Segoe UI"/>
              </w:rPr>
              <w:t>the</w:t>
            </w:r>
            <w:r w:rsidRPr="008D507B">
              <w:rPr>
                <w:rFonts w:ascii="Segoe UI" w:hAnsi="Segoe UI" w:cs="Segoe UI"/>
              </w:rPr>
              <w:t xml:space="preserve"> range of </w:t>
            </w:r>
            <w:r w:rsidR="00F2200E">
              <w:rPr>
                <w:rFonts w:ascii="Segoe UI" w:hAnsi="Segoe UI" w:cs="Segoe UI"/>
              </w:rPr>
              <w:t>RoF Values</w:t>
            </w:r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700" w:type="dxa"/>
          </w:tcPr>
          <w:p w14:paraId="758FF6A4" w14:textId="77777777" w:rsidR="002115A2" w:rsidRPr="00281691" w:rsidRDefault="002115A2" w:rsidP="002115A2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>4.0 in the range in between 3.10 – 5.10</w:t>
            </w:r>
          </w:p>
          <w:p w14:paraId="25827047" w14:textId="77777777" w:rsidR="00E93368" w:rsidRPr="00281691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color w:val="3333FF"/>
              </w:rPr>
            </w:pPr>
          </w:p>
        </w:tc>
        <w:tc>
          <w:tcPr>
            <w:tcW w:w="2520" w:type="dxa"/>
          </w:tcPr>
          <w:p w14:paraId="221C9BAF" w14:textId="156251E2" w:rsidR="001A5692" w:rsidRPr="00137798" w:rsidRDefault="001A5692" w:rsidP="001A5692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</w:rPr>
            </w:pPr>
            <w:r w:rsidRPr="00FE296F">
              <w:rPr>
                <w:rFonts w:ascii="Segoe UI" w:hAnsi="Segoe UI" w:cs="Segoe UI"/>
                <w:b/>
                <w:bCs/>
                <w:color w:val="FF0000"/>
              </w:rPr>
              <w:t>3.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2</w:t>
            </w:r>
            <w:r w:rsidRPr="00FE296F">
              <w:rPr>
                <w:rFonts w:ascii="Segoe UI" w:hAnsi="Segoe UI" w:cs="Segoe UI"/>
                <w:b/>
                <w:bCs/>
                <w:color w:val="FF000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in</w:t>
            </w:r>
            <w:r w:rsidRPr="00137798">
              <w:rPr>
                <w:rFonts w:ascii="Segoe UI" w:hAnsi="Segoe UI" w:cs="Segoe UI"/>
                <w:b/>
                <w:bCs/>
                <w:color w:val="FF0000"/>
              </w:rPr>
              <w:t xml:space="preserve"> the range in between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2.80</w:t>
            </w:r>
            <w:r w:rsidRPr="00137798">
              <w:rPr>
                <w:rFonts w:ascii="Segoe UI" w:hAnsi="Segoe UI" w:cs="Segoe UI"/>
                <w:b/>
                <w:bCs/>
                <w:color w:val="FF0000"/>
              </w:rPr>
              <w:t xml:space="preserve"> –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3.70</w:t>
            </w:r>
          </w:p>
          <w:p w14:paraId="181A27F1" w14:textId="77777777" w:rsidR="00E93368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</w:p>
        </w:tc>
      </w:tr>
      <w:tr w:rsidR="00E93368" w14:paraId="0E78F133" w14:textId="77777777" w:rsidTr="001A5692">
        <w:tc>
          <w:tcPr>
            <w:tcW w:w="4585" w:type="dxa"/>
          </w:tcPr>
          <w:p w14:paraId="7C34E05A" w14:textId="2D3916EB" w:rsidR="00E93368" w:rsidRDefault="002115A2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D507B">
              <w:rPr>
                <w:rFonts w:ascii="Segoe UI" w:hAnsi="Segoe UI" w:cs="Segoe UI"/>
                <w:color w:val="252423"/>
              </w:rPr>
              <w:t>Third quartile</w:t>
            </w:r>
            <w:r w:rsidR="00F2200E">
              <w:rPr>
                <w:rFonts w:ascii="Segoe UI" w:hAnsi="Segoe UI" w:cs="Segoe UI"/>
                <w:color w:val="252423"/>
              </w:rPr>
              <w:t xml:space="preserve"> </w:t>
            </w:r>
            <w:r w:rsidR="00AD028B">
              <w:rPr>
                <w:rFonts w:ascii="Segoe UI" w:hAnsi="Segoe UI" w:cs="Segoe UI"/>
                <w:color w:val="252423"/>
              </w:rPr>
              <w:t>(</w:t>
            </w:r>
            <w:r w:rsidRPr="008D507B">
              <w:rPr>
                <w:rFonts w:ascii="Segoe UI" w:hAnsi="Segoe UI" w:cs="Segoe UI"/>
                <w:color w:val="252423"/>
              </w:rPr>
              <w:t xml:space="preserve">The </w:t>
            </w:r>
            <w:r w:rsidR="00F2200E">
              <w:rPr>
                <w:rFonts w:ascii="Segoe UI" w:hAnsi="Segoe UI" w:cs="Segoe UI"/>
                <w:color w:val="252423"/>
              </w:rPr>
              <w:t>RoF</w:t>
            </w:r>
            <w:r w:rsidRPr="008D507B">
              <w:rPr>
                <w:rFonts w:ascii="Segoe UI" w:hAnsi="Segoe UI" w:cs="Segoe UI"/>
                <w:color w:val="252423"/>
              </w:rPr>
              <w:t xml:space="preserve"> above which the upper 25% of the </w:t>
            </w:r>
            <w:r w:rsidR="00A87DCC">
              <w:rPr>
                <w:rFonts w:ascii="Segoe UI" w:hAnsi="Segoe UI" w:cs="Segoe UI"/>
                <w:color w:val="252423"/>
              </w:rPr>
              <w:t>data</w:t>
            </w:r>
            <w:r w:rsidRPr="008D507B">
              <w:rPr>
                <w:rFonts w:ascii="Segoe UI" w:hAnsi="Segoe UI" w:cs="Segoe UI"/>
                <w:color w:val="252423"/>
              </w:rPr>
              <w:t xml:space="preserve"> are contained</w:t>
            </w:r>
            <w:r w:rsidR="00AD028B">
              <w:rPr>
                <w:rFonts w:ascii="Segoe UI" w:hAnsi="Segoe UI" w:cs="Segoe UI"/>
                <w:color w:val="252423"/>
              </w:rPr>
              <w:t>)</w:t>
            </w:r>
          </w:p>
        </w:tc>
        <w:tc>
          <w:tcPr>
            <w:tcW w:w="2700" w:type="dxa"/>
          </w:tcPr>
          <w:p w14:paraId="750525EE" w14:textId="77777777" w:rsidR="00AD028B" w:rsidRPr="00281691" w:rsidRDefault="00AD028B" w:rsidP="00AD028B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 xml:space="preserve">5.30 – 7.30 </w:t>
            </w:r>
          </w:p>
          <w:p w14:paraId="138FCDEA" w14:textId="77777777" w:rsidR="00E93368" w:rsidRPr="00281691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color w:val="3333FF"/>
              </w:rPr>
            </w:pPr>
          </w:p>
        </w:tc>
        <w:tc>
          <w:tcPr>
            <w:tcW w:w="2520" w:type="dxa"/>
          </w:tcPr>
          <w:p w14:paraId="0EDB4F2C" w14:textId="264380D8" w:rsidR="00E93368" w:rsidRDefault="001A5692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FF0000"/>
              </w:rPr>
              <w:t>3.80</w:t>
            </w:r>
            <w:r w:rsidRPr="00BC5763">
              <w:rPr>
                <w:rFonts w:ascii="Segoe UI" w:hAnsi="Segoe UI" w:cs="Segoe UI"/>
                <w:b/>
                <w:bCs/>
                <w:color w:val="FF0000"/>
              </w:rPr>
              <w:t xml:space="preserve"> – 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6.6</w:t>
            </w:r>
            <w:r w:rsidRPr="00BC5763">
              <w:rPr>
                <w:rFonts w:ascii="Segoe UI" w:hAnsi="Segoe UI" w:cs="Segoe UI"/>
                <w:b/>
                <w:bCs/>
                <w:color w:val="FF0000"/>
              </w:rPr>
              <w:t>0</w:t>
            </w:r>
          </w:p>
        </w:tc>
      </w:tr>
      <w:tr w:rsidR="00E93368" w14:paraId="79C0CDAD" w14:textId="77777777" w:rsidTr="001A5692">
        <w:tc>
          <w:tcPr>
            <w:tcW w:w="4585" w:type="dxa"/>
          </w:tcPr>
          <w:p w14:paraId="700C3EDF" w14:textId="6E537294" w:rsidR="00E93368" w:rsidRDefault="00AD028B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D507B">
              <w:rPr>
                <w:rFonts w:ascii="Segoe UI" w:hAnsi="Segoe UI" w:cs="Segoe UI"/>
                <w:color w:val="252423"/>
              </w:rPr>
              <w:t xml:space="preserve">Maximum </w:t>
            </w:r>
            <w:r w:rsidR="00A87DCC">
              <w:rPr>
                <w:rFonts w:ascii="Segoe UI" w:hAnsi="Segoe UI" w:cs="Segoe UI"/>
                <w:color w:val="252423"/>
              </w:rPr>
              <w:t>RoF</w:t>
            </w:r>
            <w:r>
              <w:rPr>
                <w:rFonts w:ascii="Segoe UI" w:hAnsi="Segoe UI" w:cs="Segoe UI"/>
                <w:color w:val="252423"/>
              </w:rPr>
              <w:t xml:space="preserve"> (</w:t>
            </w:r>
            <w:r w:rsidRPr="008D507B">
              <w:rPr>
                <w:rFonts w:ascii="Segoe UI" w:hAnsi="Segoe UI" w:cs="Segoe UI"/>
                <w:color w:val="252423"/>
              </w:rPr>
              <w:t xml:space="preserve">The largest </w:t>
            </w:r>
            <w:r w:rsidR="00A87DCC">
              <w:rPr>
                <w:rFonts w:ascii="Segoe UI" w:hAnsi="Segoe UI" w:cs="Segoe UI"/>
                <w:color w:val="252423"/>
              </w:rPr>
              <w:t>RoF</w:t>
            </w:r>
            <w:r w:rsidRPr="008D507B">
              <w:rPr>
                <w:rFonts w:ascii="Segoe UI" w:hAnsi="Segoe UI" w:cs="Segoe UI"/>
                <w:color w:val="252423"/>
              </w:rPr>
              <w:t xml:space="preserve"> in the data set</w:t>
            </w:r>
            <w:r>
              <w:rPr>
                <w:rFonts w:ascii="Segoe UI" w:hAnsi="Segoe UI" w:cs="Segoe UI"/>
                <w:color w:val="252423"/>
              </w:rPr>
              <w:t>)</w:t>
            </w:r>
          </w:p>
        </w:tc>
        <w:tc>
          <w:tcPr>
            <w:tcW w:w="2700" w:type="dxa"/>
          </w:tcPr>
          <w:p w14:paraId="20D4F004" w14:textId="0E9EB32F" w:rsidR="00E93368" w:rsidRPr="00281691" w:rsidRDefault="00AD028B" w:rsidP="00AD028B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 xml:space="preserve">17.70 </w:t>
            </w:r>
            <w:r w:rsidRPr="00281691">
              <w:rPr>
                <w:rFonts w:ascii="Segoe UI" w:hAnsi="Segoe UI" w:cs="Segoe UI"/>
                <w:color w:val="3333FF"/>
              </w:rPr>
              <w:t xml:space="preserve">(outlier) </w:t>
            </w:r>
          </w:p>
        </w:tc>
        <w:tc>
          <w:tcPr>
            <w:tcW w:w="2520" w:type="dxa"/>
          </w:tcPr>
          <w:p w14:paraId="24089ECC" w14:textId="63CF7A7C" w:rsidR="00E93368" w:rsidRDefault="001A5692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 w:rsidRPr="006834DD">
              <w:rPr>
                <w:rFonts w:ascii="Segoe UI" w:hAnsi="Segoe UI" w:cs="Segoe UI"/>
                <w:b/>
                <w:bCs/>
                <w:color w:val="FF0000"/>
              </w:rPr>
              <w:t>1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2</w:t>
            </w:r>
            <w:r w:rsidRPr="006834DD">
              <w:rPr>
                <w:rFonts w:ascii="Segoe UI" w:hAnsi="Segoe UI" w:cs="Segoe UI"/>
                <w:b/>
                <w:bCs/>
                <w:color w:val="FF0000"/>
              </w:rPr>
              <w:t>.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2</w:t>
            </w:r>
            <w:r w:rsidRPr="006834DD">
              <w:rPr>
                <w:rFonts w:ascii="Segoe UI" w:hAnsi="Segoe UI" w:cs="Segoe UI"/>
                <w:b/>
                <w:bCs/>
                <w:color w:val="FF0000"/>
              </w:rPr>
              <w:t>0</w:t>
            </w:r>
            <w:r>
              <w:rPr>
                <w:rFonts w:ascii="Segoe UI" w:hAnsi="Segoe UI" w:cs="Segoe UI"/>
                <w:b/>
                <w:bCs/>
                <w:color w:val="FF0000"/>
              </w:rPr>
              <w:t xml:space="preserve"> </w:t>
            </w:r>
            <w:r w:rsidRPr="00AD028B">
              <w:rPr>
                <w:rFonts w:ascii="Segoe UI" w:hAnsi="Segoe UI" w:cs="Segoe UI"/>
              </w:rPr>
              <w:t>(</w:t>
            </w:r>
            <w:r w:rsidRPr="00D766EF">
              <w:rPr>
                <w:rFonts w:ascii="Segoe UI" w:hAnsi="Segoe UI" w:cs="Segoe UI"/>
              </w:rPr>
              <w:t>outlier</w:t>
            </w:r>
            <w:r>
              <w:rPr>
                <w:rFonts w:ascii="Segoe UI" w:hAnsi="Segoe UI" w:cs="Segoe UI"/>
              </w:rPr>
              <w:t>)</w:t>
            </w:r>
          </w:p>
        </w:tc>
      </w:tr>
      <w:tr w:rsidR="00E93368" w14:paraId="68049B65" w14:textId="77777777" w:rsidTr="001A5692">
        <w:tc>
          <w:tcPr>
            <w:tcW w:w="4585" w:type="dxa"/>
          </w:tcPr>
          <w:p w14:paraId="1ED937FA" w14:textId="72AA2ADC" w:rsidR="00E93368" w:rsidRDefault="00AD028B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52423"/>
              </w:rPr>
              <w:t xml:space="preserve">The average RoF </w:t>
            </w:r>
          </w:p>
        </w:tc>
        <w:tc>
          <w:tcPr>
            <w:tcW w:w="2700" w:type="dxa"/>
          </w:tcPr>
          <w:p w14:paraId="4B7DB44E" w14:textId="77777777" w:rsidR="00AD028B" w:rsidRPr="008D507B" w:rsidRDefault="00AD028B" w:rsidP="00AD028B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333FF"/>
              </w:rPr>
            </w:pPr>
            <w:r w:rsidRPr="00281691">
              <w:rPr>
                <w:rFonts w:ascii="Segoe UI" w:hAnsi="Segoe UI" w:cs="Segoe UI"/>
                <w:b/>
                <w:bCs/>
                <w:color w:val="3333FF"/>
              </w:rPr>
              <w:t>4.43</w:t>
            </w:r>
          </w:p>
          <w:p w14:paraId="0E4531BD" w14:textId="77777777" w:rsidR="00E93368" w:rsidRPr="00281691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color w:val="3333FF"/>
              </w:rPr>
            </w:pPr>
          </w:p>
        </w:tc>
        <w:tc>
          <w:tcPr>
            <w:tcW w:w="2520" w:type="dxa"/>
          </w:tcPr>
          <w:p w14:paraId="0EBE560A" w14:textId="77777777" w:rsidR="001A5692" w:rsidRPr="008D507B" w:rsidRDefault="001A5692" w:rsidP="001A5692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</w:rPr>
            </w:pPr>
            <w:r w:rsidRPr="006374DC">
              <w:rPr>
                <w:rFonts w:ascii="Segoe UI" w:hAnsi="Segoe UI" w:cs="Segoe UI"/>
                <w:b/>
                <w:bCs/>
                <w:color w:val="FF0000"/>
              </w:rPr>
              <w:t>4.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0</w:t>
            </w:r>
            <w:r w:rsidRPr="006374DC">
              <w:rPr>
                <w:rFonts w:ascii="Segoe UI" w:hAnsi="Segoe UI" w:cs="Segoe UI"/>
                <w:b/>
                <w:bCs/>
                <w:color w:val="FF0000"/>
              </w:rPr>
              <w:t>3</w:t>
            </w:r>
          </w:p>
          <w:p w14:paraId="0F91D0D1" w14:textId="77777777" w:rsidR="00E93368" w:rsidRDefault="00E93368" w:rsidP="00550E44">
            <w:pPr>
              <w:pStyle w:val="NormalWeb"/>
              <w:tabs>
                <w:tab w:val="left" w:pos="630"/>
              </w:tabs>
              <w:spacing w:before="0" w:beforeAutospacing="0" w:after="0" w:afterAutospacing="0"/>
              <w:rPr>
                <w:rFonts w:ascii="Segoe UI" w:hAnsi="Segoe UI" w:cs="Segoe UI"/>
              </w:rPr>
            </w:pPr>
          </w:p>
        </w:tc>
      </w:tr>
    </w:tbl>
    <w:p w14:paraId="6E1B1541" w14:textId="27D39B69" w:rsidR="00550E44" w:rsidRDefault="00DB3BA2" w:rsidP="00550E44">
      <w:pPr>
        <w:pStyle w:val="NormalWeb"/>
        <w:tabs>
          <w:tab w:val="left" w:pos="630"/>
        </w:tabs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6D69DEE1" w14:textId="52FDFD66" w:rsidR="00550E44" w:rsidRPr="008D507B" w:rsidRDefault="00847539" w:rsidP="00795393">
      <w:pPr>
        <w:pStyle w:val="NormalWeb"/>
        <w:tabs>
          <w:tab w:val="left" w:pos="630"/>
        </w:tabs>
        <w:spacing w:before="0" w:beforeAutospacing="0" w:after="0" w:afterAutospacing="0"/>
        <w:ind w:left="-90" w:hanging="90"/>
        <w:rPr>
          <w:rFonts w:ascii="Segoe UI" w:hAnsi="Segoe UI" w:cs="Segoe UI"/>
          <w:b/>
          <w:bCs/>
          <w:color w:val="FF0000"/>
          <w:u w:val="single"/>
        </w:rPr>
      </w:pPr>
      <w:r w:rsidRPr="00795393">
        <w:rPr>
          <w:rFonts w:ascii="Segoe UI" w:hAnsi="Segoe UI" w:cs="Segoe UI"/>
          <w:b/>
          <w:bCs/>
          <w:color w:val="FF0000"/>
          <w:u w:val="single"/>
        </w:rPr>
        <w:t xml:space="preserve">Based on the above observations, </w:t>
      </w:r>
      <w:r w:rsidR="00795393" w:rsidRPr="00795393">
        <w:rPr>
          <w:rFonts w:ascii="Segoe UI" w:hAnsi="Segoe UI" w:cs="Segoe UI"/>
          <w:b/>
          <w:bCs/>
          <w:color w:val="FF0000"/>
          <w:u w:val="single"/>
        </w:rPr>
        <w:t>Federal program has the highest Rate of Fatalities (RoF)</w:t>
      </w:r>
    </w:p>
    <w:p w14:paraId="61C57464" w14:textId="4ABE21CB" w:rsidR="00EB7FE0" w:rsidRDefault="00EB7FE0" w:rsidP="00EB7FE0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7B2347D4" w14:textId="0F9202F7" w:rsidR="00963D60" w:rsidRPr="006255A2" w:rsidRDefault="006255A2" w:rsidP="00EB7FE0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 w:rsidRPr="006255A2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Highest Number of Injuries / Illness </w:t>
      </w:r>
    </w:p>
    <w:p w14:paraId="6638489F" w14:textId="1846ECE8" w:rsidR="003F1FD5" w:rsidRDefault="003F1FD5" w:rsidP="00AC7AB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4F643847" w14:textId="5E06AF88" w:rsidR="000C03B7" w:rsidRDefault="00DC4B0C" w:rsidP="000309A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FF0000"/>
        </w:rPr>
      </w:pPr>
      <w:r>
        <w:rPr>
          <w:rFonts w:ascii="Segoe UI" w:hAnsi="Segoe UI" w:cs="Segoe UI"/>
          <w:color w:val="252423"/>
        </w:rPr>
        <w:t xml:space="preserve">From the Bar Chart, </w:t>
      </w:r>
      <w:r w:rsidR="0020252E">
        <w:rPr>
          <w:rFonts w:ascii="Segoe UI" w:hAnsi="Segoe UI" w:cs="Segoe UI"/>
          <w:color w:val="252423"/>
        </w:rPr>
        <w:t xml:space="preserve">the State with a </w:t>
      </w:r>
      <w:r w:rsidR="00AC2625">
        <w:rPr>
          <w:rFonts w:ascii="Segoe UI" w:hAnsi="Segoe UI" w:cs="Segoe UI"/>
          <w:color w:val="252423"/>
        </w:rPr>
        <w:t xml:space="preserve">State program has the </w:t>
      </w:r>
      <w:r>
        <w:rPr>
          <w:rFonts w:ascii="Segoe UI" w:hAnsi="Segoe UI" w:cs="Segoe UI"/>
          <w:color w:val="252423"/>
        </w:rPr>
        <w:t>highest number of injuries / illness</w:t>
      </w:r>
      <w:r w:rsidR="0020252E">
        <w:rPr>
          <w:rFonts w:ascii="Segoe UI" w:hAnsi="Segoe UI" w:cs="Segoe UI"/>
          <w:color w:val="252423"/>
        </w:rPr>
        <w:t>es</w:t>
      </w:r>
      <w:r>
        <w:rPr>
          <w:rFonts w:ascii="Segoe UI" w:hAnsi="Segoe UI" w:cs="Segoe UI"/>
          <w:color w:val="252423"/>
        </w:rPr>
        <w:t xml:space="preserve"> </w:t>
      </w:r>
      <w:r w:rsidR="00AC2625">
        <w:rPr>
          <w:rFonts w:ascii="Segoe UI" w:hAnsi="Segoe UI" w:cs="Segoe UI"/>
          <w:color w:val="252423"/>
        </w:rPr>
        <w:t>is California</w:t>
      </w:r>
      <w:r w:rsidR="00CA71BB">
        <w:rPr>
          <w:rFonts w:ascii="Segoe UI" w:hAnsi="Segoe UI" w:cs="Segoe UI"/>
          <w:color w:val="252423"/>
        </w:rPr>
        <w:t xml:space="preserve"> State </w:t>
      </w:r>
      <w:r w:rsidR="00AC2625">
        <w:rPr>
          <w:rFonts w:ascii="Segoe UI" w:hAnsi="Segoe UI" w:cs="Segoe UI"/>
          <w:color w:val="252423"/>
        </w:rPr>
        <w:t xml:space="preserve">with </w:t>
      </w:r>
      <w:r w:rsidR="00CC76D8">
        <w:rPr>
          <w:rFonts w:ascii="Segoe UI" w:hAnsi="Segoe UI" w:cs="Segoe UI"/>
          <w:color w:val="252423"/>
        </w:rPr>
        <w:t xml:space="preserve">number of injuries/illnesses around </w:t>
      </w:r>
      <w:r w:rsidR="00CC76D8" w:rsidRPr="00CC76D8">
        <w:rPr>
          <w:rFonts w:ascii="Segoe UI" w:hAnsi="Segoe UI" w:cs="Segoe UI"/>
          <w:b/>
          <w:bCs/>
          <w:color w:val="FF0000"/>
        </w:rPr>
        <w:t>345K</w:t>
      </w:r>
      <w:r w:rsidR="00CC76D8">
        <w:rPr>
          <w:rFonts w:ascii="Segoe UI" w:hAnsi="Segoe UI" w:cs="Segoe UI"/>
          <w:b/>
          <w:bCs/>
          <w:color w:val="FF0000"/>
        </w:rPr>
        <w:t xml:space="preserve">. </w:t>
      </w:r>
      <w:r w:rsidR="00CA71BB">
        <w:rPr>
          <w:rFonts w:ascii="Segoe UI" w:hAnsi="Segoe UI" w:cs="Segoe UI"/>
        </w:rPr>
        <w:t xml:space="preserve">This is an outlier </w:t>
      </w:r>
      <w:r w:rsidR="002318D7">
        <w:rPr>
          <w:rFonts w:ascii="Segoe UI" w:hAnsi="Segoe UI" w:cs="Segoe UI"/>
        </w:rPr>
        <w:t>in the data set</w:t>
      </w:r>
      <w:r w:rsidR="00A1256A">
        <w:rPr>
          <w:rFonts w:ascii="Segoe UI" w:hAnsi="Segoe UI" w:cs="Segoe UI"/>
        </w:rPr>
        <w:t xml:space="preserve"> as the next highest number of injuries/illnesses in </w:t>
      </w:r>
      <w:r w:rsidR="00583AAF">
        <w:rPr>
          <w:rFonts w:ascii="Segoe UI" w:hAnsi="Segoe UI" w:cs="Segoe UI"/>
        </w:rPr>
        <w:t xml:space="preserve">the State of Michigan with </w:t>
      </w:r>
      <w:r w:rsidR="00583AAF" w:rsidRPr="00583AAF">
        <w:rPr>
          <w:rFonts w:ascii="Segoe UI" w:hAnsi="Segoe UI" w:cs="Segoe UI"/>
          <w:b/>
          <w:bCs/>
          <w:color w:val="FF0000"/>
        </w:rPr>
        <w:t>106K</w:t>
      </w:r>
      <w:r w:rsidR="00583AAF">
        <w:rPr>
          <w:rFonts w:ascii="Segoe UI" w:hAnsi="Segoe UI" w:cs="Segoe UI"/>
          <w:b/>
          <w:bCs/>
          <w:color w:val="FF0000"/>
        </w:rPr>
        <w:t xml:space="preserve">. </w:t>
      </w:r>
    </w:p>
    <w:p w14:paraId="4188D91C" w14:textId="77777777" w:rsidR="00C61261" w:rsidRPr="00583AAF" w:rsidRDefault="00C61261" w:rsidP="000309A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</w:p>
    <w:p w14:paraId="0D862882" w14:textId="32908480" w:rsidR="00545F54" w:rsidRPr="00ED77B1" w:rsidRDefault="00763E0F">
      <w:pPr>
        <w:rPr>
          <w:rFonts w:ascii="Segoe UI" w:hAnsi="Segoe UI" w:cs="Segoe UI"/>
          <w:sz w:val="24"/>
          <w:szCs w:val="24"/>
        </w:rPr>
      </w:pPr>
      <w:r w:rsidRPr="00ED77B1">
        <w:rPr>
          <w:rFonts w:ascii="Segoe UI" w:hAnsi="Segoe UI" w:cs="Segoe UI"/>
          <w:sz w:val="24"/>
          <w:szCs w:val="24"/>
        </w:rPr>
        <w:t xml:space="preserve">The number of injuries / illnesses varies with States </w:t>
      </w:r>
      <w:r w:rsidR="00C61261" w:rsidRPr="00ED77B1">
        <w:rPr>
          <w:rFonts w:ascii="Segoe UI" w:hAnsi="Segoe UI" w:cs="Segoe UI"/>
          <w:sz w:val="24"/>
          <w:szCs w:val="24"/>
        </w:rPr>
        <w:t>depend on the following variable</w:t>
      </w:r>
      <w:r w:rsidR="00DE1152" w:rsidRPr="00ED77B1">
        <w:rPr>
          <w:rFonts w:ascii="Segoe UI" w:hAnsi="Segoe UI" w:cs="Segoe UI"/>
          <w:sz w:val="24"/>
          <w:szCs w:val="24"/>
        </w:rPr>
        <w:t>s</w:t>
      </w:r>
      <w:r w:rsidR="00C61261" w:rsidRPr="00ED77B1">
        <w:rPr>
          <w:rFonts w:ascii="Segoe UI" w:hAnsi="Segoe UI" w:cs="Segoe UI"/>
          <w:sz w:val="24"/>
          <w:szCs w:val="24"/>
        </w:rPr>
        <w:t xml:space="preserve"> </w:t>
      </w:r>
    </w:p>
    <w:p w14:paraId="06BDFA19" w14:textId="00519C66" w:rsidR="00552431" w:rsidRDefault="00552431" w:rsidP="00552431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u w:val="single"/>
        </w:rPr>
      </w:pPr>
      <w:r w:rsidRPr="002012A2">
        <w:rPr>
          <w:rFonts w:ascii="Segoe UI" w:hAnsi="Segoe UI" w:cs="Segoe UI"/>
          <w:b/>
          <w:bCs/>
          <w:color w:val="252423"/>
          <w:u w:val="single"/>
        </w:rPr>
        <w:t>Variable</w:t>
      </w:r>
      <w:r w:rsidR="00DE1152">
        <w:rPr>
          <w:rFonts w:ascii="Segoe UI" w:hAnsi="Segoe UI" w:cs="Segoe UI"/>
          <w:b/>
          <w:bCs/>
          <w:color w:val="252423"/>
          <w:u w:val="single"/>
        </w:rPr>
        <w:t>s</w:t>
      </w:r>
      <w:r>
        <w:rPr>
          <w:rFonts w:ascii="Segoe UI" w:hAnsi="Segoe UI" w:cs="Segoe UI"/>
          <w:b/>
          <w:bCs/>
          <w:color w:val="252423"/>
          <w:u w:val="single"/>
        </w:rPr>
        <w:t xml:space="preserve"> </w:t>
      </w:r>
    </w:p>
    <w:p w14:paraId="41303C77" w14:textId="77777777" w:rsidR="00552431" w:rsidRPr="002012A2" w:rsidRDefault="00552431" w:rsidP="00552431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u w:val="single"/>
        </w:rPr>
      </w:pPr>
    </w:p>
    <w:p w14:paraId="135447F6" w14:textId="2BF82D99" w:rsidR="00552431" w:rsidRDefault="00117085" w:rsidP="0055243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Workers’</w:t>
      </w:r>
      <w:r w:rsidR="00552431">
        <w:rPr>
          <w:rFonts w:ascii="Segoe UI" w:hAnsi="Segoe UI" w:cs="Segoe UI"/>
          <w:color w:val="252423"/>
        </w:rPr>
        <w:t xml:space="preserve"> population</w:t>
      </w:r>
      <w:r>
        <w:rPr>
          <w:rFonts w:ascii="Segoe UI" w:hAnsi="Segoe UI" w:cs="Segoe UI"/>
          <w:color w:val="252423"/>
        </w:rPr>
        <w:t xml:space="preserve"> in the State</w:t>
      </w:r>
    </w:p>
    <w:p w14:paraId="23597492" w14:textId="1753B891" w:rsidR="00552431" w:rsidRDefault="00D361AB" w:rsidP="0055243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Adequacy </w:t>
      </w:r>
      <w:r w:rsidR="00552431">
        <w:rPr>
          <w:rFonts w:ascii="Segoe UI" w:hAnsi="Segoe UI" w:cs="Segoe UI"/>
          <w:color w:val="252423"/>
        </w:rPr>
        <w:t xml:space="preserve">of the </w:t>
      </w:r>
      <w:r w:rsidR="00203C79">
        <w:rPr>
          <w:rFonts w:ascii="Segoe UI" w:hAnsi="Segoe UI" w:cs="Segoe UI"/>
          <w:color w:val="252423"/>
        </w:rPr>
        <w:t>Federal/</w:t>
      </w:r>
      <w:r w:rsidR="00552431">
        <w:rPr>
          <w:rFonts w:ascii="Segoe UI" w:hAnsi="Segoe UI" w:cs="Segoe UI"/>
          <w:color w:val="252423"/>
        </w:rPr>
        <w:t xml:space="preserve"> State program meeting the goal of reducing maximum number of </w:t>
      </w:r>
      <w:r w:rsidR="00A33F11">
        <w:rPr>
          <w:rFonts w:ascii="Segoe UI" w:hAnsi="Segoe UI" w:cs="Segoe UI"/>
          <w:color w:val="252423"/>
        </w:rPr>
        <w:t>injuries / illnesses</w:t>
      </w:r>
    </w:p>
    <w:p w14:paraId="39D9D477" w14:textId="77777777" w:rsidR="00552431" w:rsidRDefault="00552431" w:rsidP="0055243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Federal / State program implementation gaps</w:t>
      </w:r>
    </w:p>
    <w:p w14:paraId="74B8A162" w14:textId="75475375" w:rsidR="00552431" w:rsidRDefault="00552431" w:rsidP="0055243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Number of workplaces where Federal/State programs implemented</w:t>
      </w:r>
    </w:p>
    <w:p w14:paraId="4CCC989D" w14:textId="6007A1CA" w:rsidR="002D35B8" w:rsidRDefault="002D35B8" w:rsidP="002D35B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52423"/>
        </w:rPr>
      </w:pPr>
    </w:p>
    <w:p w14:paraId="1FD6ABA9" w14:textId="09842DBE" w:rsidR="002D35B8" w:rsidRDefault="002D35B8" w:rsidP="002D35B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52423"/>
        </w:rPr>
      </w:pPr>
    </w:p>
    <w:p w14:paraId="2EDB801B" w14:textId="35CE5A7C" w:rsidR="002D35B8" w:rsidRDefault="002D35B8" w:rsidP="002D35B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52423"/>
        </w:rPr>
      </w:pPr>
    </w:p>
    <w:p w14:paraId="4872163F" w14:textId="77777777" w:rsidR="002D35B8" w:rsidRDefault="002D35B8" w:rsidP="002D35B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52423"/>
        </w:rPr>
      </w:pPr>
    </w:p>
    <w:p w14:paraId="1107E521" w14:textId="76EDD1F7" w:rsidR="00FA1411" w:rsidRDefault="00FA1411" w:rsidP="00FA1411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52524FC5" w14:textId="3FCEBA47" w:rsidR="00E91F6A" w:rsidRDefault="006116A2" w:rsidP="00D37F5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 w:rsidRPr="006116A2">
        <w:rPr>
          <w:rFonts w:ascii="Segoe UI" w:hAnsi="Segoe UI" w:cs="Segoe UI"/>
          <w:b/>
          <w:bCs/>
          <w:color w:val="252423"/>
          <w:sz w:val="32"/>
          <w:szCs w:val="32"/>
        </w:rPr>
        <w:t xml:space="preserve">       </w:t>
      </w:r>
      <w:r>
        <w:rPr>
          <w:rFonts w:ascii="Segoe UI" w:hAnsi="Segoe UI" w:cs="Segoe UI"/>
          <w:b/>
          <w:bCs/>
          <w:color w:val="252423"/>
          <w:sz w:val="32"/>
          <w:szCs w:val="32"/>
        </w:rPr>
        <w:t xml:space="preserve">    </w:t>
      </w:r>
      <w:r w:rsidRPr="006116A2">
        <w:rPr>
          <w:rFonts w:ascii="Segoe UI" w:hAnsi="Segoe UI" w:cs="Segoe UI"/>
          <w:b/>
          <w:bCs/>
          <w:color w:val="252423"/>
          <w:sz w:val="32"/>
          <w:szCs w:val="32"/>
        </w:rPr>
        <w:t xml:space="preserve"> </w:t>
      </w:r>
      <w:r w:rsidR="00185254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Average of Years </w:t>
      </w:r>
      <w:r w:rsidR="00CC39F3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to Inspect Each Workplace Once</w:t>
      </w:r>
    </w:p>
    <w:p w14:paraId="1F6AC4F8" w14:textId="1CC99D63" w:rsidR="00E91F6A" w:rsidRDefault="00821A0D" w:rsidP="00D37F58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Vs</w:t>
      </w:r>
    </w:p>
    <w:p w14:paraId="7605F6A3" w14:textId="725527F4" w:rsidR="00185254" w:rsidRDefault="00CC39F3" w:rsidP="006116A2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Rate of Fatalities</w:t>
      </w:r>
      <w:r w:rsidR="00D55CA8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 </w:t>
      </w:r>
      <w:r w:rsidR="006A49AC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(RoF)</w:t>
      </w:r>
      <w:r w:rsidR="00D37F58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 </w:t>
      </w:r>
      <w:r w:rsidR="006A49AC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in Scatter Plot</w:t>
      </w:r>
    </w:p>
    <w:p w14:paraId="47EAB8FF" w14:textId="77777777" w:rsidR="006116A2" w:rsidRDefault="006116A2" w:rsidP="00D37F5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</w:p>
    <w:p w14:paraId="53A8DF43" w14:textId="09CD9891" w:rsidR="00FD7DBF" w:rsidRDefault="00D12199" w:rsidP="00E91F6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The average of Years to </w:t>
      </w:r>
      <w:r w:rsidR="00F511A0">
        <w:rPr>
          <w:rFonts w:ascii="Segoe UI" w:hAnsi="Segoe UI" w:cs="Segoe UI"/>
          <w:color w:val="252423"/>
        </w:rPr>
        <w:t>inspect</w:t>
      </w:r>
      <w:r>
        <w:rPr>
          <w:rFonts w:ascii="Segoe UI" w:hAnsi="Segoe UI" w:cs="Segoe UI"/>
          <w:color w:val="252423"/>
        </w:rPr>
        <w:t xml:space="preserve"> </w:t>
      </w:r>
      <w:r w:rsidR="00F511A0">
        <w:rPr>
          <w:rFonts w:ascii="Segoe UI" w:hAnsi="Segoe UI" w:cs="Segoe UI"/>
          <w:color w:val="252423"/>
        </w:rPr>
        <w:t>each workplace once can</w:t>
      </w:r>
      <w:r w:rsidR="00D94A25">
        <w:rPr>
          <w:rFonts w:ascii="Segoe UI" w:hAnsi="Segoe UI" w:cs="Segoe UI"/>
          <w:color w:val="252423"/>
        </w:rPr>
        <w:t xml:space="preserve"> </w:t>
      </w:r>
      <w:r w:rsidR="00F511A0">
        <w:rPr>
          <w:rFonts w:ascii="Segoe UI" w:hAnsi="Segoe UI" w:cs="Segoe UI"/>
          <w:color w:val="252423"/>
        </w:rPr>
        <w:t>b</w:t>
      </w:r>
      <w:r w:rsidR="00D94A25">
        <w:rPr>
          <w:rFonts w:ascii="Segoe UI" w:hAnsi="Segoe UI" w:cs="Segoe UI"/>
          <w:color w:val="252423"/>
        </w:rPr>
        <w:t>e</w:t>
      </w:r>
      <w:r w:rsidR="00F511A0">
        <w:rPr>
          <w:rFonts w:ascii="Segoe UI" w:hAnsi="Segoe UI" w:cs="Segoe UI"/>
          <w:color w:val="252423"/>
        </w:rPr>
        <w:t xml:space="preserve"> </w:t>
      </w:r>
      <w:r w:rsidR="005E1971">
        <w:rPr>
          <w:rFonts w:ascii="Segoe UI" w:hAnsi="Segoe UI" w:cs="Segoe UI"/>
          <w:color w:val="252423"/>
        </w:rPr>
        <w:t>assessed</w:t>
      </w:r>
      <w:r w:rsidR="00A25753">
        <w:rPr>
          <w:rFonts w:ascii="Segoe UI" w:hAnsi="Segoe UI" w:cs="Segoe UI"/>
          <w:color w:val="252423"/>
        </w:rPr>
        <w:t xml:space="preserve"> in terms of</w:t>
      </w:r>
      <w:r w:rsidR="00F511A0">
        <w:rPr>
          <w:rFonts w:ascii="Segoe UI" w:hAnsi="Segoe UI" w:cs="Segoe UI"/>
          <w:color w:val="252423"/>
        </w:rPr>
        <w:t xml:space="preserve"> </w:t>
      </w:r>
      <w:r w:rsidR="002342BD">
        <w:rPr>
          <w:rFonts w:ascii="Segoe UI" w:hAnsi="Segoe UI" w:cs="Segoe UI"/>
          <w:color w:val="252423"/>
        </w:rPr>
        <w:t xml:space="preserve">Inspection </w:t>
      </w:r>
      <w:r w:rsidR="00A25753">
        <w:rPr>
          <w:rFonts w:ascii="Segoe UI" w:hAnsi="Segoe UI" w:cs="Segoe UI"/>
          <w:color w:val="252423"/>
        </w:rPr>
        <w:t xml:space="preserve">on </w:t>
      </w:r>
      <w:r w:rsidR="002342BD">
        <w:rPr>
          <w:rFonts w:ascii="Segoe UI" w:hAnsi="Segoe UI" w:cs="Segoe UI"/>
          <w:color w:val="252423"/>
        </w:rPr>
        <w:t xml:space="preserve">demand </w:t>
      </w:r>
      <w:r w:rsidR="00D74425" w:rsidRPr="00D74425">
        <w:rPr>
          <w:rFonts w:ascii="Segoe UI" w:hAnsi="Segoe UI" w:cs="Segoe UI"/>
          <w:b/>
          <w:bCs/>
          <w:color w:val="FF0000"/>
        </w:rPr>
        <w:t>(IOD)</w:t>
      </w:r>
      <w:r w:rsidR="00D74425" w:rsidRPr="00D74425">
        <w:rPr>
          <w:rFonts w:ascii="Segoe UI" w:hAnsi="Segoe UI" w:cs="Segoe UI"/>
          <w:color w:val="FF0000"/>
        </w:rPr>
        <w:t xml:space="preserve"> </w:t>
      </w:r>
      <w:r w:rsidR="002342BD">
        <w:rPr>
          <w:rFonts w:ascii="Segoe UI" w:hAnsi="Segoe UI" w:cs="Segoe UI"/>
          <w:color w:val="252423"/>
        </w:rPr>
        <w:t>in years on a workplace</w:t>
      </w:r>
      <w:r w:rsidR="00314F4E">
        <w:rPr>
          <w:rFonts w:ascii="Segoe UI" w:hAnsi="Segoe UI" w:cs="Segoe UI"/>
          <w:color w:val="252423"/>
        </w:rPr>
        <w:t>.</w:t>
      </w:r>
      <w:r w:rsidR="00F83541">
        <w:rPr>
          <w:rFonts w:ascii="Segoe UI" w:hAnsi="Segoe UI" w:cs="Segoe UI"/>
          <w:color w:val="252423"/>
        </w:rPr>
        <w:t xml:space="preserve"> The scatter </w:t>
      </w:r>
      <w:r w:rsidR="00346FFE">
        <w:rPr>
          <w:rFonts w:ascii="Segoe UI" w:hAnsi="Segoe UI" w:cs="Segoe UI"/>
          <w:color w:val="252423"/>
        </w:rPr>
        <w:t>plot</w:t>
      </w:r>
      <w:r w:rsidR="00F83541">
        <w:rPr>
          <w:rFonts w:ascii="Segoe UI" w:hAnsi="Segoe UI" w:cs="Segoe UI"/>
          <w:color w:val="252423"/>
        </w:rPr>
        <w:t xml:space="preserve"> show</w:t>
      </w:r>
      <w:r w:rsidR="00346FFE">
        <w:rPr>
          <w:rFonts w:ascii="Segoe UI" w:hAnsi="Segoe UI" w:cs="Segoe UI"/>
          <w:color w:val="252423"/>
        </w:rPr>
        <w:t>s t</w:t>
      </w:r>
      <w:r w:rsidR="004602F7">
        <w:rPr>
          <w:rFonts w:ascii="Segoe UI" w:hAnsi="Segoe UI" w:cs="Segoe UI"/>
          <w:color w:val="252423"/>
        </w:rPr>
        <w:t xml:space="preserve">he correlation between </w:t>
      </w:r>
      <w:r w:rsidR="00F466F2">
        <w:rPr>
          <w:rFonts w:ascii="Segoe UI" w:hAnsi="Segoe UI" w:cs="Segoe UI"/>
          <w:color w:val="252423"/>
        </w:rPr>
        <w:t xml:space="preserve">inspection </w:t>
      </w:r>
      <w:r w:rsidR="00997874">
        <w:rPr>
          <w:rFonts w:ascii="Segoe UI" w:hAnsi="Segoe UI" w:cs="Segoe UI"/>
          <w:color w:val="252423"/>
        </w:rPr>
        <w:t xml:space="preserve">on </w:t>
      </w:r>
      <w:r w:rsidR="00F466F2">
        <w:rPr>
          <w:rFonts w:ascii="Segoe UI" w:hAnsi="Segoe UI" w:cs="Segoe UI"/>
          <w:color w:val="252423"/>
        </w:rPr>
        <w:t xml:space="preserve">demand </w:t>
      </w:r>
      <w:r w:rsidR="00997874" w:rsidRPr="00997874">
        <w:rPr>
          <w:rFonts w:ascii="Segoe UI" w:hAnsi="Segoe UI" w:cs="Segoe UI"/>
          <w:b/>
          <w:bCs/>
          <w:color w:val="FF0000"/>
        </w:rPr>
        <w:t>(IOD)</w:t>
      </w:r>
      <w:r w:rsidR="00997874" w:rsidRPr="00997874">
        <w:rPr>
          <w:rFonts w:ascii="Segoe UI" w:hAnsi="Segoe UI" w:cs="Segoe UI"/>
          <w:color w:val="FF0000"/>
        </w:rPr>
        <w:t xml:space="preserve"> </w:t>
      </w:r>
      <w:r w:rsidR="00F466F2">
        <w:rPr>
          <w:rFonts w:ascii="Segoe UI" w:hAnsi="Segoe UI" w:cs="Segoe UI"/>
          <w:color w:val="252423"/>
        </w:rPr>
        <w:t>and RoF</w:t>
      </w:r>
      <w:r w:rsidR="00346FFE">
        <w:rPr>
          <w:rFonts w:ascii="Segoe UI" w:hAnsi="Segoe UI" w:cs="Segoe UI"/>
          <w:color w:val="252423"/>
        </w:rPr>
        <w:t xml:space="preserve">. Each observation in the plot </w:t>
      </w:r>
      <w:r w:rsidR="00072468">
        <w:rPr>
          <w:rFonts w:ascii="Segoe UI" w:hAnsi="Segoe UI" w:cs="Segoe UI"/>
          <w:color w:val="252423"/>
        </w:rPr>
        <w:t xml:space="preserve">has two coordinates. </w:t>
      </w:r>
      <w:r w:rsidR="00AD6EFE">
        <w:rPr>
          <w:rFonts w:ascii="Segoe UI" w:hAnsi="Segoe UI" w:cs="Segoe UI"/>
          <w:color w:val="252423"/>
        </w:rPr>
        <w:t xml:space="preserve">The inspection </w:t>
      </w:r>
      <w:r w:rsidR="00997874">
        <w:rPr>
          <w:rFonts w:ascii="Segoe UI" w:hAnsi="Segoe UI" w:cs="Segoe UI"/>
          <w:color w:val="252423"/>
        </w:rPr>
        <w:t xml:space="preserve">on </w:t>
      </w:r>
      <w:r w:rsidR="00AD6EFE">
        <w:rPr>
          <w:rFonts w:ascii="Segoe UI" w:hAnsi="Segoe UI" w:cs="Segoe UI"/>
          <w:color w:val="252423"/>
        </w:rPr>
        <w:t>demand</w:t>
      </w:r>
      <w:r w:rsidR="00997874">
        <w:rPr>
          <w:rFonts w:ascii="Segoe UI" w:hAnsi="Segoe UI" w:cs="Segoe UI"/>
          <w:color w:val="252423"/>
        </w:rPr>
        <w:t xml:space="preserve"> </w:t>
      </w:r>
      <w:r w:rsidR="00997874" w:rsidRPr="00997874">
        <w:rPr>
          <w:rFonts w:ascii="Segoe UI" w:hAnsi="Segoe UI" w:cs="Segoe UI"/>
          <w:b/>
          <w:bCs/>
          <w:color w:val="FF0000"/>
        </w:rPr>
        <w:t>(IOD)</w:t>
      </w:r>
      <w:r w:rsidR="00AD6EFE" w:rsidRPr="00997874">
        <w:rPr>
          <w:rFonts w:ascii="Segoe UI" w:hAnsi="Segoe UI" w:cs="Segoe UI"/>
          <w:color w:val="FF0000"/>
        </w:rPr>
        <w:t xml:space="preserve"> </w:t>
      </w:r>
      <w:r w:rsidR="00AD6EFE">
        <w:rPr>
          <w:rFonts w:ascii="Segoe UI" w:hAnsi="Segoe UI" w:cs="Segoe UI"/>
          <w:color w:val="252423"/>
        </w:rPr>
        <w:t xml:space="preserve">represents X-coordinate and </w:t>
      </w:r>
      <w:r w:rsidR="00F40BC4">
        <w:rPr>
          <w:rFonts w:ascii="Segoe UI" w:hAnsi="Segoe UI" w:cs="Segoe UI"/>
          <w:color w:val="252423"/>
        </w:rPr>
        <w:t>RoF represents the Y-coordinate.</w:t>
      </w:r>
      <w:r w:rsidR="003E1130">
        <w:rPr>
          <w:rFonts w:ascii="Segoe UI" w:hAnsi="Segoe UI" w:cs="Segoe UI"/>
          <w:color w:val="252423"/>
        </w:rPr>
        <w:t xml:space="preserve"> </w:t>
      </w:r>
    </w:p>
    <w:p w14:paraId="13F85296" w14:textId="77777777" w:rsidR="00FD7DBF" w:rsidRDefault="00FD7DBF" w:rsidP="00E91F6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20BE50C1" w14:textId="77777777" w:rsidR="00DD4F06" w:rsidRDefault="001C24EF" w:rsidP="00E91F6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1C24EF">
        <w:rPr>
          <w:rFonts w:ascii="Segoe UI" w:hAnsi="Segoe UI" w:cs="Segoe UI"/>
          <w:color w:val="252423"/>
        </w:rPr>
        <w:t>The line of best fit is the trend line that fits the data the most closely</w:t>
      </w:r>
      <w:r>
        <w:rPr>
          <w:rFonts w:ascii="Segoe UI" w:hAnsi="Segoe UI" w:cs="Segoe UI"/>
          <w:color w:val="252423"/>
        </w:rPr>
        <w:t xml:space="preserve">. </w:t>
      </w:r>
      <w:r w:rsidR="003E1130">
        <w:rPr>
          <w:rFonts w:ascii="Segoe UI" w:hAnsi="Segoe UI" w:cs="Segoe UI"/>
          <w:color w:val="252423"/>
        </w:rPr>
        <w:t xml:space="preserve">The trend line on the plot shows an uphill </w:t>
      </w:r>
      <w:r w:rsidR="00D010C0">
        <w:rPr>
          <w:rFonts w:ascii="Segoe UI" w:hAnsi="Segoe UI" w:cs="Segoe UI"/>
          <w:color w:val="252423"/>
        </w:rPr>
        <w:t xml:space="preserve">move from left to right. This indicates </w:t>
      </w:r>
      <w:r w:rsidR="00C95F2A">
        <w:rPr>
          <w:rFonts w:ascii="Segoe UI" w:hAnsi="Segoe UI" w:cs="Segoe UI"/>
          <w:color w:val="252423"/>
        </w:rPr>
        <w:t xml:space="preserve">a positive </w:t>
      </w:r>
      <w:r w:rsidR="0099433A">
        <w:rPr>
          <w:rFonts w:ascii="Segoe UI" w:hAnsi="Segoe UI" w:cs="Segoe UI"/>
          <w:color w:val="252423"/>
        </w:rPr>
        <w:t>correlation</w:t>
      </w:r>
      <w:r w:rsidR="00C95F2A">
        <w:rPr>
          <w:rFonts w:ascii="Segoe UI" w:hAnsi="Segoe UI" w:cs="Segoe UI"/>
          <w:color w:val="252423"/>
        </w:rPr>
        <w:t xml:space="preserve"> between the X and Y coordinates </w:t>
      </w:r>
      <w:proofErr w:type="spellStart"/>
      <w:r w:rsidR="00C95F2A">
        <w:rPr>
          <w:rFonts w:ascii="Segoe UI" w:hAnsi="Segoe UI" w:cs="Segoe UI"/>
          <w:color w:val="252423"/>
        </w:rPr>
        <w:t>ie</w:t>
      </w:r>
      <w:proofErr w:type="spellEnd"/>
      <w:r w:rsidR="00C95F2A">
        <w:rPr>
          <w:rFonts w:ascii="Segoe UI" w:hAnsi="Segoe UI" w:cs="Segoe UI"/>
          <w:color w:val="252423"/>
        </w:rPr>
        <w:t xml:space="preserve"> </w:t>
      </w:r>
      <w:r w:rsidR="004B37E4">
        <w:rPr>
          <w:rFonts w:ascii="Segoe UI" w:hAnsi="Segoe UI" w:cs="Segoe UI"/>
          <w:color w:val="252423"/>
        </w:rPr>
        <w:t xml:space="preserve">a positive relationship between the inspection </w:t>
      </w:r>
      <w:r w:rsidR="00083ED8">
        <w:rPr>
          <w:rFonts w:ascii="Segoe UI" w:hAnsi="Segoe UI" w:cs="Segoe UI"/>
          <w:color w:val="252423"/>
        </w:rPr>
        <w:t xml:space="preserve">on </w:t>
      </w:r>
      <w:r w:rsidR="004B37E4">
        <w:rPr>
          <w:rFonts w:ascii="Segoe UI" w:hAnsi="Segoe UI" w:cs="Segoe UI"/>
          <w:color w:val="252423"/>
        </w:rPr>
        <w:t xml:space="preserve">demand </w:t>
      </w:r>
      <w:r w:rsidR="00083ED8" w:rsidRPr="00C327D3">
        <w:rPr>
          <w:rFonts w:ascii="Segoe UI" w:hAnsi="Segoe UI" w:cs="Segoe UI"/>
          <w:b/>
          <w:bCs/>
          <w:color w:val="FF0000"/>
        </w:rPr>
        <w:t>(IOD)</w:t>
      </w:r>
      <w:r w:rsidR="00083ED8">
        <w:rPr>
          <w:rFonts w:ascii="Segoe UI" w:hAnsi="Segoe UI" w:cs="Segoe UI"/>
          <w:color w:val="252423"/>
        </w:rPr>
        <w:t xml:space="preserve"> </w:t>
      </w:r>
      <w:r w:rsidR="004B37E4">
        <w:rPr>
          <w:rFonts w:ascii="Segoe UI" w:hAnsi="Segoe UI" w:cs="Segoe UI"/>
          <w:color w:val="252423"/>
        </w:rPr>
        <w:t>and Rate of Fatalities</w:t>
      </w:r>
      <w:r w:rsidR="00F40BC4">
        <w:rPr>
          <w:rFonts w:ascii="Segoe UI" w:hAnsi="Segoe UI" w:cs="Segoe UI"/>
          <w:color w:val="252423"/>
        </w:rPr>
        <w:t xml:space="preserve"> </w:t>
      </w:r>
      <w:r w:rsidR="004B37E4">
        <w:rPr>
          <w:rFonts w:ascii="Segoe UI" w:hAnsi="Segoe UI" w:cs="Segoe UI"/>
          <w:color w:val="252423"/>
        </w:rPr>
        <w:t>(RoF)</w:t>
      </w:r>
      <w:r w:rsidR="00CA784A">
        <w:rPr>
          <w:rFonts w:ascii="Segoe UI" w:hAnsi="Segoe UI" w:cs="Segoe UI"/>
          <w:color w:val="252423"/>
        </w:rPr>
        <w:t xml:space="preserve">. </w:t>
      </w:r>
    </w:p>
    <w:p w14:paraId="0DA3C22B" w14:textId="77777777" w:rsidR="00DD4F06" w:rsidRDefault="00DD4F06" w:rsidP="00E91F6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3C8689AF" w14:textId="402CB18A" w:rsidR="00E91F6A" w:rsidRDefault="00551531" w:rsidP="00E91F6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The </w:t>
      </w:r>
      <w:r w:rsidR="00730727">
        <w:rPr>
          <w:rFonts w:ascii="Segoe UI" w:hAnsi="Segoe UI" w:cs="Segoe UI"/>
          <w:color w:val="252423"/>
        </w:rPr>
        <w:t xml:space="preserve">Positive correlation shows </w:t>
      </w:r>
      <w:r w:rsidR="00DC77DE">
        <w:rPr>
          <w:rFonts w:ascii="Segoe UI" w:hAnsi="Segoe UI" w:cs="Segoe UI"/>
          <w:color w:val="252423"/>
        </w:rPr>
        <w:t xml:space="preserve">when </w:t>
      </w:r>
      <w:r w:rsidR="00730727">
        <w:rPr>
          <w:rFonts w:ascii="Segoe UI" w:hAnsi="Segoe UI" w:cs="Segoe UI"/>
          <w:color w:val="252423"/>
        </w:rPr>
        <w:t xml:space="preserve">the inspection </w:t>
      </w:r>
      <w:r w:rsidR="00C327D3">
        <w:rPr>
          <w:rFonts w:ascii="Segoe UI" w:hAnsi="Segoe UI" w:cs="Segoe UI"/>
          <w:color w:val="252423"/>
        </w:rPr>
        <w:t xml:space="preserve">on demand </w:t>
      </w:r>
      <w:r w:rsidR="00C327D3" w:rsidRPr="00C327D3">
        <w:rPr>
          <w:rFonts w:ascii="Segoe UI" w:hAnsi="Segoe UI" w:cs="Segoe UI"/>
          <w:b/>
          <w:bCs/>
          <w:color w:val="FF0000"/>
        </w:rPr>
        <w:t>(IOD)</w:t>
      </w:r>
      <w:r>
        <w:rPr>
          <w:rFonts w:ascii="Segoe UI" w:hAnsi="Segoe UI" w:cs="Segoe UI"/>
          <w:color w:val="252423"/>
        </w:rPr>
        <w:t xml:space="preserve">is high in a State </w:t>
      </w:r>
      <w:r w:rsidR="00C55FC7">
        <w:rPr>
          <w:rFonts w:ascii="Segoe UI" w:hAnsi="Segoe UI" w:cs="Segoe UI"/>
          <w:color w:val="252423"/>
        </w:rPr>
        <w:t>then the Rate of Fatalities (RoF) also</w:t>
      </w:r>
      <w:r w:rsidR="00890EE5">
        <w:rPr>
          <w:rFonts w:ascii="Segoe UI" w:hAnsi="Segoe UI" w:cs="Segoe UI"/>
          <w:color w:val="252423"/>
        </w:rPr>
        <w:t xml:space="preserve"> high</w:t>
      </w:r>
      <w:r w:rsidR="00C55FC7">
        <w:rPr>
          <w:rFonts w:ascii="Segoe UI" w:hAnsi="Segoe UI" w:cs="Segoe UI"/>
          <w:color w:val="252423"/>
        </w:rPr>
        <w:t xml:space="preserve">. </w:t>
      </w:r>
      <w:r w:rsidR="00467854">
        <w:rPr>
          <w:rFonts w:ascii="Segoe UI" w:hAnsi="Segoe UI" w:cs="Segoe UI"/>
          <w:color w:val="252423"/>
        </w:rPr>
        <w:t>The trend line</w:t>
      </w:r>
      <w:r w:rsidR="00D90FAC">
        <w:rPr>
          <w:rFonts w:ascii="Segoe UI" w:hAnsi="Segoe UI" w:cs="Segoe UI"/>
          <w:color w:val="252423"/>
        </w:rPr>
        <w:t xml:space="preserve"> can </w:t>
      </w:r>
      <w:r w:rsidR="00C92D76">
        <w:rPr>
          <w:rFonts w:ascii="Segoe UI" w:hAnsi="Segoe UI" w:cs="Segoe UI"/>
          <w:color w:val="252423"/>
        </w:rPr>
        <w:t>also</w:t>
      </w:r>
      <w:r w:rsidR="00F8276B">
        <w:rPr>
          <w:rFonts w:ascii="Segoe UI" w:hAnsi="Segoe UI" w:cs="Segoe UI"/>
          <w:color w:val="252423"/>
        </w:rPr>
        <w:t xml:space="preserve"> be</w:t>
      </w:r>
      <w:r w:rsidR="00C92D76">
        <w:rPr>
          <w:rFonts w:ascii="Segoe UI" w:hAnsi="Segoe UI" w:cs="Segoe UI"/>
          <w:color w:val="252423"/>
        </w:rPr>
        <w:t xml:space="preserve"> used to predict the </w:t>
      </w:r>
      <w:r w:rsidR="008111C5">
        <w:rPr>
          <w:rFonts w:ascii="Segoe UI" w:hAnsi="Segoe UI" w:cs="Segoe UI"/>
          <w:color w:val="252423"/>
        </w:rPr>
        <w:t xml:space="preserve">inspection </w:t>
      </w:r>
      <w:r w:rsidR="00D415B5">
        <w:rPr>
          <w:rFonts w:ascii="Segoe UI" w:hAnsi="Segoe UI" w:cs="Segoe UI"/>
          <w:color w:val="252423"/>
        </w:rPr>
        <w:t xml:space="preserve">on </w:t>
      </w:r>
      <w:r w:rsidR="008111C5">
        <w:rPr>
          <w:rFonts w:ascii="Segoe UI" w:hAnsi="Segoe UI" w:cs="Segoe UI"/>
          <w:color w:val="252423"/>
        </w:rPr>
        <w:t>demand</w:t>
      </w:r>
      <w:r w:rsidR="00D415B5">
        <w:rPr>
          <w:rFonts w:ascii="Segoe UI" w:hAnsi="Segoe UI" w:cs="Segoe UI"/>
          <w:color w:val="252423"/>
        </w:rPr>
        <w:t xml:space="preserve"> (IOD)</w:t>
      </w:r>
      <w:r w:rsidR="008111C5">
        <w:rPr>
          <w:rFonts w:ascii="Segoe UI" w:hAnsi="Segoe UI" w:cs="Segoe UI"/>
          <w:color w:val="252423"/>
        </w:rPr>
        <w:t xml:space="preserve"> and </w:t>
      </w:r>
      <w:r w:rsidR="00820002">
        <w:rPr>
          <w:rFonts w:ascii="Segoe UI" w:hAnsi="Segoe UI" w:cs="Segoe UI"/>
          <w:color w:val="252423"/>
        </w:rPr>
        <w:t xml:space="preserve">RoF </w:t>
      </w:r>
      <w:r w:rsidR="00D90FAC">
        <w:rPr>
          <w:rFonts w:ascii="Segoe UI" w:hAnsi="Segoe UI" w:cs="Segoe UI"/>
          <w:color w:val="252423"/>
        </w:rPr>
        <w:t>if not available for a State in 2012</w:t>
      </w:r>
      <w:r w:rsidR="00F8276B">
        <w:rPr>
          <w:rFonts w:ascii="Segoe UI" w:hAnsi="Segoe UI" w:cs="Segoe UI"/>
          <w:color w:val="252423"/>
        </w:rPr>
        <w:t>.</w:t>
      </w:r>
      <w:r w:rsidR="00C00130">
        <w:rPr>
          <w:rFonts w:ascii="Segoe UI" w:hAnsi="Segoe UI" w:cs="Segoe UI"/>
          <w:color w:val="252423"/>
        </w:rPr>
        <w:t xml:space="preserve"> This will help us to remove the outliers </w:t>
      </w:r>
      <w:r w:rsidR="00A35E02">
        <w:rPr>
          <w:rFonts w:ascii="Segoe UI" w:hAnsi="Segoe UI" w:cs="Segoe UI"/>
          <w:color w:val="252423"/>
        </w:rPr>
        <w:t xml:space="preserve">in </w:t>
      </w:r>
      <w:r w:rsidR="00D415B5">
        <w:rPr>
          <w:rFonts w:ascii="Segoe UI" w:hAnsi="Segoe UI" w:cs="Segoe UI"/>
          <w:color w:val="252423"/>
        </w:rPr>
        <w:t xml:space="preserve">the </w:t>
      </w:r>
      <w:r w:rsidR="00A35E02">
        <w:rPr>
          <w:rFonts w:ascii="Segoe UI" w:hAnsi="Segoe UI" w:cs="Segoe UI"/>
          <w:color w:val="252423"/>
        </w:rPr>
        <w:t>data set and predict the most accu</w:t>
      </w:r>
      <w:r w:rsidR="001D5B9D">
        <w:rPr>
          <w:rFonts w:ascii="Segoe UI" w:hAnsi="Segoe UI" w:cs="Segoe UI"/>
          <w:color w:val="252423"/>
        </w:rPr>
        <w:t xml:space="preserve">rate one. </w:t>
      </w:r>
    </w:p>
    <w:p w14:paraId="525672F4" w14:textId="5984DF1E" w:rsidR="00DD4F06" w:rsidRDefault="00DD4F06" w:rsidP="00E91F6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02D05810" w14:textId="5B0AFEBD" w:rsidR="00DD4F06" w:rsidRPr="00DD4F06" w:rsidRDefault="00DD4F06" w:rsidP="00DD4F06">
      <w:pPr>
        <w:pStyle w:val="NormalWeb"/>
        <w:spacing w:after="0"/>
        <w:rPr>
          <w:rFonts w:ascii="Segoe UI" w:hAnsi="Segoe UI" w:cs="Segoe UI"/>
          <w:b/>
          <w:bCs/>
          <w:color w:val="252423"/>
          <w:u w:val="single"/>
        </w:rPr>
      </w:pPr>
      <w:r w:rsidRPr="00DD4F06">
        <w:rPr>
          <w:rFonts w:ascii="Segoe UI" w:hAnsi="Segoe UI" w:cs="Segoe UI"/>
          <w:b/>
          <w:bCs/>
          <w:color w:val="252423"/>
          <w:u w:val="single"/>
        </w:rPr>
        <w:t xml:space="preserve">Variables affecting IOD – </w:t>
      </w:r>
    </w:p>
    <w:p w14:paraId="32009BF2" w14:textId="77777777" w:rsidR="00DD4F06" w:rsidRDefault="00DD4F06" w:rsidP="00DD4F06">
      <w:pPr>
        <w:pStyle w:val="NormalWeb"/>
        <w:spacing w:after="0"/>
        <w:rPr>
          <w:rFonts w:ascii="Segoe UI" w:hAnsi="Segoe UI" w:cs="Segoe UI"/>
          <w:color w:val="252423"/>
        </w:rPr>
      </w:pPr>
      <w:r w:rsidRPr="00DD4F06">
        <w:rPr>
          <w:rFonts w:ascii="Segoe UI" w:hAnsi="Segoe UI" w:cs="Segoe UI"/>
          <w:color w:val="252423"/>
        </w:rPr>
        <w:t xml:space="preserve">a) No of Workplaces, </w:t>
      </w:r>
    </w:p>
    <w:p w14:paraId="5B8DD7B3" w14:textId="628BB536" w:rsidR="00DD4F06" w:rsidRPr="00DD4F06" w:rsidRDefault="00DD4F06" w:rsidP="00DD4F06">
      <w:pPr>
        <w:pStyle w:val="NormalWeb"/>
        <w:spacing w:after="0"/>
        <w:rPr>
          <w:rFonts w:ascii="Segoe UI" w:hAnsi="Segoe UI" w:cs="Segoe UI"/>
          <w:color w:val="252423"/>
        </w:rPr>
      </w:pPr>
      <w:r w:rsidRPr="00DD4F06">
        <w:rPr>
          <w:rFonts w:ascii="Segoe UI" w:hAnsi="Segoe UI" w:cs="Segoe UI"/>
          <w:color w:val="252423"/>
        </w:rPr>
        <w:t>b)</w:t>
      </w:r>
      <w:r>
        <w:rPr>
          <w:rFonts w:ascii="Segoe UI" w:hAnsi="Segoe UI" w:cs="Segoe UI"/>
          <w:color w:val="252423"/>
        </w:rPr>
        <w:t xml:space="preserve"> </w:t>
      </w:r>
      <w:r w:rsidRPr="00DD4F06">
        <w:rPr>
          <w:rFonts w:ascii="Segoe UI" w:hAnsi="Segoe UI" w:cs="Segoe UI"/>
          <w:color w:val="252423"/>
        </w:rPr>
        <w:t xml:space="preserve">No. of dedicated Federal / State Inspectors, </w:t>
      </w:r>
    </w:p>
    <w:p w14:paraId="597071FD" w14:textId="6D5C454A" w:rsidR="00DD4F06" w:rsidRDefault="00DD4F06" w:rsidP="00DD4F0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DD4F06">
        <w:rPr>
          <w:rFonts w:ascii="Segoe UI" w:hAnsi="Segoe UI" w:cs="Segoe UI"/>
          <w:color w:val="252423"/>
        </w:rPr>
        <w:t>c) Time to complete inspection in a workplace</w:t>
      </w:r>
    </w:p>
    <w:p w14:paraId="07DB1043" w14:textId="7A0B8EDD" w:rsidR="00A32D7A" w:rsidRDefault="00A32D7A" w:rsidP="00DD4F0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28749ACA" w14:textId="7C7D408A" w:rsidR="00A32D7A" w:rsidRPr="00E91F6A" w:rsidRDefault="00A32D7A" w:rsidP="00DD4F06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d) </w:t>
      </w:r>
      <w:r w:rsidR="00437436" w:rsidRPr="00437436">
        <w:rPr>
          <w:rFonts w:ascii="Segoe UI" w:hAnsi="Segoe UI" w:cs="Segoe UI"/>
          <w:color w:val="252423"/>
        </w:rPr>
        <w:t xml:space="preserve">Future Improvements </w:t>
      </w:r>
      <w:r w:rsidR="00437436">
        <w:rPr>
          <w:rFonts w:ascii="Segoe UI" w:hAnsi="Segoe UI" w:cs="Segoe UI"/>
          <w:color w:val="252423"/>
        </w:rPr>
        <w:t>in</w:t>
      </w:r>
      <w:r w:rsidR="00437436" w:rsidRPr="00437436">
        <w:rPr>
          <w:rFonts w:ascii="Segoe UI" w:hAnsi="Segoe UI" w:cs="Segoe UI"/>
          <w:color w:val="252423"/>
        </w:rPr>
        <w:t xml:space="preserve"> the Workplace</w:t>
      </w:r>
    </w:p>
    <w:p w14:paraId="2EB2DC23" w14:textId="1D41E5A9" w:rsidR="00821A0D" w:rsidRDefault="00821A0D" w:rsidP="00185254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1AE2A22D" w14:textId="2AE17A05" w:rsidR="00CF7641" w:rsidRPr="006255A2" w:rsidRDefault="00CF7641" w:rsidP="00CF7641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Fatal Occupational </w:t>
      </w:r>
      <w:r w:rsidRPr="006255A2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Injuries </w:t>
      </w: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by Major events in 2012 – Pie Chart</w:t>
      </w:r>
    </w:p>
    <w:p w14:paraId="17F44E67" w14:textId="77777777" w:rsidR="00CF7641" w:rsidRDefault="00CF7641" w:rsidP="00714C7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451A6268" w14:textId="6D35B5D6" w:rsidR="00AF60FF" w:rsidRDefault="00C25E60" w:rsidP="00714C7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A pie chart </w:t>
      </w:r>
      <w:r w:rsidR="00FC3B52">
        <w:rPr>
          <w:rFonts w:ascii="Segoe UI" w:hAnsi="Segoe UI" w:cs="Segoe UI"/>
          <w:color w:val="252423"/>
        </w:rPr>
        <w:t xml:space="preserve">is also given </w:t>
      </w:r>
      <w:r>
        <w:rPr>
          <w:rFonts w:ascii="Segoe UI" w:hAnsi="Segoe UI" w:cs="Segoe UI"/>
          <w:color w:val="252423"/>
        </w:rPr>
        <w:t xml:space="preserve">showing </w:t>
      </w:r>
      <w:r w:rsidR="00E459EC">
        <w:rPr>
          <w:rFonts w:ascii="Segoe UI" w:hAnsi="Segoe UI" w:cs="Segoe UI"/>
          <w:color w:val="252423"/>
        </w:rPr>
        <w:t>Fatal Occupational injuries by major events</w:t>
      </w:r>
      <w:r w:rsidR="00FC3B52">
        <w:rPr>
          <w:rFonts w:ascii="Segoe UI" w:hAnsi="Segoe UI" w:cs="Segoe UI"/>
          <w:color w:val="252423"/>
        </w:rPr>
        <w:t xml:space="preserve"> </w:t>
      </w:r>
      <w:r w:rsidR="00BC0F13">
        <w:rPr>
          <w:rFonts w:ascii="Segoe UI" w:hAnsi="Segoe UI" w:cs="Segoe UI"/>
          <w:color w:val="252423"/>
        </w:rPr>
        <w:t xml:space="preserve">in 2012. These are </w:t>
      </w:r>
      <w:r w:rsidR="0096453A">
        <w:rPr>
          <w:rFonts w:ascii="Segoe UI" w:hAnsi="Segoe UI" w:cs="Segoe UI"/>
          <w:color w:val="252423"/>
        </w:rPr>
        <w:t>categorized mainly</w:t>
      </w:r>
      <w:r w:rsidR="00FC3B52">
        <w:rPr>
          <w:rFonts w:ascii="Segoe UI" w:hAnsi="Segoe UI" w:cs="Segoe UI"/>
          <w:color w:val="252423"/>
        </w:rPr>
        <w:t xml:space="preserve"> </w:t>
      </w:r>
      <w:r w:rsidR="00B33521">
        <w:rPr>
          <w:rFonts w:ascii="Segoe UI" w:hAnsi="Segoe UI" w:cs="Segoe UI"/>
          <w:color w:val="252423"/>
        </w:rPr>
        <w:t>as: -</w:t>
      </w:r>
    </w:p>
    <w:p w14:paraId="3D3C60BB" w14:textId="77777777" w:rsidR="00AF60FF" w:rsidRDefault="00AF60FF" w:rsidP="00714C7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13A920CF" w14:textId="161484B0" w:rsidR="00AF60FF" w:rsidRDefault="00844BC6" w:rsidP="00714C7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Fata</w:t>
      </w:r>
      <w:r w:rsidR="004430D8">
        <w:rPr>
          <w:rFonts w:ascii="Segoe UI" w:hAnsi="Segoe UI" w:cs="Segoe UI"/>
          <w:color w:val="252423"/>
        </w:rPr>
        <w:t>l</w:t>
      </w:r>
      <w:r>
        <w:rPr>
          <w:rFonts w:ascii="Segoe UI" w:hAnsi="Segoe UI" w:cs="Segoe UI"/>
          <w:color w:val="252423"/>
        </w:rPr>
        <w:t xml:space="preserve"> Injuries due to </w:t>
      </w:r>
    </w:p>
    <w:p w14:paraId="2C331979" w14:textId="77777777" w:rsidR="00DD4F06" w:rsidRDefault="00DD4F06" w:rsidP="00714C7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05C1F8EC" w14:textId="0AC4AE3D" w:rsidR="00AF60FF" w:rsidRDefault="00AF60FF" w:rsidP="001C2D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252423"/>
        </w:rPr>
        <w:t>C</w:t>
      </w:r>
      <w:r w:rsidR="00E63348" w:rsidRPr="00AF60FF">
        <w:rPr>
          <w:rFonts w:ascii="Segoe UI" w:hAnsi="Segoe UI" w:cs="Segoe UI"/>
          <w:color w:val="252423"/>
        </w:rPr>
        <w:t>ontact with objects and equipment</w:t>
      </w:r>
      <w:r w:rsidR="00E63348">
        <w:rPr>
          <w:rFonts w:ascii="Segoe UI" w:hAnsi="Segoe UI" w:cs="Segoe UI"/>
          <w:color w:val="252423"/>
        </w:rPr>
        <w:t xml:space="preserve"> </w:t>
      </w:r>
      <w:r w:rsidR="00DF4251">
        <w:rPr>
          <w:rFonts w:ascii="Segoe UI" w:hAnsi="Segoe UI" w:cs="Segoe UI"/>
          <w:color w:val="252423"/>
        </w:rPr>
        <w:t xml:space="preserve">- </w:t>
      </w:r>
      <w:r w:rsidR="00DF4251" w:rsidRPr="00BC0F13">
        <w:rPr>
          <w:rFonts w:ascii="Segoe UI" w:hAnsi="Segoe UI" w:cs="Segoe UI"/>
          <w:b/>
          <w:bCs/>
          <w:color w:val="FF0000"/>
        </w:rPr>
        <w:t>39.13%</w:t>
      </w:r>
      <w:r w:rsidR="00DF4251" w:rsidRPr="00BC0F13">
        <w:rPr>
          <w:rFonts w:ascii="Segoe UI" w:hAnsi="Segoe UI" w:cs="Segoe UI"/>
          <w:color w:val="FF0000"/>
        </w:rPr>
        <w:t xml:space="preserve"> </w:t>
      </w:r>
    </w:p>
    <w:p w14:paraId="5F918CFF" w14:textId="054C02A7" w:rsidR="00AF60FF" w:rsidRDefault="00844BC6" w:rsidP="001C2D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252423"/>
        </w:rPr>
        <w:t xml:space="preserve">Falls, </w:t>
      </w:r>
      <w:r w:rsidR="00C3098A">
        <w:rPr>
          <w:rFonts w:ascii="Segoe UI" w:hAnsi="Segoe UI" w:cs="Segoe UI"/>
          <w:color w:val="252423"/>
        </w:rPr>
        <w:t>Slips</w:t>
      </w:r>
      <w:r>
        <w:rPr>
          <w:rFonts w:ascii="Segoe UI" w:hAnsi="Segoe UI" w:cs="Segoe UI"/>
          <w:color w:val="252423"/>
        </w:rPr>
        <w:t xml:space="preserve"> and </w:t>
      </w:r>
      <w:r w:rsidR="00C3098A">
        <w:rPr>
          <w:rFonts w:ascii="Segoe UI" w:hAnsi="Segoe UI" w:cs="Segoe UI"/>
          <w:color w:val="252423"/>
        </w:rPr>
        <w:t>T</w:t>
      </w:r>
      <w:r>
        <w:rPr>
          <w:rFonts w:ascii="Segoe UI" w:hAnsi="Segoe UI" w:cs="Segoe UI"/>
          <w:color w:val="252423"/>
        </w:rPr>
        <w:t>rips</w:t>
      </w:r>
      <w:r w:rsidR="00C3098A">
        <w:rPr>
          <w:rFonts w:ascii="Segoe UI" w:hAnsi="Segoe UI" w:cs="Segoe UI"/>
          <w:color w:val="252423"/>
        </w:rPr>
        <w:t xml:space="preserve"> </w:t>
      </w:r>
      <w:r w:rsidR="00BC0F13">
        <w:rPr>
          <w:rFonts w:ascii="Segoe UI" w:hAnsi="Segoe UI" w:cs="Segoe UI"/>
          <w:color w:val="252423"/>
        </w:rPr>
        <w:t xml:space="preserve">– </w:t>
      </w:r>
      <w:r w:rsidR="00BC0F13" w:rsidRPr="00BC0F13">
        <w:rPr>
          <w:rFonts w:ascii="Segoe UI" w:hAnsi="Segoe UI" w:cs="Segoe UI"/>
          <w:b/>
          <w:bCs/>
          <w:color w:val="FF0000"/>
        </w:rPr>
        <w:t>37.02 %</w:t>
      </w:r>
      <w:r w:rsidR="00BC0F13" w:rsidRPr="00BC0F13">
        <w:rPr>
          <w:rFonts w:ascii="Segoe UI" w:hAnsi="Segoe UI" w:cs="Segoe UI"/>
          <w:color w:val="FF0000"/>
        </w:rPr>
        <w:t xml:space="preserve"> </w:t>
      </w:r>
    </w:p>
    <w:p w14:paraId="02305BB0" w14:textId="1C31C4E1" w:rsidR="00AF60FF" w:rsidRDefault="00C3098A" w:rsidP="001C2D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lastRenderedPageBreak/>
        <w:t xml:space="preserve">Exposure to harmful substances </w:t>
      </w:r>
      <w:r w:rsidR="00042EDC">
        <w:rPr>
          <w:rFonts w:ascii="Segoe UI" w:hAnsi="Segoe UI" w:cs="Segoe UI"/>
          <w:color w:val="252423"/>
        </w:rPr>
        <w:t xml:space="preserve">– </w:t>
      </w:r>
      <w:r w:rsidR="00042EDC" w:rsidRPr="00042EDC">
        <w:rPr>
          <w:rFonts w:ascii="Segoe UI" w:hAnsi="Segoe UI" w:cs="Segoe UI"/>
          <w:b/>
          <w:bCs/>
          <w:color w:val="FF0000"/>
        </w:rPr>
        <w:t>17.43%</w:t>
      </w:r>
      <w:r w:rsidR="00042EDC" w:rsidRPr="00042EDC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  <w:color w:val="252423"/>
        </w:rPr>
        <w:t xml:space="preserve">and </w:t>
      </w:r>
    </w:p>
    <w:p w14:paraId="2A5331CE" w14:textId="24B3C7BD" w:rsidR="00C603E8" w:rsidRPr="00DD4F06" w:rsidRDefault="004430D8" w:rsidP="001C2D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Fires and Explosions</w:t>
      </w:r>
      <w:r w:rsidR="00042EDC">
        <w:rPr>
          <w:rFonts w:ascii="Segoe UI" w:hAnsi="Segoe UI" w:cs="Segoe UI"/>
          <w:color w:val="252423"/>
        </w:rPr>
        <w:t xml:space="preserve"> – </w:t>
      </w:r>
      <w:r w:rsidR="00042EDC" w:rsidRPr="00042EDC">
        <w:rPr>
          <w:rFonts w:ascii="Segoe UI" w:hAnsi="Segoe UI" w:cs="Segoe UI"/>
          <w:b/>
          <w:bCs/>
          <w:color w:val="FF0000"/>
        </w:rPr>
        <w:t>6.42%</w:t>
      </w:r>
      <w:r w:rsidRPr="00042EDC">
        <w:rPr>
          <w:rFonts w:ascii="Segoe UI" w:hAnsi="Segoe UI" w:cs="Segoe UI"/>
          <w:color w:val="FF0000"/>
        </w:rPr>
        <w:t xml:space="preserve"> </w:t>
      </w:r>
    </w:p>
    <w:p w14:paraId="20025F73" w14:textId="77777777" w:rsidR="00DD4F06" w:rsidRPr="00B83528" w:rsidRDefault="00DD4F06" w:rsidP="00DD4F06">
      <w:pPr>
        <w:pStyle w:val="NormalWeb"/>
        <w:spacing w:before="0" w:beforeAutospacing="0" w:after="0" w:afterAutospacing="0" w:line="360" w:lineRule="auto"/>
        <w:ind w:left="720"/>
        <w:rPr>
          <w:rFonts w:ascii="Segoe UI" w:hAnsi="Segoe UI" w:cs="Segoe UI"/>
          <w:color w:val="252423"/>
        </w:rPr>
      </w:pPr>
    </w:p>
    <w:p w14:paraId="4BCA36C8" w14:textId="322DD3EE" w:rsidR="00265D10" w:rsidRDefault="00F72CEB" w:rsidP="00265D10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Power BI Features Used in the </w:t>
      </w:r>
      <w:r w:rsidR="008614D0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Project</w:t>
      </w:r>
    </w:p>
    <w:p w14:paraId="701679B4" w14:textId="2947E8E6" w:rsidR="00265D10" w:rsidRDefault="00265D10" w:rsidP="00265D10">
      <w:pPr>
        <w:pStyle w:val="ListParagraph"/>
        <w:ind w:left="0"/>
        <w:rPr>
          <w:rFonts w:ascii="Segoe UI" w:hAnsi="Segoe UI" w:cs="Segoe UI"/>
          <w:color w:val="252423"/>
        </w:rPr>
      </w:pPr>
    </w:p>
    <w:p w14:paraId="46BE98CB" w14:textId="6E8DF25C" w:rsidR="00265D10" w:rsidRPr="00FA7ED0" w:rsidRDefault="007A1A2F" w:rsidP="008614D0">
      <w:pPr>
        <w:pStyle w:val="ListParagraph"/>
        <w:numPr>
          <w:ilvl w:val="0"/>
          <w:numId w:val="9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Transform Data – to clean and arrange data in </w:t>
      </w:r>
      <w:r w:rsidR="00C968DD" w:rsidRPr="00FA7ED0">
        <w:rPr>
          <w:rFonts w:ascii="Segoe UI" w:hAnsi="Segoe UI" w:cs="Segoe UI"/>
          <w:color w:val="252423"/>
          <w:sz w:val="24"/>
          <w:szCs w:val="24"/>
        </w:rPr>
        <w:t>the respective fields</w:t>
      </w:r>
    </w:p>
    <w:p w14:paraId="4F4F916D" w14:textId="2C53B977" w:rsidR="001921E1" w:rsidRPr="00FA7ED0" w:rsidRDefault="001921E1" w:rsidP="008614D0">
      <w:pPr>
        <w:pStyle w:val="ListParagraph"/>
        <w:numPr>
          <w:ilvl w:val="0"/>
          <w:numId w:val="9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Data Visualizations </w:t>
      </w:r>
      <w:r w:rsidR="00966036" w:rsidRPr="00FA7ED0">
        <w:rPr>
          <w:rFonts w:ascii="Segoe UI" w:hAnsi="Segoe UI" w:cs="Segoe UI"/>
          <w:color w:val="252423"/>
          <w:sz w:val="24"/>
          <w:szCs w:val="24"/>
        </w:rPr>
        <w:t xml:space="preserve">(Details, Format, and Analytics </w:t>
      </w:r>
      <w:r w:rsidR="00CB797F" w:rsidRPr="00FA7ED0">
        <w:rPr>
          <w:rFonts w:ascii="Segoe UI" w:hAnsi="Segoe UI" w:cs="Segoe UI"/>
          <w:color w:val="252423"/>
          <w:sz w:val="24"/>
          <w:szCs w:val="24"/>
        </w:rPr>
        <w:t xml:space="preserve">features used wherever required) </w:t>
      </w:r>
      <w:r w:rsidR="00E2042F" w:rsidRPr="00FA7ED0">
        <w:rPr>
          <w:rFonts w:ascii="Segoe UI" w:hAnsi="Segoe UI" w:cs="Segoe UI"/>
          <w:color w:val="252423"/>
          <w:sz w:val="24"/>
          <w:szCs w:val="24"/>
        </w:rPr>
        <w:t xml:space="preserve">such as </w:t>
      </w:r>
    </w:p>
    <w:p w14:paraId="67C62EB0" w14:textId="066A2ECF" w:rsidR="00C968DD" w:rsidRPr="00FA7ED0" w:rsidRDefault="007A35C0" w:rsidP="00E2042F">
      <w:pPr>
        <w:pStyle w:val="ListParagraph"/>
        <w:numPr>
          <w:ilvl w:val="0"/>
          <w:numId w:val="10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Stacked Column Chart </w:t>
      </w:r>
      <w:r w:rsidR="00AA50A1" w:rsidRPr="00FA7ED0">
        <w:rPr>
          <w:rFonts w:ascii="Segoe UI" w:hAnsi="Segoe UI" w:cs="Segoe UI"/>
          <w:color w:val="252423"/>
          <w:sz w:val="24"/>
          <w:szCs w:val="24"/>
        </w:rPr>
        <w:t>–</w:t>
      </w:r>
      <w:r w:rsidRPr="00FA7ED0">
        <w:rPr>
          <w:rFonts w:ascii="Segoe UI" w:hAnsi="Segoe UI" w:cs="Segoe UI"/>
          <w:color w:val="252423"/>
          <w:sz w:val="24"/>
          <w:szCs w:val="24"/>
        </w:rPr>
        <w:t xml:space="preserve"> </w:t>
      </w:r>
      <w:r w:rsidR="00AA50A1" w:rsidRPr="00FA7ED0">
        <w:rPr>
          <w:rFonts w:ascii="Segoe UI" w:hAnsi="Segoe UI" w:cs="Segoe UI"/>
          <w:color w:val="252423"/>
          <w:sz w:val="24"/>
          <w:szCs w:val="24"/>
        </w:rPr>
        <w:t xml:space="preserve">used for </w:t>
      </w:r>
      <w:r w:rsidR="00E46071" w:rsidRPr="00FA7ED0">
        <w:rPr>
          <w:rFonts w:ascii="Segoe UI" w:hAnsi="Segoe UI" w:cs="Segoe UI"/>
          <w:color w:val="252423"/>
          <w:sz w:val="24"/>
          <w:szCs w:val="24"/>
        </w:rPr>
        <w:t>comparing</w:t>
      </w:r>
      <w:r w:rsidR="00AA50A1" w:rsidRPr="00FA7ED0">
        <w:rPr>
          <w:rFonts w:ascii="Segoe UI" w:hAnsi="Segoe UI" w:cs="Segoe UI"/>
          <w:color w:val="252423"/>
          <w:sz w:val="24"/>
          <w:szCs w:val="24"/>
        </w:rPr>
        <w:t xml:space="preserve"> </w:t>
      </w:r>
      <w:r w:rsidR="00A82105" w:rsidRPr="00FA7ED0">
        <w:rPr>
          <w:rFonts w:ascii="Segoe UI" w:hAnsi="Segoe UI" w:cs="Segoe UI"/>
          <w:color w:val="252423"/>
          <w:sz w:val="24"/>
          <w:szCs w:val="24"/>
        </w:rPr>
        <w:t>Rate of Fatalities</w:t>
      </w:r>
      <w:r w:rsidR="006E1BC1" w:rsidRPr="00FA7ED0">
        <w:rPr>
          <w:rFonts w:ascii="Segoe UI" w:hAnsi="Segoe UI" w:cs="Segoe UI"/>
          <w:color w:val="252423"/>
          <w:sz w:val="24"/>
          <w:szCs w:val="24"/>
        </w:rPr>
        <w:t xml:space="preserve"> (RoF)</w:t>
      </w:r>
      <w:r w:rsidR="00A82105" w:rsidRPr="00FA7ED0">
        <w:rPr>
          <w:rFonts w:ascii="Segoe UI" w:hAnsi="Segoe UI" w:cs="Segoe UI"/>
          <w:color w:val="252423"/>
          <w:sz w:val="24"/>
          <w:szCs w:val="24"/>
        </w:rPr>
        <w:t xml:space="preserve"> in 2012 by </w:t>
      </w:r>
      <w:r w:rsidR="00256774" w:rsidRPr="00FA7ED0">
        <w:rPr>
          <w:rFonts w:ascii="Segoe UI" w:hAnsi="Segoe UI" w:cs="Segoe UI"/>
          <w:color w:val="252423"/>
          <w:sz w:val="24"/>
          <w:szCs w:val="24"/>
        </w:rPr>
        <w:t>States with Federal/State inspection programs</w:t>
      </w:r>
      <w:r w:rsidR="005F6870" w:rsidRPr="00FA7ED0">
        <w:rPr>
          <w:rFonts w:ascii="Segoe UI" w:hAnsi="Segoe UI" w:cs="Segoe UI"/>
          <w:color w:val="252423"/>
          <w:sz w:val="24"/>
          <w:szCs w:val="24"/>
        </w:rPr>
        <w:t xml:space="preserve"> </w:t>
      </w:r>
      <w:proofErr w:type="gramStart"/>
      <w:r w:rsidR="005F6870" w:rsidRPr="00FA7ED0">
        <w:rPr>
          <w:rFonts w:ascii="Segoe UI" w:hAnsi="Segoe UI" w:cs="Segoe UI"/>
          <w:color w:val="252423"/>
          <w:sz w:val="24"/>
          <w:szCs w:val="24"/>
        </w:rPr>
        <w:t>and also</w:t>
      </w:r>
      <w:proofErr w:type="gramEnd"/>
      <w:r w:rsidR="005F6870" w:rsidRPr="00FA7ED0">
        <w:rPr>
          <w:rFonts w:ascii="Segoe UI" w:hAnsi="Segoe UI" w:cs="Segoe UI"/>
          <w:color w:val="252423"/>
          <w:sz w:val="24"/>
          <w:szCs w:val="24"/>
        </w:rPr>
        <w:t xml:space="preserve"> used for Highest number of injuries / illnesses </w:t>
      </w:r>
      <w:r w:rsidR="008A188C" w:rsidRPr="00FA7ED0">
        <w:rPr>
          <w:rFonts w:ascii="Segoe UI" w:hAnsi="Segoe UI" w:cs="Segoe UI"/>
          <w:color w:val="252423"/>
          <w:sz w:val="24"/>
          <w:szCs w:val="24"/>
        </w:rPr>
        <w:t>in 2012 by State</w:t>
      </w:r>
    </w:p>
    <w:p w14:paraId="3380A520" w14:textId="3447B04A" w:rsidR="00256774" w:rsidRPr="00FA7ED0" w:rsidRDefault="00E324D6" w:rsidP="00E2042F">
      <w:pPr>
        <w:pStyle w:val="ListParagraph"/>
        <w:numPr>
          <w:ilvl w:val="0"/>
          <w:numId w:val="10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Slicer </w:t>
      </w:r>
      <w:r w:rsidR="00026336" w:rsidRPr="00FA7ED0">
        <w:rPr>
          <w:rFonts w:ascii="Segoe UI" w:hAnsi="Segoe UI" w:cs="Segoe UI"/>
          <w:color w:val="252423"/>
          <w:sz w:val="24"/>
          <w:szCs w:val="24"/>
        </w:rPr>
        <w:t>with Filter fea</w:t>
      </w:r>
      <w:r w:rsidR="00155B3B" w:rsidRPr="00FA7ED0">
        <w:rPr>
          <w:rFonts w:ascii="Segoe UI" w:hAnsi="Segoe UI" w:cs="Segoe UI"/>
          <w:color w:val="252423"/>
          <w:sz w:val="24"/>
          <w:szCs w:val="24"/>
        </w:rPr>
        <w:t xml:space="preserve">ture </w:t>
      </w:r>
      <w:r w:rsidRPr="00FA7ED0">
        <w:rPr>
          <w:rFonts w:ascii="Segoe UI" w:hAnsi="Segoe UI" w:cs="Segoe UI"/>
          <w:color w:val="252423"/>
          <w:sz w:val="24"/>
          <w:szCs w:val="24"/>
        </w:rPr>
        <w:t xml:space="preserve">is used </w:t>
      </w:r>
      <w:r w:rsidR="00E2042F" w:rsidRPr="00FA7ED0">
        <w:rPr>
          <w:rFonts w:ascii="Segoe UI" w:hAnsi="Segoe UI" w:cs="Segoe UI"/>
          <w:color w:val="252423"/>
          <w:sz w:val="24"/>
          <w:szCs w:val="24"/>
        </w:rPr>
        <w:t xml:space="preserve">for </w:t>
      </w:r>
      <w:r w:rsidR="00045D54" w:rsidRPr="00FA7ED0">
        <w:rPr>
          <w:rFonts w:ascii="Segoe UI" w:hAnsi="Segoe UI" w:cs="Segoe UI"/>
          <w:color w:val="252423"/>
          <w:sz w:val="24"/>
          <w:szCs w:val="24"/>
        </w:rPr>
        <w:t>selection of Federal or State programs</w:t>
      </w:r>
    </w:p>
    <w:p w14:paraId="403C8137" w14:textId="5E2BC2EB" w:rsidR="00045D54" w:rsidRPr="00FA7ED0" w:rsidRDefault="00045D54" w:rsidP="00E2042F">
      <w:pPr>
        <w:pStyle w:val="ListParagraph"/>
        <w:numPr>
          <w:ilvl w:val="0"/>
          <w:numId w:val="10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Box card </w:t>
      </w:r>
      <w:r w:rsidR="00BC11A2" w:rsidRPr="00FA7ED0">
        <w:rPr>
          <w:rFonts w:ascii="Segoe UI" w:hAnsi="Segoe UI" w:cs="Segoe UI"/>
          <w:color w:val="252423"/>
          <w:sz w:val="24"/>
          <w:szCs w:val="24"/>
        </w:rPr>
        <w:t>–</w:t>
      </w:r>
      <w:r w:rsidRPr="00FA7ED0">
        <w:rPr>
          <w:rFonts w:ascii="Segoe UI" w:hAnsi="Segoe UI" w:cs="Segoe UI"/>
          <w:color w:val="252423"/>
          <w:sz w:val="24"/>
          <w:szCs w:val="24"/>
        </w:rPr>
        <w:t xml:space="preserve"> </w:t>
      </w:r>
      <w:r w:rsidR="00BC11A2" w:rsidRPr="00FA7ED0">
        <w:rPr>
          <w:rFonts w:ascii="Segoe UI" w:hAnsi="Segoe UI" w:cs="Segoe UI"/>
          <w:color w:val="252423"/>
          <w:sz w:val="24"/>
          <w:szCs w:val="24"/>
        </w:rPr>
        <w:t>used for showing average RoF</w:t>
      </w:r>
    </w:p>
    <w:p w14:paraId="4FE1A01D" w14:textId="54B9B03E" w:rsidR="00BC11A2" w:rsidRPr="00FA7ED0" w:rsidRDefault="00036183" w:rsidP="00E2042F">
      <w:pPr>
        <w:pStyle w:val="ListParagraph"/>
        <w:numPr>
          <w:ilvl w:val="0"/>
          <w:numId w:val="10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Box – and – Whisker plot </w:t>
      </w:r>
      <w:r w:rsidR="008657F0" w:rsidRPr="00FA7ED0">
        <w:rPr>
          <w:rFonts w:ascii="Segoe UI" w:hAnsi="Segoe UI" w:cs="Segoe UI"/>
          <w:color w:val="252423"/>
          <w:sz w:val="24"/>
          <w:szCs w:val="24"/>
        </w:rPr>
        <w:t>used for statistical observations</w:t>
      </w:r>
    </w:p>
    <w:p w14:paraId="72AB284A" w14:textId="730BBA6A" w:rsidR="008657F0" w:rsidRPr="00FA7ED0" w:rsidRDefault="005601D2" w:rsidP="00E2042F">
      <w:pPr>
        <w:pStyle w:val="ListParagraph"/>
        <w:numPr>
          <w:ilvl w:val="0"/>
          <w:numId w:val="10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Scatter Chart </w:t>
      </w:r>
      <w:r w:rsidR="00800E3C" w:rsidRPr="00FA7ED0">
        <w:rPr>
          <w:rFonts w:ascii="Segoe UI" w:hAnsi="Segoe UI" w:cs="Segoe UI"/>
          <w:color w:val="252423"/>
          <w:sz w:val="24"/>
          <w:szCs w:val="24"/>
        </w:rPr>
        <w:t xml:space="preserve">showing </w:t>
      </w:r>
      <w:r w:rsidR="00D073EF" w:rsidRPr="00FA7ED0">
        <w:rPr>
          <w:rFonts w:ascii="Segoe UI" w:hAnsi="Segoe UI" w:cs="Segoe UI"/>
          <w:color w:val="252423"/>
          <w:sz w:val="24"/>
          <w:szCs w:val="24"/>
        </w:rPr>
        <w:t xml:space="preserve">Average RoF and Average of Years to inspect </w:t>
      </w:r>
      <w:r w:rsidR="007178B6" w:rsidRPr="00FA7ED0">
        <w:rPr>
          <w:rFonts w:ascii="Segoe UI" w:hAnsi="Segoe UI" w:cs="Segoe UI"/>
          <w:color w:val="252423"/>
          <w:sz w:val="24"/>
          <w:szCs w:val="24"/>
        </w:rPr>
        <w:t xml:space="preserve">Each workplace once used with Trend line from Analytics feature </w:t>
      </w:r>
      <w:r w:rsidR="00D44BF1" w:rsidRPr="00FA7ED0">
        <w:rPr>
          <w:rFonts w:ascii="Segoe UI" w:hAnsi="Segoe UI" w:cs="Segoe UI"/>
          <w:color w:val="252423"/>
          <w:sz w:val="24"/>
          <w:szCs w:val="24"/>
        </w:rPr>
        <w:t>of the visualizations.</w:t>
      </w:r>
    </w:p>
    <w:p w14:paraId="23FB6C9F" w14:textId="250C6002" w:rsidR="00AE79B5" w:rsidRPr="00FA7ED0" w:rsidRDefault="00AE79B5" w:rsidP="00E2042F">
      <w:pPr>
        <w:pStyle w:val="ListParagraph"/>
        <w:numPr>
          <w:ilvl w:val="0"/>
          <w:numId w:val="10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Pie </w:t>
      </w:r>
      <w:r w:rsidR="00811BE8" w:rsidRPr="00FA7ED0">
        <w:rPr>
          <w:rFonts w:ascii="Segoe UI" w:hAnsi="Segoe UI" w:cs="Segoe UI"/>
          <w:color w:val="252423"/>
          <w:sz w:val="24"/>
          <w:szCs w:val="24"/>
        </w:rPr>
        <w:t>C</w:t>
      </w:r>
      <w:r w:rsidRPr="00FA7ED0">
        <w:rPr>
          <w:rFonts w:ascii="Segoe UI" w:hAnsi="Segoe UI" w:cs="Segoe UI"/>
          <w:color w:val="252423"/>
          <w:sz w:val="24"/>
          <w:szCs w:val="24"/>
        </w:rPr>
        <w:t xml:space="preserve">hart </w:t>
      </w:r>
      <w:r w:rsidR="00A02012" w:rsidRPr="00FA7ED0">
        <w:rPr>
          <w:rFonts w:ascii="Segoe UI" w:hAnsi="Segoe UI" w:cs="Segoe UI"/>
          <w:color w:val="252423"/>
          <w:sz w:val="24"/>
          <w:szCs w:val="24"/>
        </w:rPr>
        <w:t>used for showing Fatal Occupational Injuries in 2012 by major events.</w:t>
      </w:r>
    </w:p>
    <w:p w14:paraId="2A175A16" w14:textId="220CC982" w:rsidR="00811BE8" w:rsidRPr="00FA7ED0" w:rsidRDefault="00811BE8" w:rsidP="00811BE8">
      <w:pPr>
        <w:pStyle w:val="ListParagraph"/>
        <w:numPr>
          <w:ilvl w:val="0"/>
          <w:numId w:val="9"/>
        </w:numPr>
        <w:rPr>
          <w:rFonts w:ascii="Segoe UI" w:hAnsi="Segoe UI" w:cs="Segoe UI"/>
          <w:color w:val="252423"/>
          <w:sz w:val="24"/>
          <w:szCs w:val="24"/>
        </w:rPr>
      </w:pPr>
      <w:r w:rsidRPr="00FA7ED0">
        <w:rPr>
          <w:rFonts w:ascii="Segoe UI" w:hAnsi="Segoe UI" w:cs="Segoe UI"/>
          <w:color w:val="252423"/>
          <w:sz w:val="24"/>
          <w:szCs w:val="24"/>
        </w:rPr>
        <w:t xml:space="preserve">Other Power BI Features such as </w:t>
      </w:r>
      <w:r w:rsidR="00CC46A3" w:rsidRPr="00FA7ED0">
        <w:rPr>
          <w:rFonts w:ascii="Segoe UI" w:hAnsi="Segoe UI" w:cs="Segoe UI"/>
          <w:color w:val="252423"/>
          <w:sz w:val="24"/>
          <w:szCs w:val="24"/>
        </w:rPr>
        <w:t xml:space="preserve">Fields Data Set, Text Box </w:t>
      </w:r>
      <w:r w:rsidR="00282EE7" w:rsidRPr="00FA7ED0">
        <w:rPr>
          <w:rFonts w:ascii="Segoe UI" w:hAnsi="Segoe UI" w:cs="Segoe UI"/>
          <w:color w:val="252423"/>
          <w:sz w:val="24"/>
          <w:szCs w:val="24"/>
        </w:rPr>
        <w:t>etc.</w:t>
      </w:r>
    </w:p>
    <w:p w14:paraId="11E23F0D" w14:textId="2F99A0F4" w:rsidR="00265D10" w:rsidRDefault="00265D10" w:rsidP="00B83528">
      <w:pPr>
        <w:pStyle w:val="ListParagraph"/>
        <w:rPr>
          <w:rFonts w:ascii="Segoe UI" w:hAnsi="Segoe UI" w:cs="Segoe UI"/>
          <w:color w:val="252423"/>
        </w:rPr>
      </w:pPr>
    </w:p>
    <w:p w14:paraId="45F58CFF" w14:textId="00C1D2F6" w:rsidR="000D3821" w:rsidRDefault="000D3821" w:rsidP="00714C7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Use of Analytical Story Telling</w:t>
      </w:r>
    </w:p>
    <w:p w14:paraId="54A8FB50" w14:textId="77777777" w:rsidR="002B100E" w:rsidRDefault="002B100E" w:rsidP="00714C7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</w:p>
    <w:p w14:paraId="6E20352A" w14:textId="23E41637" w:rsidR="00714C7A" w:rsidRDefault="002A111E" w:rsidP="00714C7A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2D00D1">
        <w:rPr>
          <w:rFonts w:ascii="Segoe UI" w:hAnsi="Segoe UI" w:cs="Segoe UI"/>
          <w:b/>
          <w:bCs/>
          <w:color w:val="FF0000"/>
        </w:rPr>
        <w:t>Preattentive</w:t>
      </w:r>
      <w:r w:rsidR="009D4D06">
        <w:rPr>
          <w:rFonts w:ascii="Segoe UI" w:hAnsi="Segoe UI" w:cs="Segoe UI"/>
          <w:color w:val="252423"/>
        </w:rPr>
        <w:t xml:space="preserve"> processing technique was used </w:t>
      </w:r>
      <w:r w:rsidR="00085AA1">
        <w:rPr>
          <w:rFonts w:ascii="Segoe UI" w:hAnsi="Segoe UI" w:cs="Segoe UI"/>
          <w:color w:val="252423"/>
        </w:rPr>
        <w:t xml:space="preserve">in the visual processing stage. </w:t>
      </w:r>
      <w:r w:rsidR="009528BE" w:rsidRPr="002D00D1">
        <w:rPr>
          <w:rFonts w:ascii="Segoe UI" w:hAnsi="Segoe UI" w:cs="Segoe UI"/>
          <w:b/>
          <w:bCs/>
          <w:color w:val="FF0000"/>
        </w:rPr>
        <w:t>Preattentive</w:t>
      </w:r>
      <w:r w:rsidR="009528BE">
        <w:rPr>
          <w:rFonts w:ascii="Segoe UI" w:hAnsi="Segoe UI" w:cs="Segoe UI"/>
          <w:color w:val="252423"/>
        </w:rPr>
        <w:t xml:space="preserve"> processing steps – 3 steps – 1) Enclosu</w:t>
      </w:r>
      <w:r w:rsidR="00023D9B">
        <w:rPr>
          <w:rFonts w:ascii="Segoe UI" w:hAnsi="Segoe UI" w:cs="Segoe UI"/>
          <w:color w:val="252423"/>
        </w:rPr>
        <w:t>re, 2) Color and</w:t>
      </w:r>
      <w:r w:rsidR="00B862EC">
        <w:rPr>
          <w:rFonts w:ascii="Segoe UI" w:hAnsi="Segoe UI" w:cs="Segoe UI"/>
          <w:color w:val="252423"/>
        </w:rPr>
        <w:t xml:space="preserve"> 3)</w:t>
      </w:r>
      <w:r w:rsidR="00023D9B">
        <w:rPr>
          <w:rFonts w:ascii="Segoe UI" w:hAnsi="Segoe UI" w:cs="Segoe UI"/>
          <w:color w:val="252423"/>
        </w:rPr>
        <w:t xml:space="preserve"> Size.</w:t>
      </w:r>
    </w:p>
    <w:p w14:paraId="2561EB5C" w14:textId="0ECDC843" w:rsidR="000A4FF5" w:rsidRDefault="000A4FF5" w:rsidP="000A4FF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Relay on the chart themselves </w:t>
      </w:r>
      <w:r w:rsidR="00C21203">
        <w:rPr>
          <w:rFonts w:ascii="Segoe UI" w:hAnsi="Segoe UI" w:cs="Segoe UI"/>
          <w:color w:val="252423"/>
        </w:rPr>
        <w:t xml:space="preserve">to drive the story instead of rows and columns of </w:t>
      </w:r>
      <w:r w:rsidR="007D71E9">
        <w:rPr>
          <w:rFonts w:ascii="Segoe UI" w:hAnsi="Segoe UI" w:cs="Segoe UI"/>
          <w:color w:val="252423"/>
        </w:rPr>
        <w:t>data set.</w:t>
      </w:r>
    </w:p>
    <w:p w14:paraId="07886E96" w14:textId="4C83C77F" w:rsidR="007D71E9" w:rsidRDefault="007D71E9" w:rsidP="000A4FF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Legends can be integrated in the chart </w:t>
      </w:r>
      <w:r w:rsidR="00D4745A">
        <w:rPr>
          <w:rFonts w:ascii="Segoe UI" w:hAnsi="Segoe UI" w:cs="Segoe UI"/>
          <w:color w:val="252423"/>
        </w:rPr>
        <w:t>itself instead of existing as separate elements.</w:t>
      </w:r>
    </w:p>
    <w:p w14:paraId="768920E9" w14:textId="1CC6547E" w:rsidR="00D4745A" w:rsidRPr="009D4D06" w:rsidRDefault="001066C8" w:rsidP="000A4FF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Give the viewers </w:t>
      </w:r>
      <w:r w:rsidR="00BD58D0">
        <w:rPr>
          <w:rFonts w:ascii="Segoe UI" w:hAnsi="Segoe UI" w:cs="Segoe UI"/>
          <w:color w:val="252423"/>
        </w:rPr>
        <w:t>an easy takeaway.</w:t>
      </w:r>
    </w:p>
    <w:p w14:paraId="0414534C" w14:textId="77777777" w:rsidR="00714C7A" w:rsidRDefault="00714C7A" w:rsidP="00185254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0369BC12" w14:textId="2563AC2F" w:rsidR="00821A0D" w:rsidRDefault="002347A7" w:rsidP="00185254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 w:rsidRPr="002347A7">
        <w:rPr>
          <w:rFonts w:ascii="Segoe UI" w:hAnsi="Segoe UI" w:cs="Segoe UI"/>
          <w:color w:val="252423"/>
        </w:rPr>
        <w:t xml:space="preserve">The chart uses a single color across all bars and orders the bars descending by </w:t>
      </w:r>
      <w:r w:rsidR="00786F19">
        <w:rPr>
          <w:rFonts w:ascii="Segoe UI" w:hAnsi="Segoe UI" w:cs="Segoe UI"/>
          <w:color w:val="252423"/>
        </w:rPr>
        <w:t>RoF</w:t>
      </w:r>
      <w:r w:rsidRPr="002347A7">
        <w:rPr>
          <w:rFonts w:ascii="Segoe UI" w:hAnsi="Segoe UI" w:cs="Segoe UI"/>
          <w:color w:val="252423"/>
        </w:rPr>
        <w:t xml:space="preserve">. Notice how </w:t>
      </w:r>
      <w:r w:rsidR="00786F19">
        <w:rPr>
          <w:rFonts w:ascii="Segoe UI" w:hAnsi="Segoe UI" w:cs="Segoe UI"/>
          <w:color w:val="252423"/>
        </w:rPr>
        <w:t>the</w:t>
      </w:r>
      <w:r w:rsidRPr="002347A7">
        <w:rPr>
          <w:rFonts w:ascii="Segoe UI" w:hAnsi="Segoe UI" w:cs="Segoe UI"/>
          <w:color w:val="252423"/>
        </w:rPr>
        <w:t xml:space="preserve"> eyes more easily follow the length of the bars down and across the </w:t>
      </w:r>
      <w:r w:rsidR="00786F19">
        <w:rPr>
          <w:rFonts w:ascii="Segoe UI" w:hAnsi="Segoe UI" w:cs="Segoe UI"/>
          <w:color w:val="252423"/>
        </w:rPr>
        <w:t>States</w:t>
      </w:r>
      <w:r w:rsidRPr="002347A7">
        <w:rPr>
          <w:rFonts w:ascii="Segoe UI" w:hAnsi="Segoe UI" w:cs="Segoe UI"/>
          <w:color w:val="252423"/>
        </w:rPr>
        <w:t xml:space="preserve"> from largest to smallest.</w:t>
      </w:r>
    </w:p>
    <w:p w14:paraId="2341F661" w14:textId="0C417DC6" w:rsidR="007A026C" w:rsidRDefault="007A026C" w:rsidP="007A026C">
      <w:pPr>
        <w:pStyle w:val="NormalWeb"/>
        <w:spacing w:after="0"/>
        <w:rPr>
          <w:rFonts w:ascii="Segoe UI" w:hAnsi="Segoe UI" w:cs="Segoe UI"/>
          <w:color w:val="252423"/>
        </w:rPr>
      </w:pPr>
      <w:r w:rsidRPr="007A026C">
        <w:rPr>
          <w:rFonts w:ascii="Segoe UI" w:hAnsi="Segoe UI" w:cs="Segoe UI"/>
          <w:color w:val="252423"/>
        </w:rPr>
        <w:t xml:space="preserve">The vertical bar chart has a dark black border. </w:t>
      </w:r>
      <w:proofErr w:type="gramStart"/>
      <w:r w:rsidRPr="007A026C">
        <w:rPr>
          <w:rFonts w:ascii="Segoe UI" w:hAnsi="Segoe UI" w:cs="Segoe UI"/>
          <w:color w:val="252423"/>
        </w:rPr>
        <w:t>It’s</w:t>
      </w:r>
      <w:proofErr w:type="gramEnd"/>
      <w:r w:rsidRPr="007A026C">
        <w:rPr>
          <w:rFonts w:ascii="Segoe UI" w:hAnsi="Segoe UI" w:cs="Segoe UI"/>
          <w:color w:val="252423"/>
        </w:rPr>
        <w:t xml:space="preserve"> probably the first thing </w:t>
      </w:r>
      <w:r>
        <w:rPr>
          <w:rFonts w:ascii="Segoe UI" w:hAnsi="Segoe UI" w:cs="Segoe UI"/>
          <w:color w:val="252423"/>
        </w:rPr>
        <w:t>can be</w:t>
      </w:r>
      <w:r w:rsidRPr="007A026C">
        <w:rPr>
          <w:rFonts w:ascii="Segoe UI" w:hAnsi="Segoe UI" w:cs="Segoe UI"/>
          <w:color w:val="252423"/>
        </w:rPr>
        <w:t xml:space="preserve"> notice</w:t>
      </w:r>
      <w:r>
        <w:rPr>
          <w:rFonts w:ascii="Segoe UI" w:hAnsi="Segoe UI" w:cs="Segoe UI"/>
          <w:color w:val="252423"/>
        </w:rPr>
        <w:t>d</w:t>
      </w:r>
      <w:r w:rsidRPr="007A026C">
        <w:rPr>
          <w:rFonts w:ascii="Segoe UI" w:hAnsi="Segoe UI" w:cs="Segoe UI"/>
          <w:color w:val="252423"/>
        </w:rPr>
        <w:t xml:space="preserve"> about the chart.</w:t>
      </w:r>
      <w:r w:rsidR="008E39B1">
        <w:rPr>
          <w:rFonts w:ascii="Segoe UI" w:hAnsi="Segoe UI" w:cs="Segoe UI"/>
          <w:color w:val="252423"/>
        </w:rPr>
        <w:t xml:space="preserve"> </w:t>
      </w:r>
      <w:r w:rsidR="00B862EC">
        <w:rPr>
          <w:rFonts w:ascii="Segoe UI" w:hAnsi="Segoe UI" w:cs="Segoe UI"/>
          <w:color w:val="252423"/>
        </w:rPr>
        <w:t>O</w:t>
      </w:r>
      <w:r w:rsidRPr="007A026C">
        <w:rPr>
          <w:rFonts w:ascii="Segoe UI" w:hAnsi="Segoe UI" w:cs="Segoe UI"/>
          <w:color w:val="252423"/>
        </w:rPr>
        <w:t xml:space="preserve">nce we remove the border, as shown in the chart in the middle, we notice that the chart category labels have a diagonal orientation. They stand out because nothing else in the chart is diagonal. </w:t>
      </w:r>
      <w:proofErr w:type="gramStart"/>
      <w:r w:rsidRPr="007A026C">
        <w:rPr>
          <w:rFonts w:ascii="Segoe UI" w:hAnsi="Segoe UI" w:cs="Segoe UI"/>
          <w:color w:val="252423"/>
        </w:rPr>
        <w:t>It’s</w:t>
      </w:r>
      <w:proofErr w:type="gramEnd"/>
      <w:r w:rsidRPr="007A026C">
        <w:rPr>
          <w:rFonts w:ascii="Segoe UI" w:hAnsi="Segoe UI" w:cs="Segoe UI"/>
          <w:color w:val="252423"/>
        </w:rPr>
        <w:t xml:space="preserve"> a bit distracting and difficult to read.</w:t>
      </w:r>
    </w:p>
    <w:p w14:paraId="4782C5EF" w14:textId="7EF033B8" w:rsidR="00E14C3A" w:rsidRDefault="00E14C3A" w:rsidP="007A026C">
      <w:pPr>
        <w:pStyle w:val="NormalWeb"/>
        <w:spacing w:after="0"/>
        <w:rPr>
          <w:rFonts w:ascii="Segoe UI" w:hAnsi="Segoe UI" w:cs="Segoe UI"/>
          <w:color w:val="252423"/>
        </w:rPr>
      </w:pPr>
    </w:p>
    <w:p w14:paraId="5FFD0823" w14:textId="092E0EF2" w:rsidR="00E14C3A" w:rsidRDefault="00E14C3A" w:rsidP="007A026C">
      <w:pPr>
        <w:pStyle w:val="NormalWeb"/>
        <w:spacing w:after="0"/>
        <w:rPr>
          <w:rFonts w:ascii="Segoe UI" w:hAnsi="Segoe UI" w:cs="Segoe UI"/>
          <w:color w:val="252423"/>
        </w:rPr>
      </w:pPr>
    </w:p>
    <w:p w14:paraId="4700006D" w14:textId="77777777" w:rsidR="00E14C3A" w:rsidRPr="007A026C" w:rsidRDefault="00E14C3A" w:rsidP="007A026C">
      <w:pPr>
        <w:pStyle w:val="NormalWeb"/>
        <w:spacing w:after="0"/>
        <w:rPr>
          <w:rFonts w:ascii="Segoe UI" w:hAnsi="Segoe UI" w:cs="Segoe UI"/>
          <w:color w:val="252423"/>
        </w:rPr>
      </w:pPr>
    </w:p>
    <w:p w14:paraId="29CB65C1" w14:textId="79665E0D" w:rsidR="009F5F74" w:rsidRDefault="009F5F74" w:rsidP="009F5F74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 xml:space="preserve">Recommendations for Future </w:t>
      </w:r>
      <w:r w:rsidR="00FE6925">
        <w:rPr>
          <w:rFonts w:ascii="Segoe UI" w:hAnsi="Segoe UI" w:cs="Segoe UI"/>
          <w:b/>
          <w:bCs/>
          <w:color w:val="252423"/>
          <w:sz w:val="32"/>
          <w:szCs w:val="32"/>
          <w:u w:val="single"/>
        </w:rPr>
        <w:t>Improvements</w:t>
      </w:r>
    </w:p>
    <w:p w14:paraId="0201F23E" w14:textId="77777777" w:rsidR="00842979" w:rsidRDefault="00842979" w:rsidP="00CF7641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478118D2" w14:textId="02F6752A" w:rsidR="00CF7641" w:rsidRDefault="00CF7641" w:rsidP="00CF7641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Based on the above studies and / or charts, the following the recommendations for future improvement</w:t>
      </w:r>
      <w:r w:rsidR="00501017">
        <w:rPr>
          <w:rFonts w:ascii="Segoe UI" w:hAnsi="Segoe UI" w:cs="Segoe UI"/>
          <w:color w:val="252423"/>
        </w:rPr>
        <w:t xml:space="preserve"> to reduce sub</w:t>
      </w:r>
      <w:r w:rsidR="00293DEC">
        <w:rPr>
          <w:rFonts w:ascii="Segoe UI" w:hAnsi="Segoe UI" w:cs="Segoe UI"/>
          <w:color w:val="252423"/>
        </w:rPr>
        <w:t>stantially</w:t>
      </w:r>
      <w:r w:rsidR="00501017">
        <w:rPr>
          <w:rFonts w:ascii="Segoe UI" w:hAnsi="Segoe UI" w:cs="Segoe UI"/>
          <w:color w:val="252423"/>
        </w:rPr>
        <w:t xml:space="preserve"> the Rate of Fatalities in the </w:t>
      </w:r>
      <w:r w:rsidR="00293DEC">
        <w:rPr>
          <w:rFonts w:ascii="Segoe UI" w:hAnsi="Segoe UI" w:cs="Segoe UI"/>
          <w:color w:val="252423"/>
        </w:rPr>
        <w:t>workplaces</w:t>
      </w:r>
    </w:p>
    <w:p w14:paraId="43F970AC" w14:textId="77777777" w:rsidR="00F77F1D" w:rsidRDefault="00F77F1D" w:rsidP="00CF7641">
      <w:pPr>
        <w:pStyle w:val="NormalWeb"/>
        <w:spacing w:before="0" w:beforeAutospacing="0" w:after="0" w:afterAutospacing="0"/>
        <w:rPr>
          <w:rFonts w:ascii="Segoe UI" w:hAnsi="Segoe UI" w:cs="Segoe UI"/>
          <w:color w:val="252423"/>
        </w:rPr>
      </w:pPr>
    </w:p>
    <w:p w14:paraId="3EA219B7" w14:textId="4FE41798" w:rsidR="00CF7641" w:rsidRDefault="00293DEC" w:rsidP="001C2D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Updated and / or new</w:t>
      </w:r>
      <w:r w:rsidR="00CF7641">
        <w:rPr>
          <w:rFonts w:ascii="Segoe UI" w:hAnsi="Segoe UI" w:cs="Segoe UI"/>
          <w:color w:val="252423"/>
        </w:rPr>
        <w:t xml:space="preserve"> </w:t>
      </w:r>
      <w:r w:rsidR="00CF7641" w:rsidRPr="00387B27">
        <w:rPr>
          <w:rFonts w:ascii="Segoe UI" w:hAnsi="Segoe UI" w:cs="Segoe UI"/>
          <w:color w:val="FF0000"/>
        </w:rPr>
        <w:t xml:space="preserve">codes and recommended practices </w:t>
      </w:r>
      <w:r w:rsidR="00CF7641">
        <w:rPr>
          <w:rFonts w:ascii="Segoe UI" w:hAnsi="Segoe UI" w:cs="Segoe UI"/>
          <w:color w:val="252423"/>
        </w:rPr>
        <w:t xml:space="preserve">to be included in the State / Federal programs </w:t>
      </w:r>
      <w:proofErr w:type="gramStart"/>
      <w:r w:rsidR="00CF7641">
        <w:rPr>
          <w:rFonts w:ascii="Segoe UI" w:hAnsi="Segoe UI" w:cs="Segoe UI"/>
          <w:color w:val="252423"/>
        </w:rPr>
        <w:t>in order to</w:t>
      </w:r>
      <w:proofErr w:type="gramEnd"/>
      <w:r w:rsidR="00CF7641">
        <w:rPr>
          <w:rFonts w:ascii="Segoe UI" w:hAnsi="Segoe UI" w:cs="Segoe UI"/>
          <w:color w:val="252423"/>
        </w:rPr>
        <w:t xml:space="preserve"> prevent fatal</w:t>
      </w:r>
      <w:r w:rsidR="00615B32">
        <w:rPr>
          <w:rFonts w:ascii="Segoe UI" w:hAnsi="Segoe UI" w:cs="Segoe UI"/>
          <w:color w:val="252423"/>
        </w:rPr>
        <w:t xml:space="preserve">ities </w:t>
      </w:r>
      <w:r w:rsidR="00ED55FC">
        <w:rPr>
          <w:rFonts w:ascii="Segoe UI" w:hAnsi="Segoe UI" w:cs="Segoe UI"/>
          <w:color w:val="252423"/>
        </w:rPr>
        <w:t>in the workplaces</w:t>
      </w:r>
      <w:r w:rsidR="00CF7641">
        <w:rPr>
          <w:rFonts w:ascii="Segoe UI" w:hAnsi="Segoe UI" w:cs="Segoe UI"/>
          <w:color w:val="252423"/>
        </w:rPr>
        <w:t xml:space="preserve">. </w:t>
      </w:r>
    </w:p>
    <w:p w14:paraId="6D8B7FB9" w14:textId="6F55D17F" w:rsidR="007413B7" w:rsidRDefault="0004181D" w:rsidP="001C2D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 xml:space="preserve">Mandatory </w:t>
      </w:r>
      <w:r w:rsidR="0086114B">
        <w:rPr>
          <w:rFonts w:ascii="Segoe UI" w:hAnsi="Segoe UI" w:cs="Segoe UI"/>
          <w:color w:val="252423"/>
        </w:rPr>
        <w:t xml:space="preserve">requirements of </w:t>
      </w:r>
      <w:r w:rsidR="007413B7">
        <w:rPr>
          <w:rFonts w:ascii="Segoe UI" w:hAnsi="Segoe UI" w:cs="Segoe UI"/>
          <w:color w:val="252423"/>
        </w:rPr>
        <w:t xml:space="preserve">Occupational Safety and Process Safety </w:t>
      </w:r>
      <w:r w:rsidR="0086114B">
        <w:rPr>
          <w:rFonts w:ascii="Segoe UI" w:hAnsi="Segoe UI" w:cs="Segoe UI"/>
          <w:color w:val="252423"/>
        </w:rPr>
        <w:t>controlled by l</w:t>
      </w:r>
      <w:r w:rsidR="00F37C90">
        <w:rPr>
          <w:rFonts w:ascii="Segoe UI" w:hAnsi="Segoe UI" w:cs="Segoe UI"/>
          <w:color w:val="252423"/>
        </w:rPr>
        <w:t>a</w:t>
      </w:r>
      <w:r w:rsidR="0086114B">
        <w:rPr>
          <w:rFonts w:ascii="Segoe UI" w:hAnsi="Segoe UI" w:cs="Segoe UI"/>
          <w:color w:val="252423"/>
        </w:rPr>
        <w:t>w</w:t>
      </w:r>
      <w:r w:rsidR="00F37C90">
        <w:rPr>
          <w:rFonts w:ascii="Segoe UI" w:hAnsi="Segoe UI" w:cs="Segoe UI"/>
          <w:color w:val="252423"/>
        </w:rPr>
        <w:t>s and regulations</w:t>
      </w:r>
    </w:p>
    <w:p w14:paraId="6BC14AC2" w14:textId="7FD37063" w:rsidR="00CF7641" w:rsidRDefault="00CF7641" w:rsidP="001C2D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Training on the implementation new codes and recommended practices</w:t>
      </w:r>
    </w:p>
    <w:p w14:paraId="715DE70A" w14:textId="15DC7A7C" w:rsidR="00CF7641" w:rsidRDefault="00CF7641" w:rsidP="001C2D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Incident investigation and reporting corrective actions</w:t>
      </w:r>
    </w:p>
    <w:p w14:paraId="3A75607F" w14:textId="537B4BAB" w:rsidR="00CF7641" w:rsidRDefault="00CF7641" w:rsidP="001C2D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Fonts w:ascii="Segoe UI" w:hAnsi="Segoe UI" w:cs="Segoe UI"/>
          <w:color w:val="252423"/>
        </w:rPr>
      </w:pPr>
      <w:r>
        <w:rPr>
          <w:rFonts w:ascii="Segoe UI" w:hAnsi="Segoe UI" w:cs="Segoe UI"/>
          <w:color w:val="252423"/>
        </w:rPr>
        <w:t>Learn from the previous experience</w:t>
      </w:r>
    </w:p>
    <w:p w14:paraId="08A6EC25" w14:textId="56E7D289" w:rsidR="00552431" w:rsidRPr="00FA7ED0" w:rsidRDefault="00FA3642" w:rsidP="00C1401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</w:pPr>
      <w:r w:rsidRPr="00FA7ED0">
        <w:rPr>
          <w:rFonts w:ascii="Segoe UI" w:hAnsi="Segoe UI" w:cs="Segoe UI"/>
          <w:color w:val="252423"/>
        </w:rPr>
        <w:t>More stringed inspection and control programs</w:t>
      </w:r>
      <w:r w:rsidR="00B040CA">
        <w:rPr>
          <w:rFonts w:ascii="Segoe UI" w:hAnsi="Segoe UI" w:cs="Segoe UI"/>
          <w:color w:val="252423"/>
        </w:rPr>
        <w:t xml:space="preserve"> required</w:t>
      </w:r>
    </w:p>
    <w:sectPr w:rsidR="00552431" w:rsidRPr="00FA7ED0" w:rsidSect="00795393">
      <w:pgSz w:w="12240" w:h="15840"/>
      <w:pgMar w:top="72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B012E"/>
    <w:multiLevelType w:val="hybridMultilevel"/>
    <w:tmpl w:val="B4C8CEE2"/>
    <w:lvl w:ilvl="0" w:tplc="65CEF9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E90823"/>
    <w:multiLevelType w:val="hybridMultilevel"/>
    <w:tmpl w:val="5E66D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C2BA4"/>
    <w:multiLevelType w:val="hybridMultilevel"/>
    <w:tmpl w:val="825EC6E0"/>
    <w:lvl w:ilvl="0" w:tplc="06C4D4F0">
      <w:start w:val="1"/>
      <w:numFmt w:val="decimal"/>
      <w:lvlText w:val="%1)"/>
      <w:lvlJc w:val="left"/>
      <w:pPr>
        <w:ind w:left="720" w:hanging="360"/>
      </w:pPr>
      <w:rPr>
        <w:rFonts w:hint="default"/>
        <w:color w:val="2524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C0469"/>
    <w:multiLevelType w:val="multilevel"/>
    <w:tmpl w:val="2F0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A238F"/>
    <w:multiLevelType w:val="hybridMultilevel"/>
    <w:tmpl w:val="0FB0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2307E"/>
    <w:multiLevelType w:val="hybridMultilevel"/>
    <w:tmpl w:val="F4864AE4"/>
    <w:lvl w:ilvl="0" w:tplc="48A07474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4597C"/>
    <w:multiLevelType w:val="hybridMultilevel"/>
    <w:tmpl w:val="8E665982"/>
    <w:lvl w:ilvl="0" w:tplc="5BDEB64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32291"/>
    <w:multiLevelType w:val="hybridMultilevel"/>
    <w:tmpl w:val="5E66D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49C1"/>
    <w:multiLevelType w:val="multilevel"/>
    <w:tmpl w:val="2F0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00187"/>
    <w:multiLevelType w:val="hybridMultilevel"/>
    <w:tmpl w:val="4B3EE724"/>
    <w:lvl w:ilvl="0" w:tplc="9872C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B6"/>
    <w:rsid w:val="00011E81"/>
    <w:rsid w:val="00023D9B"/>
    <w:rsid w:val="00026336"/>
    <w:rsid w:val="000309AA"/>
    <w:rsid w:val="00036183"/>
    <w:rsid w:val="000402D5"/>
    <w:rsid w:val="0004181D"/>
    <w:rsid w:val="00042EDC"/>
    <w:rsid w:val="00045D54"/>
    <w:rsid w:val="00057091"/>
    <w:rsid w:val="00072468"/>
    <w:rsid w:val="000733B7"/>
    <w:rsid w:val="00083ED8"/>
    <w:rsid w:val="0008552A"/>
    <w:rsid w:val="00085733"/>
    <w:rsid w:val="00085AA1"/>
    <w:rsid w:val="000A1257"/>
    <w:rsid w:val="000A4FF5"/>
    <w:rsid w:val="000C03B7"/>
    <w:rsid w:val="000C19AE"/>
    <w:rsid w:val="000D3821"/>
    <w:rsid w:val="000F1383"/>
    <w:rsid w:val="00103909"/>
    <w:rsid w:val="001066C8"/>
    <w:rsid w:val="00117085"/>
    <w:rsid w:val="00123DE1"/>
    <w:rsid w:val="00137798"/>
    <w:rsid w:val="00144442"/>
    <w:rsid w:val="00151950"/>
    <w:rsid w:val="00155B3B"/>
    <w:rsid w:val="00180F0B"/>
    <w:rsid w:val="00185254"/>
    <w:rsid w:val="001921E1"/>
    <w:rsid w:val="001A5692"/>
    <w:rsid w:val="001C24EF"/>
    <w:rsid w:val="001C2D40"/>
    <w:rsid w:val="001C44D0"/>
    <w:rsid w:val="001D5B9D"/>
    <w:rsid w:val="001E4A54"/>
    <w:rsid w:val="002012A2"/>
    <w:rsid w:val="0020252E"/>
    <w:rsid w:val="00203C79"/>
    <w:rsid w:val="00210B2B"/>
    <w:rsid w:val="002115A2"/>
    <w:rsid w:val="00211DBA"/>
    <w:rsid w:val="00212C27"/>
    <w:rsid w:val="00223FA8"/>
    <w:rsid w:val="002318D7"/>
    <w:rsid w:val="002342BD"/>
    <w:rsid w:val="002347A7"/>
    <w:rsid w:val="00236C47"/>
    <w:rsid w:val="00256774"/>
    <w:rsid w:val="00263037"/>
    <w:rsid w:val="00265D10"/>
    <w:rsid w:val="00281691"/>
    <w:rsid w:val="00282EE7"/>
    <w:rsid w:val="00285C7E"/>
    <w:rsid w:val="00293DEC"/>
    <w:rsid w:val="002A111E"/>
    <w:rsid w:val="002B007E"/>
    <w:rsid w:val="002B100E"/>
    <w:rsid w:val="002D00D1"/>
    <w:rsid w:val="002D2580"/>
    <w:rsid w:val="002D35B8"/>
    <w:rsid w:val="002E23E9"/>
    <w:rsid w:val="002E455B"/>
    <w:rsid w:val="002F18D5"/>
    <w:rsid w:val="00300E27"/>
    <w:rsid w:val="00314F4E"/>
    <w:rsid w:val="00332CB8"/>
    <w:rsid w:val="00346FFE"/>
    <w:rsid w:val="0036114A"/>
    <w:rsid w:val="00387B27"/>
    <w:rsid w:val="003E0C9B"/>
    <w:rsid w:val="003E1130"/>
    <w:rsid w:val="003F1FD5"/>
    <w:rsid w:val="003F7F3B"/>
    <w:rsid w:val="004258BF"/>
    <w:rsid w:val="004273ED"/>
    <w:rsid w:val="00437436"/>
    <w:rsid w:val="004430D8"/>
    <w:rsid w:val="004602F7"/>
    <w:rsid w:val="00460E19"/>
    <w:rsid w:val="00467854"/>
    <w:rsid w:val="00467F32"/>
    <w:rsid w:val="00473CF9"/>
    <w:rsid w:val="004B37E4"/>
    <w:rsid w:val="004C466E"/>
    <w:rsid w:val="004C72A6"/>
    <w:rsid w:val="00501017"/>
    <w:rsid w:val="00502B99"/>
    <w:rsid w:val="00520112"/>
    <w:rsid w:val="005234B2"/>
    <w:rsid w:val="00545F54"/>
    <w:rsid w:val="00550E44"/>
    <w:rsid w:val="00551531"/>
    <w:rsid w:val="00552431"/>
    <w:rsid w:val="005601D2"/>
    <w:rsid w:val="00573BEE"/>
    <w:rsid w:val="00583AAF"/>
    <w:rsid w:val="005A10CB"/>
    <w:rsid w:val="005B5B7E"/>
    <w:rsid w:val="005D460E"/>
    <w:rsid w:val="005E1971"/>
    <w:rsid w:val="005E6D0F"/>
    <w:rsid w:val="005F6870"/>
    <w:rsid w:val="006116A2"/>
    <w:rsid w:val="00615B32"/>
    <w:rsid w:val="00624455"/>
    <w:rsid w:val="006255A2"/>
    <w:rsid w:val="00627973"/>
    <w:rsid w:val="00633EB5"/>
    <w:rsid w:val="006374DC"/>
    <w:rsid w:val="006447AF"/>
    <w:rsid w:val="00652CEB"/>
    <w:rsid w:val="006834DD"/>
    <w:rsid w:val="00690B0B"/>
    <w:rsid w:val="00694F5B"/>
    <w:rsid w:val="006A49AC"/>
    <w:rsid w:val="006E1BC1"/>
    <w:rsid w:val="00704679"/>
    <w:rsid w:val="00714C7A"/>
    <w:rsid w:val="00715870"/>
    <w:rsid w:val="007178B6"/>
    <w:rsid w:val="00730727"/>
    <w:rsid w:val="007413B7"/>
    <w:rsid w:val="00763E0F"/>
    <w:rsid w:val="0076644E"/>
    <w:rsid w:val="0078389A"/>
    <w:rsid w:val="00784CCD"/>
    <w:rsid w:val="00785D96"/>
    <w:rsid w:val="00786F19"/>
    <w:rsid w:val="00795393"/>
    <w:rsid w:val="007968DC"/>
    <w:rsid w:val="007A026C"/>
    <w:rsid w:val="007A0731"/>
    <w:rsid w:val="007A12D7"/>
    <w:rsid w:val="007A1A2F"/>
    <w:rsid w:val="007A35C0"/>
    <w:rsid w:val="007A5E94"/>
    <w:rsid w:val="007B101B"/>
    <w:rsid w:val="007C143A"/>
    <w:rsid w:val="007D36F1"/>
    <w:rsid w:val="007D71E9"/>
    <w:rsid w:val="007D75E9"/>
    <w:rsid w:val="007E0621"/>
    <w:rsid w:val="00800E3C"/>
    <w:rsid w:val="0080620D"/>
    <w:rsid w:val="008111C5"/>
    <w:rsid w:val="00811BE8"/>
    <w:rsid w:val="00812526"/>
    <w:rsid w:val="00814CBA"/>
    <w:rsid w:val="00820002"/>
    <w:rsid w:val="00821A0D"/>
    <w:rsid w:val="008252E1"/>
    <w:rsid w:val="00827DB1"/>
    <w:rsid w:val="00842979"/>
    <w:rsid w:val="00844BC6"/>
    <w:rsid w:val="00847539"/>
    <w:rsid w:val="00850A99"/>
    <w:rsid w:val="00853576"/>
    <w:rsid w:val="008608E4"/>
    <w:rsid w:val="0086114B"/>
    <w:rsid w:val="008614D0"/>
    <w:rsid w:val="008657F0"/>
    <w:rsid w:val="0088141E"/>
    <w:rsid w:val="00890EE5"/>
    <w:rsid w:val="008A188C"/>
    <w:rsid w:val="008D507B"/>
    <w:rsid w:val="008E39B1"/>
    <w:rsid w:val="008F044B"/>
    <w:rsid w:val="00900F97"/>
    <w:rsid w:val="009075FF"/>
    <w:rsid w:val="00931764"/>
    <w:rsid w:val="009323B9"/>
    <w:rsid w:val="00944F91"/>
    <w:rsid w:val="009528BE"/>
    <w:rsid w:val="00963D60"/>
    <w:rsid w:val="0096453A"/>
    <w:rsid w:val="00966036"/>
    <w:rsid w:val="009843CB"/>
    <w:rsid w:val="00986426"/>
    <w:rsid w:val="00992C93"/>
    <w:rsid w:val="0099433A"/>
    <w:rsid w:val="00997874"/>
    <w:rsid w:val="009A6BB9"/>
    <w:rsid w:val="009C68A4"/>
    <w:rsid w:val="009D4D06"/>
    <w:rsid w:val="009E20F8"/>
    <w:rsid w:val="009F5F74"/>
    <w:rsid w:val="00A02012"/>
    <w:rsid w:val="00A03C32"/>
    <w:rsid w:val="00A1256A"/>
    <w:rsid w:val="00A13EDE"/>
    <w:rsid w:val="00A25753"/>
    <w:rsid w:val="00A32D7A"/>
    <w:rsid w:val="00A33AD6"/>
    <w:rsid w:val="00A33F11"/>
    <w:rsid w:val="00A35E02"/>
    <w:rsid w:val="00A81AF8"/>
    <w:rsid w:val="00A82105"/>
    <w:rsid w:val="00A87DCC"/>
    <w:rsid w:val="00A95AB1"/>
    <w:rsid w:val="00AA1881"/>
    <w:rsid w:val="00AA50A1"/>
    <w:rsid w:val="00AA6C33"/>
    <w:rsid w:val="00AC2625"/>
    <w:rsid w:val="00AC7AB6"/>
    <w:rsid w:val="00AD028B"/>
    <w:rsid w:val="00AD6EFE"/>
    <w:rsid w:val="00AE79B5"/>
    <w:rsid w:val="00AF17EE"/>
    <w:rsid w:val="00AF60FF"/>
    <w:rsid w:val="00AF7927"/>
    <w:rsid w:val="00B040CA"/>
    <w:rsid w:val="00B33521"/>
    <w:rsid w:val="00B83528"/>
    <w:rsid w:val="00B862EC"/>
    <w:rsid w:val="00B91F96"/>
    <w:rsid w:val="00BA14A6"/>
    <w:rsid w:val="00BA2AC6"/>
    <w:rsid w:val="00BB0C61"/>
    <w:rsid w:val="00BC0F13"/>
    <w:rsid w:val="00BC11A2"/>
    <w:rsid w:val="00BC5763"/>
    <w:rsid w:val="00BD3D32"/>
    <w:rsid w:val="00BD58D0"/>
    <w:rsid w:val="00BE18B3"/>
    <w:rsid w:val="00C00130"/>
    <w:rsid w:val="00C064FE"/>
    <w:rsid w:val="00C11C53"/>
    <w:rsid w:val="00C1244E"/>
    <w:rsid w:val="00C21203"/>
    <w:rsid w:val="00C25E60"/>
    <w:rsid w:val="00C3098A"/>
    <w:rsid w:val="00C327D3"/>
    <w:rsid w:val="00C347C3"/>
    <w:rsid w:val="00C55FC7"/>
    <w:rsid w:val="00C603E8"/>
    <w:rsid w:val="00C61261"/>
    <w:rsid w:val="00C619AF"/>
    <w:rsid w:val="00C63CEE"/>
    <w:rsid w:val="00C734EA"/>
    <w:rsid w:val="00C80962"/>
    <w:rsid w:val="00C92D76"/>
    <w:rsid w:val="00C95F2A"/>
    <w:rsid w:val="00C968DD"/>
    <w:rsid w:val="00CA71BB"/>
    <w:rsid w:val="00CA784A"/>
    <w:rsid w:val="00CB797F"/>
    <w:rsid w:val="00CC39F3"/>
    <w:rsid w:val="00CC46A3"/>
    <w:rsid w:val="00CC76D8"/>
    <w:rsid w:val="00CD6970"/>
    <w:rsid w:val="00CF7641"/>
    <w:rsid w:val="00D010C0"/>
    <w:rsid w:val="00D073EF"/>
    <w:rsid w:val="00D12199"/>
    <w:rsid w:val="00D27F1C"/>
    <w:rsid w:val="00D361AB"/>
    <w:rsid w:val="00D37F58"/>
    <w:rsid w:val="00D415B5"/>
    <w:rsid w:val="00D44BF1"/>
    <w:rsid w:val="00D4745A"/>
    <w:rsid w:val="00D55CA8"/>
    <w:rsid w:val="00D56872"/>
    <w:rsid w:val="00D74425"/>
    <w:rsid w:val="00D766EF"/>
    <w:rsid w:val="00D90FAC"/>
    <w:rsid w:val="00D94A25"/>
    <w:rsid w:val="00DB3BA2"/>
    <w:rsid w:val="00DB5073"/>
    <w:rsid w:val="00DC4B0C"/>
    <w:rsid w:val="00DC77DE"/>
    <w:rsid w:val="00DD4F06"/>
    <w:rsid w:val="00DE1152"/>
    <w:rsid w:val="00DF4251"/>
    <w:rsid w:val="00E05452"/>
    <w:rsid w:val="00E14C3A"/>
    <w:rsid w:val="00E2042F"/>
    <w:rsid w:val="00E324D6"/>
    <w:rsid w:val="00E354B7"/>
    <w:rsid w:val="00E459EC"/>
    <w:rsid w:val="00E46071"/>
    <w:rsid w:val="00E61BA1"/>
    <w:rsid w:val="00E63348"/>
    <w:rsid w:val="00E77C90"/>
    <w:rsid w:val="00E91F6A"/>
    <w:rsid w:val="00E93368"/>
    <w:rsid w:val="00E96C60"/>
    <w:rsid w:val="00EB7FE0"/>
    <w:rsid w:val="00EC62FB"/>
    <w:rsid w:val="00ED45EF"/>
    <w:rsid w:val="00ED55FC"/>
    <w:rsid w:val="00ED77B1"/>
    <w:rsid w:val="00F14031"/>
    <w:rsid w:val="00F20701"/>
    <w:rsid w:val="00F2200E"/>
    <w:rsid w:val="00F26103"/>
    <w:rsid w:val="00F35775"/>
    <w:rsid w:val="00F37C90"/>
    <w:rsid w:val="00F40BC4"/>
    <w:rsid w:val="00F466F2"/>
    <w:rsid w:val="00F511A0"/>
    <w:rsid w:val="00F53C01"/>
    <w:rsid w:val="00F72CEB"/>
    <w:rsid w:val="00F76FCE"/>
    <w:rsid w:val="00F77F1D"/>
    <w:rsid w:val="00F81A72"/>
    <w:rsid w:val="00F8276B"/>
    <w:rsid w:val="00F83541"/>
    <w:rsid w:val="00FA1411"/>
    <w:rsid w:val="00FA3642"/>
    <w:rsid w:val="00FA5EC6"/>
    <w:rsid w:val="00FA7ED0"/>
    <w:rsid w:val="00FB54C1"/>
    <w:rsid w:val="00FC3B52"/>
    <w:rsid w:val="00FC4783"/>
    <w:rsid w:val="00FC4ACC"/>
    <w:rsid w:val="00FD735C"/>
    <w:rsid w:val="00FD7DBF"/>
    <w:rsid w:val="00FE296F"/>
    <w:rsid w:val="00F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2D76"/>
  <w15:chartTrackingRefBased/>
  <w15:docId w15:val="{70EE8719-99EF-4A26-B5A9-5DDAA313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AB6"/>
    <w:rPr>
      <w:b/>
      <w:bCs/>
    </w:rPr>
  </w:style>
  <w:style w:type="paragraph" w:styleId="ListParagraph">
    <w:name w:val="List Paragraph"/>
    <w:basedOn w:val="Normal"/>
    <w:uiPriority w:val="34"/>
    <w:qFormat/>
    <w:rsid w:val="008D507B"/>
    <w:pPr>
      <w:ind w:left="720"/>
      <w:contextualSpacing/>
    </w:pPr>
  </w:style>
  <w:style w:type="table" w:styleId="TableGrid">
    <w:name w:val="Table Grid"/>
    <w:basedOn w:val="TableNormal"/>
    <w:uiPriority w:val="39"/>
    <w:rsid w:val="00AF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3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Sebastian</dc:creator>
  <cp:keywords/>
  <dc:description/>
  <cp:lastModifiedBy>Toby Sebastian</cp:lastModifiedBy>
  <cp:revision>60</cp:revision>
  <dcterms:created xsi:type="dcterms:W3CDTF">2020-08-22T18:38:00Z</dcterms:created>
  <dcterms:modified xsi:type="dcterms:W3CDTF">2020-12-02T23:06:00Z</dcterms:modified>
</cp:coreProperties>
</file>