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画面遷移図-momocri-ai-school-platform"/>
    <w:p>
      <w:pPr>
        <w:pStyle w:val="Heading1"/>
      </w:pPr>
      <w:r>
        <w:rPr>
          <w:rFonts w:hint="eastAsia"/>
        </w:rPr>
        <w:t xml:space="preserve">画面遷移図</w:t>
      </w:r>
      <w:r>
        <w:t xml:space="preserve"> — MOMOCRI AI School Platform</w:t>
      </w:r>
    </w:p>
    <w:p>
      <w:pPr>
        <w:pStyle w:val="FirstParagraph"/>
      </w:pPr>
      <w:r>
        <w:rPr>
          <w:rFonts w:hint="eastAsia"/>
        </w:rPr>
        <w:t xml:space="preserve">原本:</w:t>
      </w:r>
      <w:r>
        <w:t xml:space="preserve"> </w:t>
      </w:r>
      <w:r>
        <w:rPr>
          <w:rStyle w:val="VerbatimChar"/>
        </w:rPr>
        <w:t xml:space="preserve">frontend/src/app/**/page.tsx</w:t>
      </w:r>
      <w:r>
        <w:rPr>
          <w:rFonts w:hint="eastAsia"/>
        </w:rPr>
        <w:t xml:space="preserve">（Next.js</w:t>
      </w:r>
      <w:r>
        <w:t xml:space="preserve"> App </w:t>
      </w:r>
      <w:r>
        <w:rPr>
          <w:rFonts w:hint="eastAsia"/>
        </w:rPr>
        <w:t xml:space="preserve">Router）、</w:t>
      </w:r>
      <w:r>
        <w:rPr>
          <w:rStyle w:val="VerbatimChar"/>
        </w:rPr>
        <w:t xml:space="preserve">components/layouts/*-sidebar.tsx</w:t>
      </w:r>
      <w:r>
        <w:t xml:space="preserve">。</w:t>
      </w:r>
      <w:r>
        <w:t xml:space="preserve"> </w:t>
      </w:r>
      <w:r>
        <w:t xml:space="preserve">ルートグループ:</w:t>
      </w:r>
      <w:r>
        <w:t xml:space="preserve"> </w:t>
      </w:r>
      <w:r>
        <w:rPr>
          <w:rStyle w:val="VerbatimChar"/>
        </w:rPr>
        <w:t xml:space="preserve">(public)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(student)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(corp)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2" w:name="全体遷移ログインロール振り分け"/>
    <w:p>
      <w:pPr>
        <w:pStyle w:val="Heading2"/>
      </w:pPr>
      <w:r>
        <w:t xml:space="preserve">1. </w:t>
      </w:r>
      <w:r>
        <w:rPr>
          <w:rFonts w:hint="eastAsia"/>
        </w:rPr>
        <w:t xml:space="preserve">全体遷移（ログイン→ロール振り分け）</w:t>
      </w:r>
    </w:p>
    <w:p>
      <w:pPr>
        <w:pStyle w:val="FirstParagraph"/>
      </w:pPr>
      <w:r>
        <w:drawing>
          <wp:inline>
            <wp:extent cx="5334000" cy="476105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4_画面遷移図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未認証で閲覧可能: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/legal/*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publicPaths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それ以外は認証必須。ロールに応じて</w:t>
      </w:r>
      <w:r>
        <w:t xml:space="preserve"> </w:t>
      </w:r>
      <w:r>
        <w:rPr>
          <w:rStyle w:val="VerbatimChar"/>
        </w:rPr>
        <w:t xml:space="preserve">(student)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(corp)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レイアウトへ。</w:t>
      </w:r>
    </w:p>
    <w:p>
      <w:r>
        <w:pict>
          <v:rect style="width:0;height:1.5pt" o:hralign="center" o:hrstd="t" o:hr="t"/>
        </w:pict>
      </w:r>
    </w:p>
    <w:bookmarkEnd w:id="12"/>
    <w:bookmarkStart w:id="16" w:name="受講者student遷移"/>
    <w:p>
      <w:pPr>
        <w:pStyle w:val="Heading2"/>
      </w:pPr>
      <w:r>
        <w:t xml:space="preserve">2. </w:t>
      </w:r>
      <w:r>
        <w:rPr>
          <w:rFonts w:hint="eastAsia"/>
        </w:rPr>
        <w:t xml:space="preserve">受講者（student）遷移</w:t>
      </w:r>
    </w:p>
    <w:p>
      <w:pPr>
        <w:pStyle w:val="FirstParagraph"/>
      </w:pPr>
      <w:r>
        <w:drawing>
          <wp:inline>
            <wp:extent cx="5334000" cy="172810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4_画面遷移図_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サイドバー導線:</w:t>
      </w:r>
      <w:r>
        <w:t xml:space="preserve"> ダッシュボード / </w:t>
      </w:r>
      <w:r>
        <w:rPr>
          <w:rFonts w:hint="eastAsia"/>
        </w:rPr>
        <w:t xml:space="preserve">学習ルーム</w:t>
      </w:r>
      <w:r>
        <w:t xml:space="preserve"> / </w:t>
      </w:r>
      <w:r>
        <w:rPr>
          <w:rFonts w:hint="eastAsia"/>
        </w:rPr>
        <w:t xml:space="preserve">コース一覧</w:t>
      </w:r>
      <w:r>
        <w:t xml:space="preserve"> / コミュニティ / </w:t>
      </w:r>
      <w:r>
        <w:rPr>
          <w:rFonts w:hint="eastAsia"/>
        </w:rPr>
        <w:t xml:space="preserve">設定。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学習ルーム（</w:t>
      </w:r>
      <w:r>
        <w:rPr>
          <w:rStyle w:val="VerbatimChar"/>
        </w:rPr>
        <w:t xml:space="preserve">/learning</w:t>
      </w:r>
      <w:r>
        <w:rPr>
          <w:rFonts w:hint="eastAsia"/>
        </w:rPr>
        <w:t xml:space="preserve">）でレッスン動画視聴＋</w:t>
      </w:r>
      <w:r>
        <w:rPr>
          <w:b/>
          <w:bCs/>
        </w:rPr>
        <w:t xml:space="preserve">AIチャット</w:t>
      </w:r>
      <w:r>
        <w:rPr>
          <w:rFonts w:hint="eastAsia"/>
        </w:rPr>
        <w:t xml:space="preserve">＋</w:t>
      </w:r>
      <w:r>
        <w:rPr>
          <w:b/>
          <w:bCs/>
        </w:rPr>
        <w:t xml:space="preserve">AI Vtuberコメント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コース一覧</w:t>
      </w:r>
      <w:r>
        <w:t xml:space="preserve"> → </w:t>
      </w:r>
      <w:r>
        <w:rPr>
          <w:rFonts w:hint="eastAsia"/>
        </w:rPr>
        <w:t xml:space="preserve">コース詳細</w:t>
      </w:r>
      <w:r>
        <w:t xml:space="preserve"> → </w:t>
      </w:r>
      <w:r>
        <w:rPr>
          <w:rFonts w:hint="eastAsia"/>
        </w:rPr>
        <w:t xml:space="preserve">受講開始</w:t>
      </w:r>
      <w:r>
        <w:t xml:space="preserve"> → </w:t>
      </w:r>
      <w:r>
        <w:rPr>
          <w:rFonts w:hint="eastAsia"/>
        </w:rPr>
        <w:t xml:space="preserve">学習ルーム、が主動線。</w:t>
      </w:r>
    </w:p>
    <w:p>
      <w:r>
        <w:pict>
          <v:rect style="width:0;height:1.5pt" o:hralign="center" o:hrstd="t" o:hr="t"/>
        </w:pict>
      </w:r>
    </w:p>
    <w:bookmarkEnd w:id="16"/>
    <w:bookmarkStart w:id="20" w:name="法人管理者corp_admin遷移"/>
    <w:p>
      <w:pPr>
        <w:pStyle w:val="Heading2"/>
      </w:pPr>
      <w:r>
        <w:t xml:space="preserve">3. </w:t>
      </w:r>
      <w:r>
        <w:rPr>
          <w:rFonts w:hint="eastAsia"/>
        </w:rPr>
        <w:t xml:space="preserve">法人管理者（corp_admin）遷移</w:t>
      </w:r>
    </w:p>
    <w:p>
      <w:pPr>
        <w:pStyle w:val="FirstParagraph"/>
      </w:pPr>
      <w:r>
        <w:drawing>
          <wp:inline>
            <wp:extent cx="5334000" cy="292553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4_画面遷移図_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サイドバー導線:</w:t>
      </w:r>
      <w:r>
        <w:t xml:space="preserve"> ダッシュボード / </w:t>
      </w:r>
      <w:r>
        <w:rPr>
          <w:rFonts w:hint="eastAsia"/>
        </w:rPr>
        <w:t xml:space="preserve">学習ルーム</w:t>
      </w:r>
      <w:r>
        <w:t xml:space="preserve"> / </w:t>
      </w:r>
      <w:r>
        <w:rPr>
          <w:rFonts w:hint="eastAsia"/>
        </w:rPr>
        <w:t xml:space="preserve">コース一覧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法人管理（法人ダッシュボード</w:t>
      </w:r>
      <w:r>
        <w:t xml:space="preserve"> / </w:t>
      </w:r>
      <w:r>
        <w:rPr>
          <w:rFonts w:hint="eastAsia"/>
        </w:rPr>
        <w:t xml:space="preserve">受講者管理</w:t>
      </w:r>
      <w:r>
        <w:t xml:space="preserve"> / </w:t>
      </w:r>
      <w:r>
        <w:rPr>
          <w:rFonts w:hint="eastAsia"/>
        </w:rPr>
        <w:t xml:space="preserve">進捗レポート）。</w:t>
      </w:r>
    </w:p>
    <w:p>
      <w:r>
        <w:pict>
          <v:rect style="width:0;height:1.5pt" o:hralign="center" o:hrstd="t" o:hr="t"/>
        </w:pict>
      </w:r>
    </w:p>
    <w:bookmarkEnd w:id="20"/>
    <w:bookmarkStart w:id="24" w:name="運営管理者admin遷移"/>
    <w:p>
      <w:pPr>
        <w:pStyle w:val="Heading2"/>
      </w:pPr>
      <w:r>
        <w:t xml:space="preserve">4. </w:t>
      </w:r>
      <w:r>
        <w:rPr>
          <w:rFonts w:hint="eastAsia"/>
        </w:rPr>
        <w:t xml:space="preserve">運営管理者（admin）遷移</w:t>
      </w:r>
    </w:p>
    <w:p>
      <w:pPr>
        <w:pStyle w:val="FirstParagraph"/>
      </w:pPr>
      <w:r>
        <w:drawing>
          <wp:inline>
            <wp:extent cx="5334000" cy="99332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4_画面遷移図_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サイドバー10項目:</w:t>
      </w:r>
      <w:r>
        <w:t xml:space="preserve"> ダッシュボード / </w:t>
      </w:r>
      <w:r>
        <w:rPr>
          <w:rFonts w:hint="eastAsia"/>
        </w:rPr>
        <w:t xml:space="preserve">ユーザー管理</w:t>
      </w:r>
      <w:r>
        <w:t xml:space="preserve"> / </w:t>
      </w:r>
      <w:r>
        <w:rPr>
          <w:rFonts w:hint="eastAsia"/>
        </w:rPr>
        <w:t xml:space="preserve">コース管理</w:t>
      </w:r>
      <w:r>
        <w:t xml:space="preserve"> / </w:t>
      </w:r>
      <w:r>
        <w:rPr>
          <w:rFonts w:hint="eastAsia"/>
        </w:rPr>
        <w:t xml:space="preserve">コンテンツ管理</w:t>
      </w:r>
      <w:r>
        <w:t xml:space="preserve"> / </w:t>
      </w:r>
      <w:r>
        <w:rPr>
          <w:rFonts w:hint="eastAsia"/>
        </w:rPr>
        <w:t xml:space="preserve">コミュニティ管理</w:t>
      </w:r>
      <w:r>
        <w:t xml:space="preserve"> / </w:t>
      </w:r>
      <w:r>
        <w:rPr>
          <w:rFonts w:hint="eastAsia"/>
        </w:rPr>
        <w:t xml:space="preserve">イベント管理</w:t>
      </w:r>
      <w:r>
        <w:t xml:space="preserve"> / </w:t>
      </w:r>
      <w:r>
        <w:rPr>
          <w:rFonts w:hint="eastAsia"/>
        </w:rPr>
        <w:t xml:space="preserve">お知らせ管理</w:t>
      </w:r>
      <w:r>
        <w:t xml:space="preserve"> / </w:t>
      </w:r>
      <w:r>
        <w:rPr>
          <w:rFonts w:hint="eastAsia"/>
        </w:rPr>
        <w:t xml:space="preserve">売上・決済</w:t>
      </w:r>
      <w:r>
        <w:t xml:space="preserve"> / </w:t>
      </w:r>
      <w:r>
        <w:rPr>
          <w:rFonts w:hint="eastAsia"/>
        </w:rPr>
        <w:t xml:space="preserve">AI設定</w:t>
      </w:r>
      <w:r>
        <w:t xml:space="preserve"> / </w:t>
      </w:r>
      <w:r>
        <w:rPr>
          <w:rFonts w:hint="eastAsia"/>
        </w:rPr>
        <w:t xml:space="preserve">システム設定。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コース管理</w:t>
      </w:r>
      <w:r>
        <w:t xml:space="preserve"> → </w:t>
      </w:r>
      <w:r>
        <w:rPr>
          <w:rFonts w:hint="eastAsia"/>
        </w:rPr>
        <w:t xml:space="preserve">コース詳細</w:t>
      </w:r>
      <w:r>
        <w:t xml:space="preserve"> → レッスン → </w:t>
      </w:r>
      <w:r>
        <w:rPr>
          <w:rFonts w:hint="eastAsia"/>
        </w:rPr>
        <w:t xml:space="preserve">編集、でコンテンツをCRUD。</w:t>
      </w:r>
    </w:p>
    <w:p>
      <w:r>
        <w:pict>
          <v:rect style="width:0;height:1.5pt" o:hralign="center" o:hrstd="t" o:hr="t"/>
        </w:pict>
      </w:r>
    </w:p>
    <w:bookmarkEnd w:id="24"/>
    <w:bookmarkStart w:id="25" w:name="画面一覧ルート対応表"/>
    <w:p>
      <w:pPr>
        <w:pStyle w:val="Heading2"/>
      </w:pPr>
      <w:r>
        <w:t xml:space="preserve">5. </w:t>
      </w:r>
      <w:r>
        <w:rPr>
          <w:rFonts w:hint="eastAsia"/>
        </w:rPr>
        <w:t xml:space="preserve">画面一覧（ルート対応表）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グループ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ランディング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/legal/terms</w:t>
            </w:r>
            <w:r>
              <w:t xml:space="preserve"> </w:t>
            </w:r>
            <w:r>
              <w:rPr>
                <w:rStyle w:val="VerbatimChar"/>
              </w:rPr>
              <w:t xml:space="preserve">/legal/privacy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規約・プライバシー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ダッシュボード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学習ルーム（動画+AI）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  <w:r>
              <w:t xml:space="preserve"> </w:t>
            </w:r>
            <w:r>
              <w:rPr>
                <w:rStyle w:val="VerbatimChar"/>
              </w:rPr>
              <w:t xml:space="preserve">/courses/[courseId]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コース一覧・詳細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/community</w:t>
            </w:r>
            <w:r>
              <w:t xml:space="preserve"> </w:t>
            </w:r>
            <w:r>
              <w:rPr>
                <w:rStyle w:val="VerbatimChar"/>
              </w:rPr>
              <w:t xml:space="preserve">/events</w:t>
            </w:r>
            <w:r>
              <w:t xml:space="preserve"> </w:t>
            </w: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</w:pPr>
            <w:r>
              <w:t xml:space="preserve">コミュニティ・イベント・ポートフォリオ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/progress</w:t>
            </w:r>
            <w:r>
              <w:t xml:space="preserve"> </w:t>
            </w:r>
            <w:r>
              <w:rPr>
                <w:rStyle w:val="VerbatimChar"/>
              </w:rPr>
              <w:t xml:space="preserve">/notifications</w:t>
            </w:r>
            <w:r>
              <w:t xml:space="preserve"> </w:t>
            </w:r>
            <w:r>
              <w:rPr>
                <w:rStyle w:val="VerbatimChar"/>
              </w:rPr>
              <w:t xml:space="preserve">/subscription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進捗・通知・サブスク・設定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/corp</w:t>
            </w:r>
            <w:r>
              <w:t xml:space="preserve"> </w:t>
            </w:r>
            <w:r>
              <w:rPr>
                <w:rStyle w:val="VerbatimChar"/>
              </w:rPr>
              <w:t xml:space="preserve">/corp/members</w:t>
            </w:r>
            <w:r>
              <w:t xml:space="preserve"> </w:t>
            </w:r>
            <w:r>
              <w:rPr>
                <w:rStyle w:val="VerbatimChar"/>
              </w:rPr>
              <w:t xml:space="preserve">/corp/reports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法人ダッシュ・受講者・レポート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rPr>
                <w:rFonts w:hint="eastAsia"/>
              </w:rPr>
              <w:t xml:space="preserve">ほか10画面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運営管理ポータル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community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 </w:t>
      </w:r>
      <w:r>
        <w:rPr>
          <w:rFonts w:hint="eastAsia"/>
        </w:rPr>
        <w:t xml:space="preserve">は画面枠のみで、バックエンドAPIは今後拡張。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2026-07-09T14:54:40Z</dcterms:created>
  <dcterms:modified xsi:type="dcterms:W3CDTF">2026-07-09T14:54:40Z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