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b/>
          <w:bCs/>
          <w:color w:val="1F3A5F"/>
          <w:sz w:val="56"/>
          <w:szCs w:val="56"/>
        </w:rPr>
        <w:t xml:space="preserve">Diveblues</w:t>
      </w:r>
    </w:p>
    <w:p>
      <w:pPr>
        <w:pBdr>
          <w:bottom w:val="single" w:color="2E75B6" w:sz="8" w:space="8"/>
        </w:pBdr>
        <w:spacing w:after="480"/>
        <w:jc w:val="center"/>
      </w:pPr>
      <w:r>
        <w:rPr>
          <w:b/>
          <w:bCs/>
          <w:color w:val="2E75B6"/>
          <w:sz w:val="32"/>
          <w:szCs w:val="32"/>
        </w:rPr>
        <w:t xml:space="preserve">IG 红人建联 · 工作交接与流程文档 (SOP)</w:t>
      </w:r>
    </w:p>
    <w:p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 xml:space="preserve">Instagram Influencer Outreach — Standard Operating Procedure</w:t>
      </w:r>
    </w:p>
    <w:p>
      <w:pPr>
        <w:spacing w:after="60" w:before="2400"/>
        <w:jc w:val="center"/>
      </w:pPr>
      <w:r>
        <w:rPr>
          <w:color w:val="404040"/>
          <w:sz w:val="22"/>
          <w:szCs w:val="22"/>
        </w:rPr>
        <w:t xml:space="preserve">适用对象：社媒实习生</w:t>
      </w:r>
    </w:p>
    <w:p>
      <w:pPr>
        <w:spacing w:after="60"/>
        <w:jc w:val="center"/>
      </w:pPr>
      <w:r>
        <w:rPr>
          <w:color w:val="404040"/>
          <w:sz w:val="22"/>
          <w:szCs w:val="22"/>
        </w:rPr>
        <w:t xml:space="preserve">文档目的：按 SOP 独立完成 IG 红人建联日常事务</w:t>
      </w:r>
    </w:p>
    <w:p>
      <w:pPr>
        <w:spacing w:after="60"/>
        <w:jc w:val="center"/>
      </w:pPr>
      <w:r>
        <w:rPr>
          <w:color w:val="404040"/>
          <w:sz w:val="22"/>
          <w:szCs w:val="22"/>
        </w:rPr>
        <w:t xml:space="preserve">版本：v1.0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工作概述</w:t>
      </w:r>
    </w:p>
    <w:p>
      <w:pPr>
        <w:spacing w:after="120" w:line="300"/>
      </w:pPr>
      <w:r>
        <w:t xml:space="preserve">这份文档用于交接 Diveblues 官方 Instagram 账号的「红人建联」日常事务。你的核心任务是：在主动私信我们的 KOL / KOC / UGC 小达人中筛选合适人选，与他们沟通并促成内容合作，最终为品牌沉淀社媒内容。</w:t>
      </w:r>
    </w:p>
    <w:p>
      <w:pPr>
        <w:spacing w:after="120" w:line="300"/>
      </w:pPr>
      <w:r>
        <w:t xml:space="preserve">整个工作可以拆成两类合作模式：免费产品置换合作，以及付费合作。两类合作的流程不同，但有一个共同的硬性要求——所有合作，不论免费还是付费，都必须完整记录在 Excel 表格里。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一句话记住核心目标</w:t>
            </w:r>
          </w:p>
          <w:p>
            <w:pPr>
              <w:spacing w:line="290"/>
            </w:pPr>
            <w:r>
              <w:rPr>
                <w:sz w:val="22"/>
                <w:szCs w:val="22"/>
              </w:rPr>
              <w:t xml:space="preserve">在「主动来私信我们的人」里找到合适的红人，谈成合作，把产品发出去，并且全程在 Excel 里跟踪到对方产出内容为止。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1.1 两种合作模式速览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对比项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免费产品置换合作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付费合作 (Paid Collaboration)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核心做法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免费寄送产品，换取对方自发产出内容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支付费用，换取约定好的内容产出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对内容质量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一般不强求，对方不跑单即可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需审查数据与内容风格，质量有要求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主要价值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沉淀 UGC 内容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获得更可控、更优质的合作内容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关键动作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问地址 → 寄产品 → 记录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审数据 → 砍价 → 谈脚本 → 寄产品 → 记录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是否需要汇报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无需特别汇报，按流程执行即可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谈到合适人选与价格后，需向我汇报确认</w:t>
            </w:r>
          </w:p>
        </w:tc>
      </w:tr>
    </w:tbl>
    <w:p>
      <w:pPr>
        <w:pStyle w:val="Heading1"/>
      </w:pPr>
      <w:r>
        <w:t xml:space="preserve">2. 每日操作入口：找到主动私信我们的人</w:t>
      </w:r>
    </w:p>
    <w:p>
      <w:pPr>
        <w:spacing w:after="120" w:line="300"/>
      </w:pPr>
      <w:r>
        <w:t xml:space="preserve">每天的工作从查看 Instagram 后台私信开始。请严格按以下步骤进入正确的消息分类。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登录 Diveblues 的官方 Instagram 账号（使用网页版操作更方便）。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点击 Message（顶部的小飞机 ✈ 图标），进入私信界面。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网页版的私信界面会有三个分类标签：Primary、General 和 Requests。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点击 Requests 标签。这里会看到大量主动后台私信我们的 KOL、KOC 或 UGC 小达人。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t xml:space="preserve">你的建联工作，就是在这些「主动来找我们」的人当中筛选并展开合作。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重要：首次回复时必须分类</w:t>
            </w:r>
          </w:p>
          <w:p>
            <w:pPr>
              <w:spacing w:line="290"/>
            </w:pPr>
            <w:r>
              <w:rPr>
                <w:sz w:val="22"/>
                <w:szCs w:val="22"/>
              </w:rPr>
              <w:t xml:space="preserve">和 Requests 里的陌生人第一次发消息时，IG 会要求你决定把这个对话归到哪个分类。请一律默认归到 General，方便后续统一管理和查找。不要留在 Requests 里。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2.1 三个私信分类的含义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Primary：主要联系人对话，通常是更重要或已建立关系的往来。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General：一般对话。我们所有建联中的红人，首次回复后都归到这里。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Requests：陌生人主动私信的待处理请求池，是你每天筛选的「来源」。</w:t>
      </w:r>
    </w:p>
    <w:p>
      <w:pPr>
        <w:pStyle w:val="Heading1"/>
      </w:pPr>
      <w:r>
        <w:t xml:space="preserve">3. 完整建联流程总览</w:t>
      </w:r>
    </w:p>
    <w:p>
      <w:pPr>
        <w:spacing w:after="120" w:line="300"/>
      </w:pPr>
      <w:r>
        <w:t xml:space="preserve">不论免费还是付费，整体流程都遵循同一条主线，只是在「谈合作」这一步之后分成两个分支。请先记住这条主线：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流程主线</w:t>
            </w:r>
          </w:p>
          <w:p>
            <w:pPr>
              <w:spacing w:line="290"/>
            </w:pPr>
            <w:r>
              <w:rPr>
                <w:sz w:val="22"/>
                <w:szCs w:val="22"/>
              </w:rPr>
              <w:t xml:space="preserve">筛选 → 建联 → 谈合作（免费 or 付费）→ 〔分支〕→ 记录 → 催产出（保持建联）→ 保存产出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3.1 免费合作分支</w:t>
      </w:r>
    </w:p>
    <w:p>
      <w:pPr>
        <w:spacing w:after="120" w:line="300"/>
      </w:pPr>
      <w:r>
        <w:t xml:space="preserve">筛选 → 建联 → 谈合作 → 直接发货 → 记录 → 催产出（保持建联）→ 保存产出</w:t>
      </w:r>
    </w:p>
    <w:p>
      <w:pPr>
        <w:pStyle w:val="Heading2"/>
      </w:pPr>
      <w:r>
        <w:t xml:space="preserve">3.2 付费合作分支</w:t>
      </w:r>
    </w:p>
    <w:p>
      <w:pPr>
        <w:spacing w:after="120" w:line="300"/>
      </w:pPr>
      <w:r>
        <w:t xml:space="preserve">筛选 → 建联 → 谈合作 → 谈金额、谈脚本主题 → 发货 → 记录 → 催产出（保持建联）→ 保存产出</w:t>
      </w:r>
    </w:p>
    <w:p>
      <w:pPr>
        <w:spacing w:after="120"/>
      </w:pPr>
      <w:r>
        <w:t xml:space="preserve"/>
      </w:r>
    </w:p>
    <w:p>
      <w:pPr>
        <w:spacing w:after="120" w:line="300"/>
      </w:pPr>
      <w:r>
        <w:rPr>
          <w:i/>
          <w:iCs/>
        </w:rPr>
        <w:t xml:space="preserve">两个分支的差别只在中间一段：免费合作确认地址后直接发货；付费合作需要先谈拢价格、再谈清楚脚本主题，然后才发货。其余环节完全一致。</w:t>
      </w:r>
    </w:p>
    <w:p>
      <w:pPr>
        <w:pStyle w:val="Heading1"/>
      </w:pPr>
      <w:r>
        <w:t xml:space="preserve">4. 分步操作详解</w:t>
      </w:r>
    </w:p>
    <w:p>
      <w:pPr>
        <w:pStyle w:val="Heading2"/>
      </w:pPr>
      <w:r>
        <w:t xml:space="preserve">第 1 步 · 筛选</w:t>
      </w:r>
    </w:p>
    <w:p>
      <w:pPr>
        <w:spacing w:after="120" w:line="300"/>
      </w:pPr>
      <w:r>
        <w:t xml:space="preserve">进入 Requests 后，对主动私信我们的人逐个做初步判断。在发消息之前，先大致看一下对方的主页。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查看对方的主页数据：粉丝量、互动情况、近期内容表现。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查看对方的内容风格：是否与 Diveblues 的品牌调性、产品类目相符。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初步判断对方属于哪一类——值得做免费置换的 UGC 小达人，还是有付费合作潜力的红人。</w:t>
      </w:r>
    </w:p>
    <w:p>
      <w:pPr>
        <w:pStyle w:val="Heading2"/>
      </w:pPr>
      <w:r>
        <w:t xml:space="preserve">第 2 步 · 建联</w:t>
      </w:r>
    </w:p>
    <w:p>
      <w:pPr>
        <w:spacing w:after="120" w:line="300"/>
      </w:pPr>
      <w:r>
        <w:t xml:space="preserve">对筛选后觉得合适的人，开始发私信建立联系。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首次发消息时记得分类：</w:t>
      </w:r>
      <w:r>
        <w:t xml:space="preserve">把该对话默认归到 General。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结合你看到的主页数据和风格，发出第一条沟通消息。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核心要问清楚一件事：</w:t>
      </w:r>
      <w:r>
        <w:t xml:space="preserve">对方想要的是免费的产品置换合作，还是 paid collaboration（付费合作）。这个答案决定了接下来走哪个分支。</w:t>
      </w:r>
    </w:p>
    <w:p>
      <w:pPr>
        <w:pStyle w:val="Heading2"/>
      </w:pPr>
      <w:r>
        <w:t xml:space="preserve">第 3 步 · 谈合作（分支判断点）</w:t>
      </w:r>
    </w:p>
    <w:p>
      <w:pPr>
        <w:spacing w:after="120" w:line="300"/>
      </w:pPr>
      <w:r>
        <w:t xml:space="preserve">根据对方的回答，进入对应分支：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对方接受免费产品置换 → 走「免费合作分支」（见第 4-A 步）。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对方要求付费合作 → 走「付费合作分支」（见第 4-B 步）。</w:t>
      </w:r>
    </w:p>
    <w:p>
      <w:pPr>
        <w:pStyle w:val="Heading2"/>
      </w:pPr>
      <w:r>
        <w:t xml:space="preserve">第 4-A 步 · 免费合作分支</w:t>
      </w:r>
    </w:p>
    <w:p>
      <w:pPr>
        <w:spacing w:after="120" w:line="300"/>
      </w:pPr>
      <w:r>
        <w:t xml:space="preserve">免费合作流程比较简单直接：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直接询问对方的收件地址。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安排寄送产品。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t xml:space="preserve">把这笔合作完整记录进 Excel（见第 5 章）。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关于免费合作的质量预期</w:t>
            </w:r>
          </w:p>
          <w:p>
            <w:pPr>
              <w:spacing w:line="290"/>
            </w:pPr>
            <w:r>
              <w:rPr>
                <w:sz w:val="22"/>
                <w:szCs w:val="22"/>
              </w:rPr>
              <w:t xml:space="preserve">免费置换合作一般不去强求内容质量，对方只要不跑单（收了产品后正常产出内容）就很 OK 了。这类合作的主要目的是为品牌沉淀 UGC 内容。</w:t>
            </w:r>
          </w:p>
        </w:tc>
      </w:tr>
    </w:tbl>
    <w:p>
      <w:pPr>
        <w:pStyle w:val="Heading2"/>
      </w:pPr>
      <w:r>
        <w:t xml:space="preserve">第 4-B 步 · 付费合作分支</w:t>
      </w:r>
    </w:p>
    <w:p>
      <w:pPr>
        <w:spacing w:after="120" w:line="300"/>
      </w:pPr>
      <w:r>
        <w:t xml:space="preserve">付费合作需要更谨慎，核心是「审查 + 砍价 + 谈脚本」这一套动作。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审查：</w:t>
      </w:r>
      <w:r>
        <w:t xml:space="preserve">仔细核对对方的账号数据和内容风格，确认值得付费投放。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砍价：</w:t>
      </w:r>
      <w:r>
        <w:t xml:space="preserve">放心大胆地砍价。对方的报价通常虚高，目标单价是 100–200 美元，其中 100 美元的情况占多数。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谈脚本主题：</w:t>
      </w:r>
      <w:r>
        <w:t xml:space="preserve">价格谈拢后，与对方确认内容脚本和主题方向。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汇报：</w:t>
      </w:r>
      <w:r>
        <w:t xml:space="preserve">找到合适人选并且砍到合适价格后，先跟我说一声、确认后再推进。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谈金额（审数据 + 砍价至 100–200 美元区间）。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向我汇报合适的人选与价格，确认。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谈脚本主题，确认内容方向。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安排寄送产品。</w:t>
      </w:r>
    </w:p>
    <w:p>
      <w:pPr>
        <w:pStyle w:val="ListParagraph"/>
        <w:numPr>
          <w:ilvl w:val="0"/>
          <w:numId w:val="5"/>
        </w:numPr>
        <w:spacing w:after="100" w:line="290"/>
      </w:pPr>
      <w:r>
        <w:t xml:space="preserve">把这笔合作完整记录进 Excel（见第 5 章）。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预算提醒</w:t>
            </w:r>
          </w:p>
          <w:p>
            <w:pPr>
              <w:spacing w:line="290"/>
            </w:pPr>
            <w:r>
              <w:rPr>
                <w:sz w:val="22"/>
                <w:szCs w:val="22"/>
              </w:rPr>
              <w:t xml:space="preserve">当前社媒预算有限，付费合作的平均单价控制在 100–200 美元，多数应落在 100 美元左右。对方报价虚高是常态，不用不好意思，大胆砍。</w:t>
            </w:r>
          </w:p>
        </w:tc>
      </w:tr>
    </w:tbl>
    <w:p>
      <w:pPr>
        <w:pStyle w:val="Heading2"/>
      </w:pPr>
      <w:r>
        <w:t xml:space="preserve">第 5 步 · 记录（两个分支都必须做）</w:t>
      </w:r>
    </w:p>
    <w:p>
      <w:pPr>
        <w:spacing w:after="120" w:line="300"/>
      </w:pPr>
      <w:r>
        <w:t xml:space="preserve">无论免费还是付费，每一笔合作都必须记录到 Excel 表格里。这一步不可跳过，详细字段见第 5 章。</w:t>
      </w:r>
    </w:p>
    <w:p>
      <w:pPr>
        <w:pStyle w:val="Heading2"/>
      </w:pPr>
      <w:r>
        <w:t xml:space="preserve">第 6 步 · 催产出（保持建联）</w:t>
      </w:r>
    </w:p>
    <w:p>
      <w:pPr>
        <w:spacing w:after="120" w:line="300"/>
      </w:pPr>
      <w:r>
        <w:t xml:space="preserve">产品寄出后，红人的产出周期大约在 2 周到 1 个月。在此期间需要保持联系、适时催促对方产出内容。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依据 Excel 记录跟进每个人的进度，避免遗忘或搞混。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保持友好沟通，既是催产出，也是维护长期关系。</w:t>
      </w:r>
    </w:p>
    <w:p>
      <w:pPr>
        <w:pStyle w:val="Heading2"/>
      </w:pPr>
      <w:r>
        <w:t xml:space="preserve">第 7 步 · 保存产出</w:t>
      </w:r>
    </w:p>
    <w:p>
      <w:pPr>
        <w:spacing w:after="120" w:line="300"/>
      </w:pPr>
      <w:r>
        <w:t xml:space="preserve">对方产出内容后，及时保存好相关素材，并在 Excel 中更新状态，标记该笔合作已完成产出。</w:t>
      </w:r>
    </w:p>
    <w:p>
      <w:pPr>
        <w:pStyle w:val="Heading1"/>
      </w:pPr>
      <w:r>
        <w:t xml:space="preserve">5. Excel 记录规范（重中之重）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为什么必须记录</w:t>
            </w:r>
          </w:p>
          <w:p>
            <w:pPr>
              <w:spacing w:line="290"/>
            </w:pPr>
            <w:r>
              <w:rPr>
                <w:sz w:val="22"/>
                <w:szCs w:val="22"/>
              </w:rPr>
              <w:t xml:space="preserve">第一，方便审查对方是否真的产出内容、是否逃单；第二，方便自己管理合作进度、催促产出。红人产出周期长达 2 周到 1 个月，不记录在 Excel 里非常容易遗忘和搞混。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t xml:space="preserve">每一笔合作（免费或付费）在确认后都要立即在 Excel 中建一行。建议至少包含以下字段：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建议字段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红人账号 / IG handle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对方的 Instagram 用户名，便于查找对话。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主页数据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粉丝量、互动等关键数据快照。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合作类型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免费置换 或 付费合作。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合作金额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付费合作填最终谈定的价格；免费填「免费」。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收件地址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寄送产品所用的地址。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发货日期 / 状态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产品是否已寄出、寄出日期。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脚本 / 主题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付费合作约定的内容方向（免费可留空）。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产出截止 / 预计时间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按 2 周至 1 个月周期估算的产出时间。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产出状态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未产出 / 已催促 / 已产出 / 疑似逃单。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产出内容链接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对方产出后保存的内容链接或素材位置。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备注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沟通中的特殊情况、需要跟进的事项。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i/>
          <w:iCs/>
          <w:sz w:val="21"/>
          <w:szCs w:val="21"/>
        </w:rPr>
        <w:t xml:space="preserve">注：以上字段为建议项，可按现有表格结构调整，但「合作类型、金额、发货状态、产出状态」属于核心字段，不能缺。</w:t>
      </w:r>
    </w:p>
    <w:p>
      <w:pPr>
        <w:pStyle w:val="Heading1"/>
      </w:pPr>
      <w:r>
        <w:t xml:space="preserve">6. 关键注意事项与每日清单</w:t>
      </w:r>
    </w:p>
    <w:p>
      <w:pPr>
        <w:pStyle w:val="Heading2"/>
      </w:pPr>
      <w:r>
        <w:t xml:space="preserve">6.1 必记的几条规则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只在 Requests 分类里找主动私信我们的人来建联。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首次回复陌生人时，把对话默认归类到 General。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发消息前一定先看对方主页的数据和风格。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务必先问清楚：免费置换还是付费合作。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付费合作要审数据、砍价（目标 100–200 美元，多为 100），并先向我汇报确认。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不论哪种合作，全部都要记进 Excel——没有例外。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产品寄出后持续跟进，产出周期为 2 周至 1 个月。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 每日工作清单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登录官方 IG，打开 Message → Requests。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逐个筛选新的主动私信，判断是否值得建联。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对合适人选发起首次沟通，并把对话归类到 General。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问清合作意向（免费 / 付费），进入对应分支推进。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付费合作谈到合适价格后向我汇报。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所有已确认的合作及时记入 Excel。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回看 Excel，催促到期未产出的红人。</w:t>
      </w:r>
    </w:p>
    <w:p>
      <w:pPr>
        <w:pStyle w:val="ListParagraph"/>
        <w:numPr>
          <w:ilvl w:val="0"/>
          <w:numId w:val="6"/>
        </w:numPr>
        <w:spacing w:after="100" w:line="290"/>
      </w:pPr>
      <w:r>
        <w:t xml:space="preserve">收到产出内容后保存素材并更新表格状态。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有疑问随时问</w:t>
            </w:r>
          </w:p>
          <w:p>
            <w:pPr>
              <w:spacing w:line="290"/>
            </w:pPr>
            <w:r>
              <w:rPr>
                <w:sz w:val="22"/>
                <w:szCs w:val="22"/>
              </w:rPr>
              <w:t xml:space="preserve">遇到拿不准的情况——比如对方报价远超预算、内容风格不确定是否合适、或对方疑似逃单——不要自己硬扛，直接来问我。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808080"/>
        <w:sz w:val="18"/>
        <w:szCs w:val="18"/>
      </w:rPr>
      <w:t xml:space="preserve">Diveblues · IG 红人建联 SOP　|　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2026-05-18T03:04:06.186Z</dcterms:created>
  <dcterms:modified xsi:type="dcterms:W3CDTF">2026-05-18T03:04:06.187Z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