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 Combinator — Winter 2027 Application Draft</w:t>
      </w:r>
    </w:p>
    <w:p>
      <w:pPr>
        <w:jc w:val="center"/>
      </w:pPr>
      <w:r>
        <w:rPr>
          <w:b/>
          <w:color w:val="C00000"/>
        </w:rPr>
        <w:t>BETONIQ WEST LTD / ZerôPâŷ Money — DRAFT FOR TOM’S REVIEW, NOT SUBMITTED</w:t>
      </w:r>
    </w:p>
    <w:p/>
    <w:p>
      <w:pPr>
        <w:pStyle w:val="Heading1"/>
      </w:pPr>
      <w:r>
        <w:rPr>
          <w:color w:val="1F4E79"/>
        </w:rPr>
        <w:t>Important notes before you submit</w:t>
      </w:r>
    </w:p>
    <w:p>
      <w:pPr>
        <w:pStyle w:val="ListBullet"/>
      </w:pPr>
      <w:r>
        <w:t>This is a DRAFT ONLY. Per your standing instruction, I have not and will not submit this — you review, edit in your own words where you want to, and click submit yourself on apps.ycombinator.com.</w:t>
      </w:r>
    </w:p>
    <w:p>
      <w:pPr>
        <w:pStyle w:val="ListBullet"/>
      </w:pPr>
      <w:r>
        <w:t>YC requires a roughly 1-minute, unlisted YouTube video of you (or the team) talking to camera, no editing/production needed, just you explaining the company. This CANNOT be drafted for you — you need to record this yourself when ready. I can write you a tight script to read from if useful.</w:t>
      </w:r>
    </w:p>
    <w:p>
      <w:pPr>
        <w:pStyle w:val="ListBullet"/>
      </w:pPr>
      <w:r>
        <w:t>YC will ask whether you've formed a legal entity. Current honest answer: BETONIQ WEST LTD (Nigeria, RC 1496603) is formed and is the parent of ZerôPâŷ Money. ZeroPay Digital Services Ltd (UK) is not yet registered (pending Friday funds). YC does not require a US Delaware C-corp at application stage — that only becomes relevant if accepted.</w:t>
      </w:r>
    </w:p>
    <w:p>
      <w:pPr>
        <w:pStyle w:val="ListBullet"/>
      </w:pPr>
      <w:r>
        <w:t>Positioning used throughout: universal/global infrastructure angle (not Africa-only), the '1.4 billion unbanked globally / 38 million in Nigeria' opening stat, your LinkedIn and MSc Computer Systems Security (University of Gloucestershire, 2011) credential, and the full 9-platform AI-agent-led execution story as live proof of building velocity.</w:t>
      </w:r>
    </w:p>
    <w:p>
      <w:pPr>
        <w:pStyle w:val="Heading1"/>
      </w:pPr>
      <w:r>
        <w:rPr>
          <w:color w:val="1F4E79"/>
        </w:rPr>
        <w:t>Company</w:t>
      </w:r>
    </w:p>
    <w:p>
      <w:r>
        <w:rPr>
          <w:b/>
          <w:sz w:val="23"/>
        </w:rPr>
        <w:t>Company name</w:t>
      </w:r>
    </w:p>
    <w:p>
      <w:r>
        <w:t>ZerôPâŷ Money (parent: BETONIQ WEST LTD)</w:t>
      </w:r>
    </w:p>
    <w:p/>
    <w:p>
      <w:r>
        <w:rPr>
          <w:b/>
          <w:sz w:val="23"/>
        </w:rPr>
        <w:t>Company url, if any</w:t>
      </w:r>
    </w:p>
    <w:p>
      <w:r>
        <w:t>https://zeropay-betoniqwest.netlify.app</w:t>
      </w:r>
    </w:p>
    <w:p/>
    <w:p>
      <w:r>
        <w:rPr>
          <w:b/>
          <w:sz w:val="23"/>
        </w:rPr>
        <w:t>Please provide a link to the product, if you have one.</w:t>
      </w:r>
    </w:p>
    <w:p>
      <w:r>
        <w:t>Live demo hub (all 9 platforms): https://betoniqwestmasterhublivedemos.netlify.app</w:t>
      </w:r>
    </w:p>
    <w:p/>
    <w:p>
      <w:r>
        <w:rPr>
          <w:b/>
          <w:sz w:val="23"/>
        </w:rPr>
        <w:t>Describe what your company does in 50 characters or less.</w:t>
      </w:r>
    </w:p>
    <w:p>
      <w:r>
        <w:t>Offline-capable payments infrastructure for the 1.4B unbanked.</w:t>
      </w:r>
    </w:p>
    <w:p/>
    <w:p>
      <w:pPr>
        <w:pStyle w:val="Heading1"/>
      </w:pPr>
      <w:r>
        <w:rPr>
          <w:color w:val="1F4E79"/>
        </w:rPr>
        <w:t>Founders</w:t>
      </w:r>
    </w:p>
    <w:p>
      <w:r>
        <w:rPr>
          <w:b/>
          <w:sz w:val="23"/>
        </w:rPr>
        <w:t>Founder(s)</w:t>
      </w:r>
    </w:p>
    <w:p>
      <w:r>
        <w:t>Tom Ugbodaga — Shareholder &amp; CEO. LinkedIn: https://www.linkedin.com/in/tom-deggs-ugbodaga-2306692bb. MSc Computer Systems Security, University of Gloucestershire, England (2011) — dissertation on NFC contactless technology for financial payments.</w:t>
      </w:r>
    </w:p>
    <w:p/>
    <w:p>
      <w:r>
        <w:rPr>
          <w:b/>
          <w:sz w:val="23"/>
        </w:rPr>
        <w:t>Please tell us about an interesting project, preferably technical, that you have independently built.</w:t>
      </w:r>
    </w:p>
    <w:p>
      <w:r>
        <w:t>Designed and built the ZerôPâŷ offline payment protocol from first principles: a 5-layer security architecture (PUF silicon-level device identity → ECC P-256 cryptographic signing → distance-bounding anti-relay protection → offline cryptographic tokens with 72-hour TTL → solar-powered mesh hub relay) that lets a payment be created, signed, and settled with zero live internet connection at the point of sale, then reconciled once the mesh hub finds connectivity. Independently built out the full technical documentation, threat model, and formal verification approach (TLA+), and shipped nine live, interactive product demonstrations end-to-end (ZerôPâŷ Money plus 8 sibling platforms: AgriLink, CivicTrack, TriageAI, LearnOffline, SafeGuard, ChipLink, CineLink, and BETONIQ INVEST) as functioning proof rather than slideware.</w:t>
      </w:r>
    </w:p>
    <w:p/>
    <w:p>
      <w:pPr>
        <w:pStyle w:val="Heading1"/>
      </w:pPr>
      <w:r>
        <w:rPr>
          <w:color w:val="1F4E79"/>
        </w:rPr>
        <w:t>Company, continued</w:t>
      </w:r>
    </w:p>
    <w:p>
      <w:r>
        <w:rPr>
          <w:b/>
          <w:sz w:val="23"/>
        </w:rPr>
        <w:t>How long have you been working on this? How much of that time has been full time?</w:t>
      </w:r>
    </w:p>
    <w:p>
      <w:r>
        <w:t>Actively building since mid-2026, full-time. Prior grounding goes back to the 2011 MSc dissertation on NFC contactless payment technology — the current architecture is the direct evolution of that original research into a deployable offline payments rail.</w:t>
      </w:r>
    </w:p>
    <w:p/>
    <w:p>
      <w:r>
        <w:rPr>
          <w:b/>
          <w:sz w:val="23"/>
        </w:rPr>
        <w:t>What is your company going to make? Please describe your product and what it does or will do.</w:t>
      </w:r>
    </w:p>
    <w:p>
      <w:r>
        <w:t>1.4 billion people globally, 38 million in Nigeria alone, are unbanked or underbanked — and even where accounts exist, unreliable connectivity routinely blocks digital payment at the exact moment it's needed: rural areas, disaster zones, and developed-market outages alike. ZerôPâŷ Money is a protocol-layer payments rail that lets a transaction be cryptographically created and signed completely offline, using a low-cost secure-element terminal, then relayed and settled the moment any node in a local solar-powered mesh network reaches connectivity — no live internet required at the point of sale. It sits below the PSP/settlement rail (integrating with providers like Paystack), not above it, so it strengthens existing payment infrastructure rather than competing with it. The same underlying execution team and AI-agent-led build process has already produced eight additional platforms (agriculture logistics, anti-corruption govtech, health triage, offline education, anti-scam/anti-trafficking safety, and more), all live as interactive demos, as proof that this isn't a single-product bet but a scalable execution model.</w:t>
      </w:r>
    </w:p>
    <w:p/>
    <w:p>
      <w:r>
        <w:rPr>
          <w:b/>
          <w:sz w:val="23"/>
        </w:rPr>
        <w:t>Where do you live now, and where would the company be based after YC?</w:t>
      </w:r>
    </w:p>
    <w:p>
      <w:r>
        <w:t>Abuja, Nigeria. Open to establishing formal operations in the UK (ZeroPay Digital Services Ltd, incorporation pending) and/or the US post-YC, depending on program guidance.</w:t>
      </w:r>
    </w:p>
    <w:p/>
    <w:p>
      <w:pPr>
        <w:pStyle w:val="Heading1"/>
      </w:pPr>
      <w:r>
        <w:rPr>
          <w:color w:val="1F4E79"/>
        </w:rPr>
        <w:t>Progress</w:t>
      </w:r>
    </w:p>
    <w:p>
      <w:r>
        <w:rPr>
          <w:b/>
          <w:sz w:val="23"/>
        </w:rPr>
        <w:t>How far along are you?</w:t>
      </w:r>
    </w:p>
    <w:p>
      <w:r>
        <w:t>Nine live, functioning interactive product demonstrations are shipped and publicly accessible (not mockups): ZerôPâŷ Money, BETONIQ INVEST, AgriLink, CivicTrack, TriageAI, LearnOffline, SafeGuard, ChipLink, CineLink. Signed merchant agreement in place with Paystack (Nigeria's leading payment processor) as a settlement-rail partner. Technical documentation includes a formal security architecture, threat model, and TLA+ verification approach. Actively in a funding/grant sprint across multiple international channels (EU Horizon Europe via FISRI partnership, UK visa/incorporation route, multiple foundation and accelerator applications) as of September 2026.</w:t>
      </w:r>
    </w:p>
    <w:p/>
    <w:p>
      <w:r>
        <w:rPr>
          <w:b/>
          <w:sz w:val="23"/>
        </w:rPr>
        <w:t>How long have you all known each other and how did you meet?</w:t>
      </w:r>
    </w:p>
    <w:p>
      <w:r>
        <w:t>Solo technical founder at this stage, supported by Air Vice Marshal Monday Riku Morgan (Rtd) as Executive Vice Chairman — board-level authority and credibility, brought in for governance and defence/infrastructure-sector relationships, not day-to-day building. Actively open to a technical co-founder.</w:t>
      </w:r>
    </w:p>
    <w:p/>
    <w:p>
      <w:r>
        <w:rPr>
          <w:b/>
          <w:sz w:val="23"/>
        </w:rPr>
        <w:t>Are you looking for a cofounder?</w:t>
      </w:r>
    </w:p>
    <w:p>
      <w:r>
        <w:t>Yes — specifically open to a technical/engineering co-founder to accelerate build velocity across the platform portfolio.</w:t>
      </w:r>
    </w:p>
    <w:p/>
    <w:p>
      <w:pPr>
        <w:pStyle w:val="Heading1"/>
      </w:pPr>
      <w:r>
        <w:rPr>
          <w:color w:val="1F4E79"/>
        </w:rPr>
        <w:t>Idea</w:t>
      </w:r>
    </w:p>
    <w:p>
      <w:r>
        <w:rPr>
          <w:b/>
          <w:sz w:val="23"/>
        </w:rPr>
        <w:t>Why did you pick this idea to work on? Do you have domain expertise in this area?</w:t>
      </w:r>
    </w:p>
    <w:p>
      <w:r>
        <w:t>Direct domain expertise: MSc Computer Systems Security (2011) with a dissertation specifically on NFC contactless technology for financial payments — this is the technical foundation the current architecture builds on, fifteen years later, now that the connectivity and hardware landscape makes it deployable. Lived proximity to the problem: building in Nigeria, where the 38-million-unbanked gap is not an abstraction but the daily commercial reality.</w:t>
      </w:r>
    </w:p>
    <w:p/>
    <w:p>
      <w:r>
        <w:rPr>
          <w:b/>
          <w:sz w:val="23"/>
        </w:rPr>
        <w:t>What's new about what you're making? What substitutes do people resort to in the absence of your product?</w:t>
      </w:r>
    </w:p>
    <w:p>
      <w:r>
        <w:t>Existing mobile money and card payment rails all assume a live internet or GSM connection at the point of transaction — when that fails, the substitute is cash, IOUs, or simply a lost sale. ZerôPâŷ's offline-first cryptographic architecture (PUF + ECC P-256 + distance-bounding + offline token TTL + solar mesh relay) is, to our knowledge, the first system built to let the transaction itself be fully created, signed, and trusted with zero connectivity, then reconcile later — rather than simply queuing a request and hoping.</w:t>
      </w:r>
    </w:p>
    <w:p/>
    <w:p>
      <w:r>
        <w:rPr>
          <w:b/>
          <w:sz w:val="23"/>
        </w:rPr>
        <w:t>Who are your competitors, and who might become competitors?</w:t>
      </w:r>
    </w:p>
    <w:p>
      <w:r>
        <w:t>Direct: traditional mobile money operators (M-Pesa, OPay, Paga) and card networks — all connectivity-dependent. Adjacent: emerging offline-payment pilots from card networks and central banks (e.g. CBDC offline pilots). Our position is protocol-layer infrastructure that can plug beneath these rails rather than replace them outright, which is also our main differentiation and go-to-market wedge.</w:t>
      </w:r>
    </w:p>
    <w:p/>
    <w:p>
      <w:r>
        <w:rPr>
          <w:b/>
          <w:sz w:val="23"/>
        </w:rPr>
        <w:t>How do or will you make money? How much could you make?</w:t>
      </w:r>
    </w:p>
    <w:p>
      <w:r>
        <w:t>Per-transaction fee on the offline settlement layer (small basis-point take rate on volume once reconciled), plus terminal/hardware licensing to merchants and agents. Beachhead: 38 million unbanked/underbanked Nigerians; addressable expansion into any market with unreliable last-mile connectivity — rural emerging markets globally, plus resilience use-cases in developed markets (disaster response, grid-outage continuity). Global unbanked population of 1.4 billion represents the long-run ceiling.</w:t>
      </w:r>
    </w:p>
    <w:p/>
    <w:p>
      <w:pPr>
        <w:pStyle w:val="Heading1"/>
      </w:pPr>
      <w:r>
        <w:rPr>
          <w:color w:val="1F4E79"/>
        </w:rPr>
        <w:t>Legal</w:t>
      </w:r>
    </w:p>
    <w:p>
      <w:r>
        <w:rPr>
          <w:b/>
          <w:sz w:val="23"/>
        </w:rPr>
        <w:t>Have you formed ANY legal entity yet?</w:t>
      </w:r>
    </w:p>
    <w:p>
      <w:r>
        <w:t>Yes — BETONIQ WEST LTD (Nigeria), RC 1496603, incorporated May 2018, Private Company Limited by Shares. A separate UK entity, ZeroPay Digital Services Ltd, is pending incorporation (targeting this month).</w:t>
      </w:r>
    </w:p>
    <w:p/>
    <w:p>
      <w:r>
        <w:rPr>
          <w:b/>
          <w:sz w:val="23"/>
        </w:rPr>
        <w:t>Please describe the breakdown of the equity ownership in percentages among the founders, employees and any other stockholders.</w:t>
      </w:r>
    </w:p>
    <w:p>
      <w:r>
        <w:t>Tom Ugbodaga holds 51-75% shareholding in BETONIQ WEST LTD as Shareholder &amp; CEO. Full cap table detail available on request/at diligence stage.</w:t>
      </w:r>
    </w:p>
    <w:p/>
    <w:p>
      <w:r>
        <w:rPr>
          <w:b/>
          <w:sz w:val="23"/>
        </w:rPr>
        <w:t>Have you taken any investment yet?</w:t>
      </w:r>
    </w:p>
    <w:p>
      <w:r>
        <w:t>No external equity investment closed yet. Currently pursuing a parallel funding sprint across grant, accelerator, and visa-linked investment channels internationally.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