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18D3" w:rsidRPr="001E45EF" w:rsidRDefault="007140A4" w:rsidP="007140A4">
      <w:pPr>
        <w:rPr>
          <w:sz w:val="18"/>
          <w:szCs w:val="18"/>
        </w:rPr>
      </w:pPr>
      <w:r w:rsidRPr="001E45EF">
        <w:rPr>
          <w:sz w:val="18"/>
          <w:szCs w:val="18"/>
        </w:rPr>
        <w:t>0.</w:t>
      </w:r>
      <w:r w:rsidR="006D18D3" w:rsidRPr="001E45EF">
        <w:rPr>
          <w:sz w:val="18"/>
          <w:szCs w:val="18"/>
        </w:rPr>
        <w:t xml:space="preserve">P1 </w:t>
      </w:r>
      <w:r w:rsidR="006D18D3" w:rsidRPr="001E45EF">
        <w:rPr>
          <w:rFonts w:hint="eastAsia"/>
          <w:sz w:val="18"/>
          <w:szCs w:val="18"/>
        </w:rPr>
        <w:t>brief</w:t>
      </w:r>
    </w:p>
    <w:p w:rsidR="006D18D3" w:rsidRPr="001E45EF" w:rsidRDefault="006D18D3" w:rsidP="006D18D3">
      <w:pPr>
        <w:rPr>
          <w:sz w:val="18"/>
          <w:szCs w:val="18"/>
        </w:rPr>
      </w:pPr>
    </w:p>
    <w:p w:rsidR="006D18D3" w:rsidRPr="001E45EF" w:rsidRDefault="006D18D3" w:rsidP="006D18D3">
      <w:pPr>
        <w:rPr>
          <w:sz w:val="18"/>
          <w:szCs w:val="18"/>
        </w:rPr>
      </w:pPr>
    </w:p>
    <w:p w:rsidR="006D18D3" w:rsidRPr="001E45EF" w:rsidRDefault="007140A4" w:rsidP="007140A4">
      <w:pPr>
        <w:rPr>
          <w:sz w:val="18"/>
          <w:szCs w:val="18"/>
        </w:rPr>
      </w:pPr>
      <w:r w:rsidRPr="001E45EF">
        <w:rPr>
          <w:sz w:val="18"/>
          <w:szCs w:val="18"/>
        </w:rPr>
        <w:t>0</w:t>
      </w:r>
      <w:r w:rsidRPr="001E45EF">
        <w:rPr>
          <w:rFonts w:hint="eastAsia"/>
          <w:sz w:val="18"/>
          <w:szCs w:val="18"/>
        </w:rPr>
        <w:t>．</w:t>
      </w:r>
      <w:r w:rsidR="006D18D3" w:rsidRPr="001E45EF">
        <w:rPr>
          <w:sz w:val="18"/>
          <w:szCs w:val="18"/>
        </w:rPr>
        <w:t>A</w:t>
      </w:r>
      <w:r w:rsidR="006D18D3" w:rsidRPr="001E45EF">
        <w:rPr>
          <w:rFonts w:hint="eastAsia"/>
          <w:sz w:val="18"/>
          <w:szCs w:val="18"/>
        </w:rPr>
        <w:t>genda</w:t>
      </w:r>
    </w:p>
    <w:p w:rsidR="006D18D3" w:rsidRPr="001E45EF" w:rsidRDefault="006D18D3" w:rsidP="006D18D3">
      <w:pPr>
        <w:rPr>
          <w:sz w:val="18"/>
          <w:szCs w:val="18"/>
        </w:rPr>
      </w:pPr>
    </w:p>
    <w:p w:rsidR="006D18D3" w:rsidRPr="001E45EF" w:rsidRDefault="006D18D3" w:rsidP="006D18D3">
      <w:pPr>
        <w:rPr>
          <w:sz w:val="18"/>
          <w:szCs w:val="18"/>
        </w:rPr>
      </w:pPr>
    </w:p>
    <w:p w:rsidR="006D18D3" w:rsidRPr="001E45EF" w:rsidRDefault="006D18D3" w:rsidP="006D18D3">
      <w:pPr>
        <w:pStyle w:val="a3"/>
        <w:numPr>
          <w:ilvl w:val="0"/>
          <w:numId w:val="1"/>
        </w:numPr>
        <w:ind w:firstLineChars="0"/>
        <w:rPr>
          <w:sz w:val="18"/>
          <w:szCs w:val="18"/>
        </w:rPr>
      </w:pPr>
      <w:r w:rsidRPr="001E45EF">
        <w:rPr>
          <w:sz w:val="18"/>
          <w:szCs w:val="18"/>
        </w:rPr>
        <w:t>B</w:t>
      </w:r>
      <w:r w:rsidRPr="001E45EF">
        <w:rPr>
          <w:rFonts w:hint="eastAsia"/>
          <w:sz w:val="18"/>
          <w:szCs w:val="18"/>
        </w:rPr>
        <w:t>lockchain</w:t>
      </w:r>
    </w:p>
    <w:p w:rsidR="006D18D3" w:rsidRPr="001E45EF" w:rsidRDefault="006D18D3" w:rsidP="006D18D3">
      <w:pPr>
        <w:rPr>
          <w:rFonts w:ascii="Arial" w:hAnsi="Arial" w:cs="Arial"/>
          <w:color w:val="333333"/>
          <w:sz w:val="15"/>
          <w:szCs w:val="15"/>
          <w:shd w:val="clear" w:color="auto" w:fill="FFFFFF"/>
        </w:rPr>
      </w:pPr>
    </w:p>
    <w:p w:rsidR="006D18D3" w:rsidRPr="001E45EF" w:rsidRDefault="006D18D3" w:rsidP="006D18D3">
      <w:pPr>
        <w:rPr>
          <w:rFonts w:ascii="Arial" w:hAnsi="Arial" w:cs="Arial"/>
          <w:color w:val="333333"/>
          <w:sz w:val="15"/>
          <w:szCs w:val="15"/>
          <w:shd w:val="clear" w:color="auto" w:fill="FFFFFF"/>
        </w:rPr>
      </w:pPr>
      <w:r w:rsidRPr="001E45EF">
        <w:rPr>
          <w:rFonts w:ascii="Arial" w:hAnsi="Arial" w:cs="Arial" w:hint="eastAsia"/>
          <w:color w:val="333333"/>
          <w:sz w:val="15"/>
          <w:szCs w:val="15"/>
          <w:shd w:val="clear" w:color="auto" w:fill="FFFFFF"/>
        </w:rPr>
        <w:t>区块链是这几年最火名词之一，想必大家多多少少都听说过。简单地说</w:t>
      </w:r>
      <w:r w:rsidRPr="001E45EF">
        <w:rPr>
          <w:rFonts w:ascii="Arial" w:hAnsi="Arial" w:cs="Arial" w:hint="eastAsia"/>
          <w:color w:val="333333"/>
          <w:sz w:val="15"/>
          <w:szCs w:val="15"/>
          <w:shd w:val="clear" w:color="auto" w:fill="FFFFFF"/>
        </w:rPr>
        <w:t>blockchain</w:t>
      </w:r>
      <w:r w:rsidRPr="001E45EF">
        <w:rPr>
          <w:rFonts w:ascii="Arial" w:hAnsi="Arial" w:cs="Arial" w:hint="eastAsia"/>
          <w:color w:val="333333"/>
          <w:sz w:val="15"/>
          <w:szCs w:val="15"/>
          <w:shd w:val="clear" w:color="auto" w:fill="FFFFFF"/>
        </w:rPr>
        <w:t>是一种特殊的数据结构。它是</w:t>
      </w:r>
      <w:r w:rsidRPr="001E45EF">
        <w:rPr>
          <w:rFonts w:ascii="Arial" w:hAnsi="Arial" w:cs="Arial"/>
          <w:color w:val="333333"/>
          <w:sz w:val="15"/>
          <w:szCs w:val="15"/>
          <w:shd w:val="clear" w:color="auto" w:fill="FFFFFF"/>
        </w:rPr>
        <w:t>一</w:t>
      </w:r>
      <w:r w:rsidRPr="001E45EF">
        <w:rPr>
          <w:rFonts w:ascii="Arial" w:hAnsi="Arial" w:cs="Arial" w:hint="eastAsia"/>
          <w:color w:val="333333"/>
          <w:sz w:val="15"/>
          <w:szCs w:val="15"/>
          <w:shd w:val="clear" w:color="auto" w:fill="FFFFFF"/>
        </w:rPr>
        <w:t>种新型</w:t>
      </w:r>
      <w:r w:rsidRPr="001E45EF">
        <w:rPr>
          <w:rFonts w:ascii="Arial" w:hAnsi="Arial" w:cs="Arial"/>
          <w:color w:val="333333"/>
          <w:sz w:val="15"/>
          <w:szCs w:val="15"/>
          <w:shd w:val="clear" w:color="auto" w:fill="FFFFFF"/>
        </w:rPr>
        <w:t>分布式的共享账本和数据库</w:t>
      </w:r>
      <w:r w:rsidRPr="001E45EF">
        <w:rPr>
          <w:rFonts w:ascii="Arial" w:hAnsi="Arial" w:cs="Arial" w:hint="eastAsia"/>
          <w:color w:val="333333"/>
          <w:sz w:val="15"/>
          <w:szCs w:val="15"/>
          <w:shd w:val="clear" w:color="auto" w:fill="FFFFFF"/>
        </w:rPr>
        <w:t>。</w:t>
      </w:r>
      <w:r w:rsidR="002A3AEB" w:rsidRPr="001E45EF">
        <w:rPr>
          <w:rFonts w:ascii="Arial" w:hAnsi="Arial" w:cs="Arial" w:hint="eastAsia"/>
          <w:color w:val="333333"/>
          <w:sz w:val="15"/>
          <w:szCs w:val="15"/>
          <w:shd w:val="clear" w:color="auto" w:fill="FFFFFF"/>
        </w:rPr>
        <w:t>它可以储存任何信息。</w:t>
      </w:r>
      <w:r w:rsidRPr="001E45EF">
        <w:rPr>
          <w:rFonts w:ascii="Arial" w:hAnsi="Arial" w:cs="Arial" w:hint="eastAsia"/>
          <w:color w:val="333333"/>
          <w:sz w:val="15"/>
          <w:szCs w:val="15"/>
          <w:shd w:val="clear" w:color="auto" w:fill="FFFFFF"/>
        </w:rPr>
        <w:t>blockchain</w:t>
      </w:r>
      <w:r w:rsidRPr="001E45EF">
        <w:rPr>
          <w:rFonts w:ascii="Arial" w:hAnsi="Arial" w:cs="Arial" w:hint="eastAsia"/>
          <w:color w:val="333333"/>
          <w:sz w:val="15"/>
          <w:szCs w:val="15"/>
          <w:shd w:val="clear" w:color="auto" w:fill="FFFFFF"/>
        </w:rPr>
        <w:t>具</w:t>
      </w:r>
      <w:r w:rsidRPr="001E45EF">
        <w:rPr>
          <w:rFonts w:ascii="Arial" w:hAnsi="Arial" w:cs="Arial"/>
          <w:color w:val="333333"/>
          <w:sz w:val="15"/>
          <w:szCs w:val="15"/>
          <w:shd w:val="clear" w:color="auto" w:fill="FFFFFF"/>
        </w:rPr>
        <w:t>有去中心化、不可篡改、可以追溯、公开透明等特点。</w:t>
      </w:r>
    </w:p>
    <w:p w:rsidR="006554A8" w:rsidRPr="001E45EF" w:rsidRDefault="006554A8" w:rsidP="006D18D3">
      <w:pPr>
        <w:rPr>
          <w:rFonts w:ascii="Arial" w:hAnsi="Arial" w:cs="Arial"/>
          <w:color w:val="333333"/>
          <w:sz w:val="15"/>
          <w:szCs w:val="15"/>
          <w:shd w:val="clear" w:color="auto" w:fill="FFFFFF"/>
        </w:rPr>
      </w:pPr>
    </w:p>
    <w:p w:rsidR="00887AD8" w:rsidRPr="001E45EF" w:rsidRDefault="00887AD8" w:rsidP="006D18D3">
      <w:pPr>
        <w:rPr>
          <w:rFonts w:ascii="Arial" w:hAnsi="Arial" w:cs="Arial"/>
          <w:color w:val="333333"/>
          <w:sz w:val="15"/>
          <w:szCs w:val="15"/>
          <w:shd w:val="clear" w:color="auto" w:fill="FFFFFF"/>
        </w:rPr>
      </w:pPr>
    </w:p>
    <w:p w:rsidR="00BA4A4E" w:rsidRPr="001E45EF" w:rsidRDefault="00887AD8" w:rsidP="00BA4A4E">
      <w:pPr>
        <w:rPr>
          <w:sz w:val="18"/>
          <w:szCs w:val="18"/>
        </w:rPr>
      </w:pPr>
      <w:r w:rsidRPr="00887AD8">
        <w:rPr>
          <w:rFonts w:ascii="Georgia" w:hAnsi="Georgia"/>
          <w:color w:val="111111"/>
          <w:spacing w:val="-2"/>
          <w:sz w:val="18"/>
          <w:szCs w:val="18"/>
          <w:shd w:val="clear" w:color="auto" w:fill="F5F5D5"/>
        </w:rPr>
        <w:t>区块链由一个个区块（</w:t>
      </w:r>
      <w:r w:rsidRPr="00887AD8">
        <w:rPr>
          <w:rFonts w:ascii="Georgia" w:hAnsi="Georgia"/>
          <w:color w:val="111111"/>
          <w:spacing w:val="-2"/>
          <w:sz w:val="18"/>
          <w:szCs w:val="18"/>
          <w:shd w:val="clear" w:color="auto" w:fill="F5F5D5"/>
        </w:rPr>
        <w:t>block</w:t>
      </w:r>
      <w:r w:rsidRPr="00887AD8">
        <w:rPr>
          <w:rFonts w:ascii="Georgia" w:hAnsi="Georgia"/>
          <w:color w:val="111111"/>
          <w:spacing w:val="-2"/>
          <w:sz w:val="18"/>
          <w:szCs w:val="18"/>
          <w:shd w:val="clear" w:color="auto" w:fill="F5F5D5"/>
        </w:rPr>
        <w:t>）组成。区块很像数据库的记录，每次写入数据，就是创建一个区块。</w:t>
      </w:r>
      <w:r w:rsidRPr="001E45EF">
        <w:rPr>
          <w:rFonts w:ascii="Georgia" w:hAnsi="Georgia"/>
          <w:color w:val="111111"/>
          <w:spacing w:val="-2"/>
          <w:sz w:val="18"/>
          <w:szCs w:val="18"/>
          <w:shd w:val="clear" w:color="auto" w:fill="F5F5D5"/>
        </w:rPr>
        <w:t>每个区块包含两个部分。区块头（</w:t>
      </w:r>
      <w:r w:rsidRPr="001E45EF">
        <w:rPr>
          <w:rFonts w:ascii="Georgia" w:hAnsi="Georgia"/>
          <w:color w:val="111111"/>
          <w:spacing w:val="-2"/>
          <w:sz w:val="18"/>
          <w:szCs w:val="18"/>
          <w:shd w:val="clear" w:color="auto" w:fill="F5F5D5"/>
        </w:rPr>
        <w:t>Head</w:t>
      </w:r>
      <w:r w:rsidRPr="001E45EF">
        <w:rPr>
          <w:rFonts w:ascii="Georgia" w:hAnsi="Georgia"/>
          <w:color w:val="111111"/>
          <w:spacing w:val="-2"/>
          <w:sz w:val="18"/>
          <w:szCs w:val="18"/>
          <w:shd w:val="clear" w:color="auto" w:fill="F5F5D5"/>
        </w:rPr>
        <w:t>）记录当前区块的特征值</w:t>
      </w:r>
      <w:r w:rsidRPr="001E45EF">
        <w:rPr>
          <w:rFonts w:ascii="Georgia" w:hAnsi="Georgia" w:hint="eastAsia"/>
          <w:color w:val="111111"/>
          <w:spacing w:val="-2"/>
          <w:sz w:val="18"/>
          <w:szCs w:val="18"/>
          <w:shd w:val="clear" w:color="auto" w:fill="F5F5D5"/>
        </w:rPr>
        <w:t>。</w:t>
      </w:r>
      <w:r w:rsidRPr="001E45EF">
        <w:rPr>
          <w:rFonts w:ascii="Georgia" w:hAnsi="Georgia"/>
          <w:color w:val="111111"/>
          <w:spacing w:val="-2"/>
          <w:sz w:val="18"/>
          <w:szCs w:val="18"/>
          <w:shd w:val="clear" w:color="auto" w:fill="F5F5D5"/>
        </w:rPr>
        <w:t>区块体（</w:t>
      </w:r>
      <w:r w:rsidRPr="001E45EF">
        <w:rPr>
          <w:rFonts w:ascii="Georgia" w:hAnsi="Georgia"/>
          <w:color w:val="111111"/>
          <w:spacing w:val="-2"/>
          <w:sz w:val="18"/>
          <w:szCs w:val="18"/>
          <w:shd w:val="clear" w:color="auto" w:fill="F5F5D5"/>
        </w:rPr>
        <w:t>Body</w:t>
      </w:r>
      <w:r w:rsidRPr="001E45EF">
        <w:rPr>
          <w:rFonts w:ascii="Georgia" w:hAnsi="Georgia"/>
          <w:color w:val="111111"/>
          <w:spacing w:val="-2"/>
          <w:sz w:val="18"/>
          <w:szCs w:val="18"/>
          <w:shd w:val="clear" w:color="auto" w:fill="F5F5D5"/>
        </w:rPr>
        <w:t>）</w:t>
      </w:r>
      <w:r w:rsidRPr="001E45EF">
        <w:rPr>
          <w:rFonts w:ascii="Georgia" w:hAnsi="Georgia" w:hint="eastAsia"/>
          <w:color w:val="111111"/>
          <w:spacing w:val="-2"/>
          <w:sz w:val="18"/>
          <w:szCs w:val="18"/>
          <w:shd w:val="clear" w:color="auto" w:fill="F5F5D5"/>
        </w:rPr>
        <w:t>记录</w:t>
      </w:r>
      <w:r w:rsidRPr="001E45EF">
        <w:rPr>
          <w:rFonts w:ascii="Georgia" w:hAnsi="Georgia"/>
          <w:color w:val="111111"/>
          <w:spacing w:val="-2"/>
          <w:sz w:val="18"/>
          <w:szCs w:val="18"/>
          <w:shd w:val="clear" w:color="auto" w:fill="F5F5D5"/>
        </w:rPr>
        <w:t>实际数据</w:t>
      </w:r>
      <w:r w:rsidRPr="001E45EF">
        <w:rPr>
          <w:rFonts w:ascii="Georgia" w:hAnsi="Georgia" w:hint="eastAsia"/>
          <w:color w:val="111111"/>
          <w:spacing w:val="-2"/>
          <w:sz w:val="18"/>
          <w:szCs w:val="18"/>
          <w:shd w:val="clear" w:color="auto" w:fill="F5F5D5"/>
        </w:rPr>
        <w:t>。</w:t>
      </w:r>
      <w:r w:rsidRPr="001E45EF">
        <w:rPr>
          <w:sz w:val="18"/>
          <w:szCs w:val="18"/>
        </w:rPr>
        <w:t>区块链上的每一个全节点都完整保存数据库的所有内容。</w:t>
      </w:r>
      <w:r w:rsidR="00BA4A4E" w:rsidRPr="001E45EF">
        <w:rPr>
          <w:rFonts w:hint="eastAsia"/>
          <w:sz w:val="18"/>
          <w:szCs w:val="18"/>
        </w:rPr>
        <w:t>区块头包括了生成时间，本区块体的Hash，上</w:t>
      </w:r>
      <w:r w:rsidR="00BA4A4E" w:rsidRPr="001E45EF">
        <w:rPr>
          <w:sz w:val="18"/>
          <w:szCs w:val="18"/>
        </w:rPr>
        <w:t>一个区块的哈希</w:t>
      </w:r>
      <w:r w:rsidR="00BA4A4E" w:rsidRPr="001E45EF">
        <w:rPr>
          <w:rFonts w:hint="eastAsia"/>
          <w:sz w:val="18"/>
          <w:szCs w:val="18"/>
        </w:rPr>
        <w:t>。这里的</w:t>
      </w:r>
      <w:r w:rsidR="00BA4A4E" w:rsidRPr="001E45EF">
        <w:rPr>
          <w:rStyle w:val="HTML"/>
          <w:color w:val="111111"/>
          <w:spacing w:val="-2"/>
          <w:sz w:val="18"/>
          <w:szCs w:val="18"/>
          <w:bdr w:val="none" w:sz="0" w:space="0" w:color="auto" w:frame="1"/>
          <w:shd w:val="clear" w:color="auto" w:fill="FFC0CB"/>
        </w:rPr>
        <w:t>SHA256</w:t>
      </w:r>
      <w:r w:rsidR="00BA4A4E" w:rsidRPr="001E45EF">
        <w:rPr>
          <w:rFonts w:ascii="Georgia" w:hAnsi="Georgia"/>
          <w:color w:val="111111"/>
          <w:spacing w:val="-2"/>
          <w:sz w:val="18"/>
          <w:szCs w:val="18"/>
          <w:shd w:val="clear" w:color="auto" w:fill="F5F5D5"/>
        </w:rPr>
        <w:t>是区块链的哈希算法。如果当前区块体的内容变了，或者上一个区块的哈希变了，一定会引起当前区块的哈希改变。这一点对区块链有重大意义。如果有人修改了一个区块，该区块的哈希就变了。为了让后面的区块还能连到它（因为下一个区块包含上一个区块的哈希），该人必须依次修改后面所有的区块，否则被改掉的区块就脱离区块链了。由于后面要提到的原因，哈希的计算很耗时，短时间内修改多个区块几乎不可能发生，除非有人掌握了全网</w:t>
      </w:r>
      <w:r w:rsidR="00BA4A4E" w:rsidRPr="001E45EF">
        <w:rPr>
          <w:rFonts w:ascii="Georgia" w:hAnsi="Georgia"/>
          <w:color w:val="111111"/>
          <w:spacing w:val="-2"/>
          <w:sz w:val="18"/>
          <w:szCs w:val="18"/>
          <w:shd w:val="clear" w:color="auto" w:fill="F5F5D5"/>
        </w:rPr>
        <w:t>51%</w:t>
      </w:r>
      <w:r w:rsidR="00BA4A4E" w:rsidRPr="001E45EF">
        <w:rPr>
          <w:rFonts w:ascii="Georgia" w:hAnsi="Georgia"/>
          <w:color w:val="111111"/>
          <w:spacing w:val="-2"/>
          <w:sz w:val="18"/>
          <w:szCs w:val="18"/>
          <w:shd w:val="clear" w:color="auto" w:fill="F5F5D5"/>
        </w:rPr>
        <w:t>以上的计算能力。</w:t>
      </w:r>
    </w:p>
    <w:p w:rsidR="006554A8" w:rsidRPr="001E45EF" w:rsidRDefault="006554A8" w:rsidP="006554A8">
      <w:pPr>
        <w:rPr>
          <w:sz w:val="18"/>
          <w:szCs w:val="18"/>
        </w:rPr>
      </w:pPr>
      <w:r w:rsidRPr="001E45EF">
        <w:rPr>
          <w:sz w:val="18"/>
          <w:szCs w:val="18"/>
        </w:rPr>
        <w:t>当新的（交易）数据被写入链时，节点 通过共识机制对新的数据进行验证，验证真实后的数据被打包进入区块，加密后每一个区块包含前一个区块的哈希值，形成“首尾相连” 的链式结构，因而得名区块链。区块链</w:t>
      </w:r>
      <w:r w:rsidR="00BA4A4E" w:rsidRPr="001E45EF">
        <w:rPr>
          <w:rFonts w:hint="eastAsia"/>
          <w:sz w:val="18"/>
          <w:szCs w:val="18"/>
        </w:rPr>
        <w:t>的</w:t>
      </w:r>
      <w:r w:rsidRPr="001E45EF">
        <w:rPr>
          <w:rFonts w:hint="eastAsia"/>
          <w:sz w:val="18"/>
          <w:szCs w:val="18"/>
        </w:rPr>
        <w:t>设</w:t>
      </w:r>
      <w:r w:rsidRPr="001E45EF">
        <w:rPr>
          <w:sz w:val="18"/>
          <w:szCs w:val="18"/>
        </w:rPr>
        <w:t>计特点让其具有以下的特征：</w:t>
      </w:r>
    </w:p>
    <w:p w:rsidR="00DD025E" w:rsidRPr="001E45EF" w:rsidRDefault="00DD025E" w:rsidP="006D18D3">
      <w:pPr>
        <w:rPr>
          <w:rFonts w:ascii="Arial" w:hAnsi="Arial" w:cs="Arial"/>
          <w:color w:val="333333"/>
          <w:sz w:val="15"/>
          <w:szCs w:val="15"/>
          <w:shd w:val="clear" w:color="auto" w:fill="FFFFFF"/>
        </w:rPr>
      </w:pPr>
    </w:p>
    <w:p w:rsidR="00433835" w:rsidRPr="001E45EF" w:rsidRDefault="00433835" w:rsidP="00433835">
      <w:pPr>
        <w:rPr>
          <w:sz w:val="18"/>
          <w:szCs w:val="18"/>
        </w:rPr>
      </w:pPr>
      <w:r w:rsidRPr="001E45EF">
        <w:rPr>
          <w:b/>
          <w:bCs/>
          <w:sz w:val="18"/>
          <w:szCs w:val="18"/>
        </w:rPr>
        <w:t>弱中心化。</w:t>
      </w:r>
      <w:r w:rsidRPr="001E45EF">
        <w:rPr>
          <w:sz w:val="18"/>
          <w:szCs w:val="18"/>
        </w:rPr>
        <w:t xml:space="preserve">在一个分布式的账本系统下，任一节点均拥有所有记录的副本，每一笔新写入链的数据都经过有效的共识机制验证真实， 交易双方无需信任彼此，无需第三方背书，即可完成点对点的交易活动。在区块链场景下，并无强势的中心掌控所有的数据，每一参与 都在平等的位置，在共享风险的同时也在共享利益都在平等的位置，在共享风险的同时也在共享利益。 </w:t>
      </w:r>
    </w:p>
    <w:p w:rsidR="006554A8" w:rsidRPr="001E45EF" w:rsidRDefault="006554A8" w:rsidP="00433835">
      <w:pPr>
        <w:rPr>
          <w:sz w:val="18"/>
          <w:szCs w:val="18"/>
        </w:rPr>
      </w:pPr>
    </w:p>
    <w:p w:rsidR="006554A8" w:rsidRPr="001E45EF" w:rsidRDefault="006554A8" w:rsidP="006554A8">
      <w:pPr>
        <w:rPr>
          <w:sz w:val="18"/>
          <w:szCs w:val="18"/>
        </w:rPr>
      </w:pPr>
      <w:r w:rsidRPr="001E45EF">
        <w:rPr>
          <w:b/>
          <w:bCs/>
          <w:sz w:val="18"/>
          <w:szCs w:val="18"/>
        </w:rPr>
        <w:t>不可篡改。</w:t>
      </w:r>
      <w:r w:rsidRPr="001E45EF">
        <w:rPr>
          <w:sz w:val="18"/>
          <w:szCs w:val="18"/>
        </w:rPr>
        <w:t>区块链具有只可添加性（append-only），新生区块附加在最长链上，不对之前区块产生影响。同时，由于每个区块都 引用前一区块的哈希值，若强行对先前任意区块进行破坏，则需替换自该区块后的所有区块以满足哈希值的变更，这使得数据篡改的可能 性近乎为零。</w:t>
      </w:r>
    </w:p>
    <w:p w:rsidR="006554A8" w:rsidRPr="001E45EF" w:rsidRDefault="006554A8" w:rsidP="00433835">
      <w:pPr>
        <w:rPr>
          <w:sz w:val="18"/>
          <w:szCs w:val="18"/>
        </w:rPr>
      </w:pPr>
    </w:p>
    <w:p w:rsidR="003F7C4B" w:rsidRPr="001E45EF" w:rsidRDefault="003F7C4B" w:rsidP="003F7C4B">
      <w:pPr>
        <w:rPr>
          <w:sz w:val="18"/>
          <w:szCs w:val="18"/>
        </w:rPr>
      </w:pPr>
      <w:r w:rsidRPr="001E45EF">
        <w:rPr>
          <w:b/>
          <w:bCs/>
          <w:sz w:val="18"/>
          <w:szCs w:val="18"/>
        </w:rPr>
        <w:t>数据可追溯</w:t>
      </w:r>
      <w:r w:rsidRPr="001E45EF">
        <w:rPr>
          <w:sz w:val="18"/>
          <w:szCs w:val="18"/>
        </w:rPr>
        <w:t>。区块链中有时间戳服务器运行，会为每一个区块的生成印上时间戳，储存于哈希值中。链式结构下，每一区块时间戳引 用前一个区块的时间戳，时间信息随区块高度增大而增加，结合入链信息无法篡改的特性，交易发生的先后可以追溯。使用区块浏览器， 个体可轻易查询到交易时间、区块生成时间、区块确认时间等，公开透明。</w:t>
      </w:r>
    </w:p>
    <w:p w:rsidR="00433835" w:rsidRPr="001E45EF" w:rsidRDefault="003F7C4B" w:rsidP="006D18D3">
      <w:pPr>
        <w:rPr>
          <w:sz w:val="18"/>
          <w:szCs w:val="18"/>
        </w:rPr>
      </w:pPr>
      <w:r w:rsidRPr="001E45EF">
        <w:rPr>
          <w:b/>
          <w:bCs/>
          <w:sz w:val="18"/>
          <w:szCs w:val="18"/>
        </w:rPr>
        <w:t>安全加密</w:t>
      </w:r>
      <w:r w:rsidRPr="001E45EF">
        <w:rPr>
          <w:sz w:val="18"/>
          <w:szCs w:val="18"/>
        </w:rPr>
        <w:t>。采用不对称加密方式，由公私钥完成加解密过程。只有公私钥匹配才能解锁账户价值；私钥由用户保存，只要私钥不泄 露，黑客就无法对账户进行攻击。同时，由于每一节点都分布式地储存全部数据，可利用冗余性抵抗攻击。</w:t>
      </w:r>
    </w:p>
    <w:p w:rsidR="004D1F6B" w:rsidRPr="001E45EF" w:rsidRDefault="00DD025E" w:rsidP="004D1F6B">
      <w:pPr>
        <w:rPr>
          <w:rFonts w:ascii="Arial" w:hAnsi="Arial" w:cs="Arial"/>
          <w:color w:val="333333"/>
          <w:sz w:val="15"/>
          <w:szCs w:val="15"/>
          <w:shd w:val="clear" w:color="auto" w:fill="FFFFFF"/>
        </w:rPr>
      </w:pPr>
      <w:r w:rsidRPr="001E45EF">
        <w:rPr>
          <w:rFonts w:ascii="Arial" w:hAnsi="Arial" w:cs="Arial" w:hint="eastAsia"/>
          <w:color w:val="333333"/>
          <w:sz w:val="15"/>
          <w:szCs w:val="15"/>
          <w:shd w:val="clear" w:color="auto" w:fill="FFFFFF"/>
        </w:rPr>
        <w:t>通过</w:t>
      </w:r>
      <w:r w:rsidRPr="001E45EF">
        <w:rPr>
          <w:rFonts w:ascii="Arial" w:hAnsi="Arial" w:cs="Arial"/>
          <w:color w:val="333333"/>
          <w:sz w:val="15"/>
          <w:szCs w:val="15"/>
          <w:shd w:val="clear" w:color="auto" w:fill="FFFFFF"/>
        </w:rPr>
        <w:t>Consensus mechanisms(</w:t>
      </w:r>
      <w:r w:rsidRPr="001E45EF">
        <w:rPr>
          <w:rFonts w:ascii="Arial" w:hAnsi="Arial" w:cs="Arial" w:hint="eastAsia"/>
          <w:color w:val="333333"/>
          <w:sz w:val="15"/>
          <w:szCs w:val="15"/>
          <w:shd w:val="clear" w:color="auto" w:fill="FFFFFF"/>
        </w:rPr>
        <w:t>共识机制</w:t>
      </w:r>
      <w:r w:rsidRPr="001E45EF">
        <w:rPr>
          <w:rFonts w:ascii="Arial" w:hAnsi="Arial" w:cs="Arial"/>
          <w:color w:val="333333"/>
          <w:sz w:val="15"/>
          <w:szCs w:val="15"/>
          <w:shd w:val="clear" w:color="auto" w:fill="FFFFFF"/>
        </w:rPr>
        <w:t>) Smart contract</w:t>
      </w:r>
      <w:r w:rsidRPr="001E45EF">
        <w:rPr>
          <w:rFonts w:ascii="Arial" w:hAnsi="Arial" w:cs="Arial" w:hint="eastAsia"/>
          <w:color w:val="333333"/>
          <w:sz w:val="15"/>
          <w:szCs w:val="15"/>
          <w:shd w:val="clear" w:color="auto" w:fill="FFFFFF"/>
        </w:rPr>
        <w:t>（</w:t>
      </w:r>
      <w:r w:rsidRPr="001E45EF">
        <w:rPr>
          <w:rFonts w:ascii="Arial" w:hAnsi="Arial" w:cs="Arial"/>
          <w:color w:val="333333"/>
          <w:sz w:val="15"/>
          <w:szCs w:val="15"/>
          <w:shd w:val="clear" w:color="auto" w:fill="FFFFFF"/>
        </w:rPr>
        <w:t>智能合约</w:t>
      </w:r>
      <w:r w:rsidRPr="001E45EF">
        <w:rPr>
          <w:rFonts w:ascii="Arial" w:hAnsi="Arial" w:cs="Arial" w:hint="eastAsia"/>
          <w:color w:val="333333"/>
          <w:sz w:val="15"/>
          <w:szCs w:val="15"/>
          <w:shd w:val="clear" w:color="auto" w:fill="FFFFFF"/>
        </w:rPr>
        <w:t>）</w:t>
      </w:r>
      <w:r w:rsidRPr="001E45EF">
        <w:rPr>
          <w:rFonts w:ascii="Arial" w:hAnsi="Arial" w:cs="Arial"/>
          <w:color w:val="333333"/>
          <w:sz w:val="15"/>
          <w:szCs w:val="15"/>
          <w:shd w:val="clear" w:color="auto" w:fill="FFFFFF"/>
        </w:rPr>
        <w:t>Distributed Ledgers</w:t>
      </w:r>
      <w:r w:rsidRPr="001E45EF">
        <w:rPr>
          <w:rFonts w:ascii="Arial" w:hAnsi="Arial" w:cs="Arial" w:hint="eastAsia"/>
          <w:color w:val="333333"/>
          <w:sz w:val="15"/>
          <w:szCs w:val="15"/>
          <w:shd w:val="clear" w:color="auto" w:fill="FFFFFF"/>
        </w:rPr>
        <w:t>（</w:t>
      </w:r>
      <w:r w:rsidRPr="001E45EF">
        <w:rPr>
          <w:rFonts w:ascii="Arial" w:hAnsi="Arial" w:cs="Arial"/>
          <w:color w:val="333333"/>
          <w:sz w:val="15"/>
          <w:szCs w:val="15"/>
          <w:shd w:val="clear" w:color="auto" w:fill="FFFFFF"/>
        </w:rPr>
        <w:t>分布式账本</w:t>
      </w:r>
      <w:r w:rsidRPr="001E45EF">
        <w:rPr>
          <w:rFonts w:ascii="Arial" w:hAnsi="Arial" w:cs="Arial" w:hint="eastAsia"/>
          <w:color w:val="333333"/>
          <w:sz w:val="15"/>
          <w:szCs w:val="15"/>
          <w:shd w:val="clear" w:color="auto" w:fill="FFFFFF"/>
        </w:rPr>
        <w:t>）</w:t>
      </w:r>
      <w:r w:rsidRPr="001E45EF">
        <w:rPr>
          <w:rFonts w:ascii="Arial" w:hAnsi="Arial" w:cs="Arial" w:hint="eastAsia"/>
          <w:color w:val="333333"/>
          <w:sz w:val="15"/>
          <w:szCs w:val="15"/>
          <w:shd w:val="clear" w:color="auto" w:fill="FFFFFF"/>
        </w:rPr>
        <w:t xml:space="preserve"> </w:t>
      </w:r>
      <w:r w:rsidRPr="001E45EF">
        <w:rPr>
          <w:rFonts w:ascii="Arial" w:hAnsi="Arial" w:cs="Arial"/>
          <w:color w:val="333333"/>
          <w:sz w:val="15"/>
          <w:szCs w:val="15"/>
          <w:shd w:val="clear" w:color="auto" w:fill="FFFFFF"/>
        </w:rPr>
        <w:t xml:space="preserve">RSA </w:t>
      </w:r>
      <w:r w:rsidRPr="001E45EF">
        <w:rPr>
          <w:rFonts w:ascii="Arial" w:hAnsi="Arial" w:cs="Arial" w:hint="eastAsia"/>
          <w:color w:val="333333"/>
          <w:sz w:val="15"/>
          <w:szCs w:val="15"/>
          <w:shd w:val="clear" w:color="auto" w:fill="FFFFFF"/>
        </w:rPr>
        <w:t>algorithm</w:t>
      </w:r>
      <w:r w:rsidRPr="001E45EF">
        <w:rPr>
          <w:rFonts w:ascii="Arial" w:hAnsi="Arial" w:cs="Arial" w:hint="eastAsia"/>
          <w:color w:val="333333"/>
          <w:sz w:val="15"/>
          <w:szCs w:val="15"/>
          <w:shd w:val="clear" w:color="auto" w:fill="FFFFFF"/>
        </w:rPr>
        <w:t>（</w:t>
      </w:r>
      <w:r w:rsidRPr="001E45EF">
        <w:rPr>
          <w:rFonts w:ascii="Arial" w:hAnsi="Arial" w:cs="Arial"/>
          <w:color w:val="333333"/>
          <w:sz w:val="15"/>
          <w:szCs w:val="15"/>
          <w:shd w:val="clear" w:color="auto" w:fill="FFFFFF"/>
        </w:rPr>
        <w:t>非对称加密</w:t>
      </w:r>
      <w:r w:rsidRPr="001E45EF">
        <w:rPr>
          <w:rFonts w:ascii="Arial" w:hAnsi="Arial" w:cs="Arial" w:hint="eastAsia"/>
          <w:color w:val="333333"/>
          <w:sz w:val="15"/>
          <w:szCs w:val="15"/>
          <w:shd w:val="clear" w:color="auto" w:fill="FFFFFF"/>
        </w:rPr>
        <w:t>）等技术使得区块链在</w:t>
      </w:r>
      <w:r w:rsidR="004D1F6B" w:rsidRPr="001E45EF">
        <w:rPr>
          <w:rFonts w:ascii="Arial" w:hAnsi="Arial" w:cs="Arial" w:hint="eastAsia"/>
          <w:color w:val="333333"/>
          <w:sz w:val="15"/>
          <w:szCs w:val="15"/>
          <w:shd w:val="clear" w:color="auto" w:fill="FFFFFF"/>
        </w:rPr>
        <w:t>安全领域</w:t>
      </w:r>
      <w:r w:rsidRPr="001E45EF">
        <w:rPr>
          <w:rFonts w:ascii="Arial" w:hAnsi="Arial" w:cs="Arial" w:hint="eastAsia"/>
          <w:color w:val="333333"/>
          <w:sz w:val="15"/>
          <w:szCs w:val="15"/>
          <w:shd w:val="clear" w:color="auto" w:fill="FFFFFF"/>
        </w:rPr>
        <w:t>得到广泛</w:t>
      </w:r>
      <w:r w:rsidR="004D1F6B" w:rsidRPr="001E45EF">
        <w:rPr>
          <w:rFonts w:ascii="Arial" w:hAnsi="Arial" w:cs="Arial" w:hint="eastAsia"/>
          <w:color w:val="333333"/>
          <w:sz w:val="15"/>
          <w:szCs w:val="15"/>
          <w:shd w:val="clear" w:color="auto" w:fill="FFFFFF"/>
        </w:rPr>
        <w:t>应用。</w:t>
      </w:r>
      <w:r w:rsidR="00BA7E70" w:rsidRPr="001E45EF">
        <w:rPr>
          <w:rFonts w:ascii="Arial" w:hAnsi="Arial" w:cs="Arial" w:hint="eastAsia"/>
          <w:color w:val="333333"/>
          <w:sz w:val="15"/>
          <w:szCs w:val="15"/>
          <w:shd w:val="clear" w:color="auto" w:fill="FFFFFF"/>
        </w:rPr>
        <w:t>如</w:t>
      </w:r>
      <w:r w:rsidR="004D1F6B" w:rsidRPr="001E45EF">
        <w:rPr>
          <w:rFonts w:ascii="Arial" w:hAnsi="Arial" w:cs="Arial" w:hint="eastAsia"/>
          <w:color w:val="333333"/>
          <w:sz w:val="15"/>
          <w:szCs w:val="15"/>
          <w:shd w:val="clear" w:color="auto" w:fill="FFFFFF"/>
        </w:rPr>
        <w:t>数字货币比特币</w:t>
      </w:r>
      <w:r w:rsidR="00E719F3" w:rsidRPr="001E45EF">
        <w:rPr>
          <w:rFonts w:ascii="Arial" w:hAnsi="Arial" w:cs="Arial" w:hint="eastAsia"/>
          <w:color w:val="333333"/>
          <w:sz w:val="15"/>
          <w:szCs w:val="15"/>
          <w:shd w:val="clear" w:color="auto" w:fill="FFFFFF"/>
        </w:rPr>
        <w:t>，确保数字货币不受任何</w:t>
      </w:r>
      <w:r w:rsidR="00BA7E70" w:rsidRPr="001E45EF">
        <w:rPr>
          <w:rFonts w:ascii="Arial" w:hAnsi="Arial" w:cs="Arial" w:hint="eastAsia"/>
          <w:color w:val="333333"/>
          <w:sz w:val="15"/>
          <w:szCs w:val="15"/>
          <w:shd w:val="clear" w:color="auto" w:fill="FFFFFF"/>
        </w:rPr>
        <w:t>组织</w:t>
      </w:r>
      <w:r w:rsidR="00E719F3" w:rsidRPr="001E45EF">
        <w:rPr>
          <w:rFonts w:ascii="Arial" w:hAnsi="Arial" w:cs="Arial" w:hint="eastAsia"/>
          <w:color w:val="333333"/>
          <w:sz w:val="15"/>
          <w:szCs w:val="15"/>
          <w:shd w:val="clear" w:color="auto" w:fill="FFFFFF"/>
        </w:rPr>
        <w:t>机构影响</w:t>
      </w:r>
      <w:r w:rsidR="004D1F6B" w:rsidRPr="001E45EF">
        <w:rPr>
          <w:rFonts w:ascii="Arial" w:hAnsi="Arial" w:cs="Arial" w:hint="eastAsia"/>
          <w:color w:val="333333"/>
          <w:sz w:val="15"/>
          <w:szCs w:val="15"/>
          <w:shd w:val="clear" w:color="auto" w:fill="FFFFFF"/>
        </w:rPr>
        <w:t>。著名音乐平台</w:t>
      </w:r>
      <w:proofErr w:type="spellStart"/>
      <w:r w:rsidR="004D1F6B" w:rsidRPr="001E45EF">
        <w:rPr>
          <w:rFonts w:ascii="Arial" w:hAnsi="Arial" w:cs="Arial" w:hint="eastAsia"/>
          <w:color w:val="333333"/>
          <w:sz w:val="15"/>
          <w:szCs w:val="15"/>
          <w:shd w:val="clear" w:color="auto" w:fill="FFFFFF"/>
        </w:rPr>
        <w:t>spotify</w:t>
      </w:r>
      <w:proofErr w:type="spellEnd"/>
      <w:r w:rsidR="004D1F6B" w:rsidRPr="001E45EF">
        <w:rPr>
          <w:rFonts w:ascii="Arial" w:hAnsi="Arial" w:cs="Arial"/>
          <w:color w:val="333333"/>
          <w:sz w:val="15"/>
          <w:szCs w:val="15"/>
          <w:shd w:val="clear" w:color="auto" w:fill="FFFFFF"/>
        </w:rPr>
        <w:t xml:space="preserve"> </w:t>
      </w:r>
      <w:r w:rsidR="004D1F6B" w:rsidRPr="001E45EF">
        <w:rPr>
          <w:rFonts w:ascii="Arial" w:hAnsi="Arial" w:cs="Arial" w:hint="eastAsia"/>
          <w:color w:val="333333"/>
          <w:sz w:val="15"/>
          <w:szCs w:val="15"/>
          <w:shd w:val="clear" w:color="auto" w:fill="FFFFFF"/>
        </w:rPr>
        <w:t>使用区块链技术来</w:t>
      </w:r>
      <w:r w:rsidR="004D1F6B" w:rsidRPr="001E45EF">
        <w:rPr>
          <w:rFonts w:ascii="Arial" w:hAnsi="Arial" w:cs="Arial"/>
          <w:color w:val="333333"/>
          <w:sz w:val="15"/>
          <w:szCs w:val="15"/>
          <w:shd w:val="clear" w:color="auto" w:fill="FFFFFF"/>
        </w:rPr>
        <w:t>提高音乐版权支付的可追踪性</w:t>
      </w:r>
      <w:r w:rsidR="004D1F6B" w:rsidRPr="001E45EF">
        <w:rPr>
          <w:rFonts w:ascii="Arial" w:hAnsi="Arial" w:cs="Arial" w:hint="eastAsia"/>
          <w:color w:val="333333"/>
          <w:sz w:val="15"/>
          <w:szCs w:val="15"/>
          <w:shd w:val="clear" w:color="auto" w:fill="FFFFFF"/>
        </w:rPr>
        <w:t>。</w:t>
      </w:r>
      <w:r w:rsidR="00BA7E70" w:rsidRPr="001E45EF">
        <w:rPr>
          <w:rFonts w:ascii="Arial" w:hAnsi="Arial" w:cs="Arial" w:hint="eastAsia"/>
          <w:color w:val="333333"/>
          <w:sz w:val="15"/>
          <w:szCs w:val="15"/>
          <w:shd w:val="clear" w:color="auto" w:fill="FFFFFF"/>
        </w:rPr>
        <w:t xml:space="preserve"> </w:t>
      </w:r>
      <w:r w:rsidR="00BA7E70" w:rsidRPr="001E45EF">
        <w:rPr>
          <w:rFonts w:ascii="Arial" w:hAnsi="Arial" w:cs="Arial" w:hint="eastAsia"/>
          <w:color w:val="333333"/>
          <w:sz w:val="15"/>
          <w:szCs w:val="15"/>
          <w:shd w:val="clear" w:color="auto" w:fill="FFFFFF"/>
        </w:rPr>
        <w:t>右图可以看出越来越多的企业使用区块链技术应用到自己的核心业务中。</w:t>
      </w:r>
    </w:p>
    <w:p w:rsidR="00DD025E" w:rsidRPr="004D1F6B" w:rsidRDefault="00DD025E" w:rsidP="006D18D3">
      <w:pPr>
        <w:rPr>
          <w:rFonts w:ascii="Arial" w:hAnsi="Arial" w:cs="Arial"/>
          <w:color w:val="333333"/>
          <w:sz w:val="21"/>
          <w:szCs w:val="21"/>
          <w:shd w:val="clear" w:color="auto" w:fill="FFFFFF"/>
        </w:rPr>
      </w:pPr>
    </w:p>
    <w:p w:rsidR="006D18D3" w:rsidRPr="001E45EF" w:rsidRDefault="00C47064" w:rsidP="007140A4">
      <w:pPr>
        <w:pStyle w:val="a3"/>
        <w:numPr>
          <w:ilvl w:val="0"/>
          <w:numId w:val="1"/>
        </w:numPr>
        <w:ind w:firstLineChars="0"/>
        <w:rPr>
          <w:b/>
          <w:bCs/>
          <w:sz w:val="32"/>
          <w:szCs w:val="32"/>
        </w:rPr>
      </w:pPr>
      <w:r w:rsidRPr="001E45EF">
        <w:rPr>
          <w:b/>
          <w:bCs/>
          <w:sz w:val="32"/>
          <w:szCs w:val="32"/>
        </w:rPr>
        <w:t xml:space="preserve"> </w:t>
      </w:r>
      <w:r w:rsidRPr="001E45EF">
        <w:rPr>
          <w:rFonts w:hint="eastAsia"/>
          <w:b/>
          <w:bCs/>
          <w:sz w:val="32"/>
          <w:szCs w:val="32"/>
        </w:rPr>
        <w:t>international</w:t>
      </w:r>
      <w:r w:rsidRPr="001E45EF">
        <w:rPr>
          <w:b/>
          <w:bCs/>
          <w:sz w:val="32"/>
          <w:szCs w:val="32"/>
        </w:rPr>
        <w:t xml:space="preserve"> </w:t>
      </w:r>
      <w:r w:rsidRPr="001E45EF">
        <w:rPr>
          <w:rFonts w:hint="eastAsia"/>
          <w:b/>
          <w:bCs/>
          <w:sz w:val="32"/>
          <w:szCs w:val="32"/>
        </w:rPr>
        <w:t>trade</w:t>
      </w:r>
    </w:p>
    <w:p w:rsidR="004442D7" w:rsidRPr="004442D7" w:rsidRDefault="00BA7E70" w:rsidP="004442D7">
      <w:pPr>
        <w:rPr>
          <w:sz w:val="21"/>
          <w:szCs w:val="21"/>
        </w:rPr>
      </w:pPr>
      <w:r w:rsidRPr="004442D7">
        <w:rPr>
          <w:rFonts w:hint="eastAsia"/>
          <w:sz w:val="21"/>
          <w:szCs w:val="21"/>
        </w:rPr>
        <w:t>随着全球化的加剧，国际贸易已经非常普遍。我们也能从这张图中看到</w:t>
      </w:r>
      <w:r w:rsidR="00F1520D" w:rsidRPr="004442D7">
        <w:rPr>
          <w:rFonts w:hint="eastAsia"/>
          <w:sz w:val="21"/>
          <w:szCs w:val="21"/>
        </w:rPr>
        <w:t>传统国际贸易流程非常复杂。</w:t>
      </w:r>
      <w:r w:rsidR="004442D7" w:rsidRPr="004442D7">
        <w:rPr>
          <w:rFonts w:hint="eastAsia"/>
          <w:sz w:val="21"/>
          <w:szCs w:val="21"/>
        </w:rPr>
        <w:t>进口方与出口方之间存在很多中间环节。包括：双方bank，</w:t>
      </w:r>
      <w:r w:rsidR="004442D7" w:rsidRPr="004442D7">
        <w:rPr>
          <w:sz w:val="21"/>
          <w:szCs w:val="21"/>
        </w:rPr>
        <w:t>Customs, inspector, forwarder</w:t>
      </w:r>
      <w:r w:rsidR="004442D7" w:rsidRPr="004442D7">
        <w:rPr>
          <w:rFonts w:hint="eastAsia"/>
          <w:sz w:val="21"/>
          <w:szCs w:val="21"/>
        </w:rPr>
        <w:t>。 进出口方与Insurer</w:t>
      </w:r>
      <w:r w:rsidR="004442D7" w:rsidRPr="004442D7">
        <w:rPr>
          <w:sz w:val="21"/>
          <w:szCs w:val="21"/>
        </w:rPr>
        <w:t xml:space="preserve"> </w:t>
      </w:r>
      <w:r w:rsidR="004442D7" w:rsidRPr="004442D7">
        <w:rPr>
          <w:rFonts w:hint="eastAsia"/>
          <w:sz w:val="21"/>
          <w:szCs w:val="21"/>
        </w:rPr>
        <w:t>三方需要通过document</w:t>
      </w:r>
      <w:r w:rsidR="004442D7" w:rsidRPr="004442D7">
        <w:rPr>
          <w:sz w:val="21"/>
          <w:szCs w:val="21"/>
        </w:rPr>
        <w:t xml:space="preserve"> </w:t>
      </w:r>
      <w:r w:rsidR="004442D7" w:rsidRPr="004442D7">
        <w:rPr>
          <w:rFonts w:hint="eastAsia"/>
          <w:sz w:val="21"/>
          <w:szCs w:val="21"/>
        </w:rPr>
        <w:t>courier</w:t>
      </w:r>
      <w:r w:rsidR="004442D7" w:rsidRPr="004442D7">
        <w:rPr>
          <w:sz w:val="21"/>
          <w:szCs w:val="21"/>
        </w:rPr>
        <w:t xml:space="preserve"> </w:t>
      </w:r>
      <w:r w:rsidR="004442D7" w:rsidRPr="004442D7">
        <w:rPr>
          <w:rFonts w:hint="eastAsia"/>
          <w:sz w:val="21"/>
          <w:szCs w:val="21"/>
        </w:rPr>
        <w:t>拟定贸易合同。货物运输过程中需要通过 Pre</w:t>
      </w:r>
      <w:r w:rsidR="004442D7" w:rsidRPr="004442D7">
        <w:rPr>
          <w:sz w:val="21"/>
          <w:szCs w:val="21"/>
        </w:rPr>
        <w:t>-shipment Inspector</w:t>
      </w:r>
      <w:r w:rsidR="004442D7" w:rsidRPr="004442D7">
        <w:rPr>
          <w:rFonts w:hint="eastAsia"/>
          <w:sz w:val="21"/>
          <w:szCs w:val="21"/>
        </w:rPr>
        <w:t>、Terminal、shipper</w:t>
      </w:r>
      <w:r w:rsidR="004442D7" w:rsidRPr="004442D7">
        <w:rPr>
          <w:sz w:val="21"/>
          <w:szCs w:val="21"/>
        </w:rPr>
        <w:t xml:space="preserve"> </w:t>
      </w:r>
      <w:r w:rsidR="004442D7" w:rsidRPr="004442D7">
        <w:rPr>
          <w:rFonts w:hint="eastAsia"/>
          <w:sz w:val="21"/>
          <w:szCs w:val="21"/>
        </w:rPr>
        <w:t>、Customs等环节。而结算时不光需要双方银行参与，还需要correspondent</w:t>
      </w:r>
      <w:r w:rsidR="004442D7" w:rsidRPr="004442D7">
        <w:rPr>
          <w:sz w:val="21"/>
          <w:szCs w:val="21"/>
        </w:rPr>
        <w:t xml:space="preserve"> </w:t>
      </w:r>
      <w:r w:rsidR="004442D7" w:rsidRPr="004442D7">
        <w:rPr>
          <w:rFonts w:hint="eastAsia"/>
          <w:sz w:val="21"/>
          <w:szCs w:val="21"/>
        </w:rPr>
        <w:t>bank的介入。</w:t>
      </w:r>
    </w:p>
    <w:p w:rsidR="004442D7" w:rsidRDefault="004442D7" w:rsidP="00C47064"/>
    <w:p w:rsidR="001E45EF" w:rsidRDefault="001E45EF" w:rsidP="00C47064">
      <w:r w:rsidRPr="001E45EF">
        <w:t>With the accelerating pace of globalization, international trade has become very common. We can also feel the complexity of traditional international trade processes from this picture intuitively.</w:t>
      </w:r>
    </w:p>
    <w:p w:rsidR="004442D7" w:rsidRDefault="004442D7" w:rsidP="00C47064">
      <w:bookmarkStart w:id="0" w:name="OLE_LINK5"/>
      <w:bookmarkStart w:id="1" w:name="OLE_LINK6"/>
      <w:r w:rsidRPr="004442D7">
        <w:t>There are many intermediate links between the importer and the exporter. It includes import and export banks, Customs, inspectors, forwarders, and so on. The importer and exporter, and Insurer need to draw up a trade contract by the document courier. The cargos have to pass Pre-shipment Inspector, Terminal, shipper, Customs, and other transportation links. The settlement involves not only the banks on both sides but also need the correspondent bank.</w:t>
      </w:r>
    </w:p>
    <w:bookmarkEnd w:id="0"/>
    <w:bookmarkEnd w:id="1"/>
    <w:p w:rsidR="001E45EF" w:rsidRDefault="004442D7" w:rsidP="00C47064">
      <w:r w:rsidRPr="004442D7">
        <w:t>Recent research by the Boston Consulting Group finds that more than 20 players are usually a party to a single trade finance transaction throughout the process, with data captured in 10 to 20 documents, creating approximately 5,000 data field interactions.</w:t>
      </w:r>
      <w:r w:rsidR="001E45EF">
        <w:rPr>
          <w:rFonts w:hint="eastAsia"/>
        </w:rPr>
        <w:t xml:space="preserve"> </w:t>
      </w:r>
      <w:r w:rsidRPr="004442D7">
        <w:t xml:space="preserve">While the entire transaction process is cumbersome, there are also many security risks, such as </w:t>
      </w:r>
      <w:proofErr w:type="spellStart"/>
      <w:r w:rsidRPr="004442D7">
        <w:t>misoperation</w:t>
      </w:r>
      <w:proofErr w:type="spellEnd"/>
      <w:r w:rsidRPr="004442D7">
        <w:t xml:space="preserve"> and fraud.</w:t>
      </w:r>
    </w:p>
    <w:p w:rsidR="001E45EF" w:rsidRDefault="001E45EF" w:rsidP="00C47064"/>
    <w:p w:rsidR="000F2487" w:rsidRDefault="000F2487" w:rsidP="00C47064"/>
    <w:p w:rsidR="000F2487" w:rsidRDefault="000F2487" w:rsidP="00C47064"/>
    <w:p w:rsidR="000F2487" w:rsidRPr="000F2487" w:rsidRDefault="000F2487" w:rsidP="000F2487">
      <w:pPr>
        <w:rPr>
          <w:sz w:val="21"/>
          <w:szCs w:val="21"/>
        </w:rPr>
      </w:pPr>
      <w:r w:rsidRPr="000F2487">
        <w:rPr>
          <w:rFonts w:hint="eastAsia"/>
          <w:sz w:val="21"/>
          <w:szCs w:val="21"/>
        </w:rPr>
        <w:t>传统国际贸易痛点具体规划为以下四点</w:t>
      </w:r>
    </w:p>
    <w:p w:rsidR="001E45EF" w:rsidRDefault="000F2487" w:rsidP="00C47064">
      <w:r w:rsidRPr="000F2487">
        <w:t>There are 4 pain points of traditional international trade as follows:</w:t>
      </w:r>
    </w:p>
    <w:p w:rsidR="00433835" w:rsidRDefault="00433835" w:rsidP="00433835">
      <w:r>
        <w:rPr>
          <w:rFonts w:hint="eastAsia"/>
        </w:rPr>
        <w:t>2</w:t>
      </w:r>
      <w:r>
        <w:t xml:space="preserve">.1 </w:t>
      </w:r>
      <w:r w:rsidRPr="00F1520D">
        <w:rPr>
          <w:rFonts w:hint="eastAsia"/>
          <w:b/>
          <w:bCs/>
        </w:rPr>
        <w:t>数据孤岛</w:t>
      </w:r>
    </w:p>
    <w:p w:rsidR="00F1520D" w:rsidRPr="00B135E6" w:rsidRDefault="00433835" w:rsidP="00F1520D">
      <w:pPr>
        <w:rPr>
          <w:sz w:val="21"/>
          <w:szCs w:val="21"/>
        </w:rPr>
      </w:pPr>
      <w:r w:rsidRPr="00B135E6">
        <w:rPr>
          <w:rFonts w:hint="eastAsia"/>
          <w:sz w:val="21"/>
          <w:szCs w:val="21"/>
        </w:rPr>
        <w:t>国际贸易参与方众多，业务流程复杂。</w:t>
      </w:r>
      <w:bookmarkStart w:id="2" w:name="OLE_LINK9"/>
      <w:bookmarkStart w:id="3" w:name="OLE_LINK10"/>
      <w:r w:rsidR="00F1520D" w:rsidRPr="00B135E6">
        <w:rPr>
          <w:rFonts w:hint="eastAsia"/>
          <w:sz w:val="21"/>
          <w:szCs w:val="21"/>
        </w:rPr>
        <w:t>导致</w:t>
      </w:r>
      <w:r w:rsidR="00F1520D" w:rsidRPr="00B135E6">
        <w:rPr>
          <w:sz w:val="21"/>
          <w:szCs w:val="21"/>
        </w:rPr>
        <w:t>数据生产源众多</w:t>
      </w:r>
      <w:bookmarkEnd w:id="2"/>
      <w:bookmarkEnd w:id="3"/>
      <w:r w:rsidR="00F1520D" w:rsidRPr="00B135E6">
        <w:rPr>
          <w:sz w:val="21"/>
          <w:szCs w:val="21"/>
        </w:rPr>
        <w:t>，</w:t>
      </w:r>
      <w:bookmarkStart w:id="4" w:name="OLE_LINK11"/>
      <w:bookmarkStart w:id="5" w:name="OLE_LINK12"/>
      <w:r w:rsidR="00F1520D" w:rsidRPr="00B135E6">
        <w:rPr>
          <w:sz w:val="21"/>
          <w:szCs w:val="21"/>
        </w:rPr>
        <w:t>数据流也错综复</w:t>
      </w:r>
      <w:bookmarkEnd w:id="4"/>
      <w:bookmarkEnd w:id="5"/>
      <w:r w:rsidR="00F1520D" w:rsidRPr="00B135E6">
        <w:rPr>
          <w:sz w:val="21"/>
          <w:szCs w:val="21"/>
        </w:rPr>
        <w:t>杂</w:t>
      </w:r>
      <w:r w:rsidR="00F1520D" w:rsidRPr="00B135E6">
        <w:rPr>
          <w:rFonts w:hint="eastAsia"/>
          <w:sz w:val="21"/>
          <w:szCs w:val="21"/>
        </w:rPr>
        <w:t>。</w:t>
      </w:r>
      <w:r w:rsidR="00F1520D" w:rsidRPr="00B135E6">
        <w:rPr>
          <w:rFonts w:hint="eastAsia"/>
          <w:sz w:val="21"/>
          <w:szCs w:val="21"/>
          <w:highlight w:val="yellow"/>
        </w:rPr>
        <w:t>与此同时</w:t>
      </w:r>
      <w:r w:rsidR="00F1520D" w:rsidRPr="00B135E6">
        <w:rPr>
          <w:rFonts w:hint="eastAsia"/>
          <w:sz w:val="21"/>
          <w:szCs w:val="21"/>
        </w:rPr>
        <w:t>数据</w:t>
      </w:r>
      <w:r w:rsidR="00F1520D" w:rsidRPr="00B135E6">
        <w:rPr>
          <w:sz w:val="21"/>
          <w:szCs w:val="21"/>
        </w:rPr>
        <w:t>具有</w:t>
      </w:r>
      <w:bookmarkStart w:id="6" w:name="OLE_LINK13"/>
      <w:bookmarkStart w:id="7" w:name="OLE_LINK14"/>
      <w:r w:rsidR="00F1520D" w:rsidRPr="00B135E6">
        <w:rPr>
          <w:sz w:val="21"/>
          <w:szCs w:val="21"/>
        </w:rPr>
        <w:t>高度商业机密性</w:t>
      </w:r>
      <w:bookmarkEnd w:id="6"/>
      <w:bookmarkEnd w:id="7"/>
      <w:r w:rsidR="00F1520D" w:rsidRPr="00B135E6">
        <w:rPr>
          <w:rFonts w:hint="eastAsia"/>
          <w:sz w:val="21"/>
          <w:szCs w:val="21"/>
        </w:rPr>
        <w:t>。</w:t>
      </w:r>
      <w:bookmarkStart w:id="8" w:name="OLE_LINK15"/>
      <w:bookmarkStart w:id="9" w:name="OLE_LINK16"/>
      <w:r w:rsidR="00F1520D" w:rsidRPr="00B135E6">
        <w:rPr>
          <w:sz w:val="21"/>
          <w:szCs w:val="21"/>
        </w:rPr>
        <w:t>出于信息安全及</w:t>
      </w:r>
      <w:bookmarkStart w:id="10" w:name="OLE_LINK17"/>
      <w:bookmarkStart w:id="11" w:name="OLE_LINK18"/>
      <w:r w:rsidR="00F1520D" w:rsidRPr="00B135E6">
        <w:rPr>
          <w:sz w:val="21"/>
          <w:szCs w:val="21"/>
        </w:rPr>
        <w:t>自身商业利益的考</w:t>
      </w:r>
      <w:bookmarkEnd w:id="8"/>
      <w:bookmarkEnd w:id="9"/>
      <w:bookmarkEnd w:id="10"/>
      <w:bookmarkEnd w:id="11"/>
      <w:r w:rsidR="00F1520D" w:rsidRPr="00B135E6">
        <w:rPr>
          <w:sz w:val="21"/>
          <w:szCs w:val="21"/>
        </w:rPr>
        <w:t>虑，参与方无法也没有</w:t>
      </w:r>
      <w:bookmarkStart w:id="12" w:name="OLE_LINK19"/>
      <w:bookmarkStart w:id="13" w:name="OLE_LINK20"/>
      <w:r w:rsidR="00F1520D" w:rsidRPr="00B135E6">
        <w:rPr>
          <w:sz w:val="21"/>
          <w:szCs w:val="21"/>
        </w:rPr>
        <w:t>意愿与任何第三方</w:t>
      </w:r>
      <w:bookmarkEnd w:id="12"/>
      <w:bookmarkEnd w:id="13"/>
      <w:r w:rsidR="00F1520D" w:rsidRPr="00B135E6">
        <w:rPr>
          <w:rFonts w:hint="eastAsia"/>
          <w:sz w:val="21"/>
          <w:szCs w:val="21"/>
        </w:rPr>
        <w:t>，</w:t>
      </w:r>
      <w:r w:rsidR="001E45EF" w:rsidRPr="00B135E6">
        <w:rPr>
          <w:rFonts w:hint="eastAsia"/>
          <w:sz w:val="21"/>
          <w:szCs w:val="21"/>
          <w:highlight w:val="yellow"/>
        </w:rPr>
        <w:t>这导致</w:t>
      </w:r>
      <w:r w:rsidR="00F1520D" w:rsidRPr="00B135E6">
        <w:rPr>
          <w:sz w:val="21"/>
          <w:szCs w:val="21"/>
          <w:highlight w:val="yellow"/>
        </w:rPr>
        <w:t>数据孤岛</w:t>
      </w:r>
      <w:r w:rsidR="001E45EF" w:rsidRPr="00B135E6">
        <w:rPr>
          <w:rFonts w:hint="eastAsia"/>
          <w:sz w:val="21"/>
          <w:szCs w:val="21"/>
          <w:highlight w:val="yellow"/>
        </w:rPr>
        <w:t>的形成</w:t>
      </w:r>
      <w:r w:rsidR="00F1520D" w:rsidRPr="00B135E6">
        <w:rPr>
          <w:rFonts w:hint="eastAsia"/>
          <w:sz w:val="21"/>
          <w:szCs w:val="21"/>
          <w:highlight w:val="yellow"/>
        </w:rPr>
        <w:t>。</w:t>
      </w:r>
    </w:p>
    <w:p w:rsidR="00F1520D" w:rsidRPr="00B135E6" w:rsidRDefault="00F1520D" w:rsidP="00F1520D">
      <w:pPr>
        <w:rPr>
          <w:sz w:val="21"/>
          <w:szCs w:val="21"/>
        </w:rPr>
      </w:pPr>
      <w:r w:rsidRPr="00B135E6">
        <w:rPr>
          <w:rFonts w:hint="eastAsia"/>
          <w:sz w:val="21"/>
          <w:szCs w:val="21"/>
          <w:highlight w:val="yellow"/>
        </w:rPr>
        <w:t>由于地域文化差异，</w:t>
      </w:r>
      <w:r w:rsidRPr="00B135E6">
        <w:rPr>
          <w:rFonts w:hint="eastAsia"/>
          <w:sz w:val="21"/>
          <w:szCs w:val="21"/>
        </w:rPr>
        <w:t>跨</w:t>
      </w:r>
      <w:r w:rsidRPr="00B135E6">
        <w:rPr>
          <w:sz w:val="21"/>
          <w:szCs w:val="21"/>
        </w:rPr>
        <w:t>境贸易中结构化数据</w:t>
      </w:r>
      <w:r w:rsidRPr="00B135E6">
        <w:rPr>
          <w:rFonts w:hint="eastAsia"/>
          <w:sz w:val="21"/>
          <w:szCs w:val="21"/>
        </w:rPr>
        <w:t>难以统一，</w:t>
      </w:r>
      <w:r w:rsidRPr="00B135E6">
        <w:rPr>
          <w:sz w:val="21"/>
          <w:szCs w:val="21"/>
        </w:rPr>
        <w:t>如订单、发票、申报单等</w:t>
      </w:r>
      <w:r w:rsidRPr="00B135E6">
        <w:rPr>
          <w:rFonts w:hint="eastAsia"/>
          <w:sz w:val="21"/>
          <w:szCs w:val="21"/>
        </w:rPr>
        <w:t>。</w:t>
      </w:r>
      <w:r w:rsidRPr="00B135E6">
        <w:rPr>
          <w:rFonts w:hint="eastAsia"/>
          <w:sz w:val="21"/>
          <w:szCs w:val="21"/>
          <w:highlight w:val="yellow"/>
        </w:rPr>
        <w:t>这使得欺诈风险变得更高。</w:t>
      </w:r>
    </w:p>
    <w:p w:rsidR="00F1520D" w:rsidRPr="00B135E6" w:rsidRDefault="00B135E6" w:rsidP="00433835">
      <w:pPr>
        <w:rPr>
          <w:b/>
          <w:bCs/>
        </w:rPr>
      </w:pPr>
      <w:r w:rsidRPr="00B135E6">
        <w:rPr>
          <w:b/>
          <w:bCs/>
        </w:rPr>
        <w:t>Data silo</w:t>
      </w:r>
    </w:p>
    <w:p w:rsidR="00F1520D" w:rsidRDefault="00B135E6" w:rsidP="00433835">
      <w:bookmarkStart w:id="14" w:name="OLE_LINK21"/>
      <w:bookmarkStart w:id="15" w:name="OLE_LINK22"/>
      <w:r w:rsidRPr="00B135E6">
        <w:t>A large number of International Trade participants and complex business processes resulted in fragmented data sources. And the data is generally highly commercially confidential. Therefore, considering information security and their commercial interests, participants cannot and do not have the will to share data with any third party. It leads to the formation of data islands.</w:t>
      </w:r>
    </w:p>
    <w:p w:rsidR="00B135E6" w:rsidRPr="00B135E6" w:rsidRDefault="00B135E6" w:rsidP="00433835">
      <w:r w:rsidRPr="00B135E6">
        <w:lastRenderedPageBreak/>
        <w:t>Due to regional and cultural differences, it isn't easy to unify structured data in cross-border trade, such as orders, invoices, and declarations. It grants the transaction process a higher risk of fraud.</w:t>
      </w:r>
    </w:p>
    <w:bookmarkEnd w:id="14"/>
    <w:bookmarkEnd w:id="15"/>
    <w:p w:rsidR="00433835" w:rsidRDefault="00433835" w:rsidP="00433835">
      <w:pPr>
        <w:rPr>
          <w:b/>
          <w:bCs/>
        </w:rPr>
      </w:pPr>
      <w:r w:rsidRPr="0077340F">
        <w:rPr>
          <w:rFonts w:hint="eastAsia"/>
          <w:b/>
          <w:bCs/>
        </w:rPr>
        <w:t>2</w:t>
      </w:r>
      <w:r w:rsidRPr="0077340F">
        <w:rPr>
          <w:b/>
          <w:bCs/>
        </w:rPr>
        <w:t xml:space="preserve">.2 </w:t>
      </w:r>
      <w:r w:rsidRPr="0077340F">
        <w:rPr>
          <w:rFonts w:hint="eastAsia"/>
          <w:b/>
          <w:bCs/>
        </w:rPr>
        <w:t>信任缺失</w:t>
      </w:r>
    </w:p>
    <w:p w:rsidR="00AC0E71" w:rsidRPr="00AC0E71" w:rsidRDefault="00433835" w:rsidP="00AC0E71">
      <w:pPr>
        <w:rPr>
          <w:sz w:val="20"/>
          <w:szCs w:val="20"/>
        </w:rPr>
      </w:pPr>
      <w:r w:rsidRPr="00AC0E71">
        <w:rPr>
          <w:sz w:val="20"/>
          <w:szCs w:val="20"/>
        </w:rPr>
        <w:t>大量通过传统的纸质文件、手写签名、第三方托管等模式，不但无法有效降低欺诈风险，也在一定程度上 影响了跨境贸易的处理效率。</w:t>
      </w:r>
    </w:p>
    <w:p w:rsidR="00AC0E71" w:rsidRPr="00AC0E71" w:rsidRDefault="00AC0E71" w:rsidP="00AC0E71">
      <w:pPr>
        <w:rPr>
          <w:i/>
          <w:iCs/>
          <w:sz w:val="20"/>
          <w:szCs w:val="20"/>
          <w:u w:val="single"/>
        </w:rPr>
      </w:pPr>
      <w:r w:rsidRPr="00AC0E71">
        <w:rPr>
          <w:i/>
          <w:iCs/>
          <w:sz w:val="20"/>
          <w:szCs w:val="20"/>
          <w:u w:val="single"/>
        </w:rPr>
        <w:t>数据源真实性难确认</w:t>
      </w:r>
    </w:p>
    <w:p w:rsidR="00AC0E71" w:rsidRPr="00AC0E71" w:rsidRDefault="00AC0E71" w:rsidP="00AC0E71">
      <w:pPr>
        <w:rPr>
          <w:sz w:val="20"/>
          <w:szCs w:val="20"/>
        </w:rPr>
      </w:pPr>
      <w:r w:rsidRPr="00AC0E71">
        <w:rPr>
          <w:sz w:val="20"/>
          <w:szCs w:val="20"/>
        </w:rPr>
        <w:t>不同国家和地区的管 辖区，任意一方想要确认其他各环节的参与方身份的真实性，避免贸易欺诈风险都面临着 巨大的挑战。</w:t>
      </w:r>
    </w:p>
    <w:p w:rsidR="00AC0E71" w:rsidRPr="00AC0E71" w:rsidRDefault="00AC0E71" w:rsidP="00AC0E71">
      <w:pPr>
        <w:rPr>
          <w:i/>
          <w:iCs/>
          <w:sz w:val="20"/>
          <w:szCs w:val="20"/>
          <w:u w:val="single"/>
        </w:rPr>
      </w:pPr>
      <w:r w:rsidRPr="00AC0E71">
        <w:rPr>
          <w:i/>
          <w:iCs/>
          <w:sz w:val="20"/>
          <w:szCs w:val="20"/>
          <w:u w:val="single"/>
        </w:rPr>
        <w:t>层层传递影响数据可信度</w:t>
      </w:r>
    </w:p>
    <w:p w:rsidR="00AC0E71" w:rsidRPr="00AC0E71" w:rsidRDefault="00AC0E71" w:rsidP="00AC0E71">
      <w:pPr>
        <w:rPr>
          <w:sz w:val="20"/>
          <w:szCs w:val="20"/>
        </w:rPr>
      </w:pPr>
      <w:r w:rsidRPr="00AC0E71">
        <w:rPr>
          <w:sz w:val="20"/>
          <w:szCs w:val="20"/>
        </w:rPr>
        <w:t>当前跨境贸易业务中，业务链</w:t>
      </w:r>
      <w:r w:rsidRPr="00AC0E71">
        <w:rPr>
          <w:rFonts w:hint="eastAsia"/>
          <w:sz w:val="20"/>
          <w:szCs w:val="20"/>
        </w:rPr>
        <w:t>较长。</w:t>
      </w:r>
      <w:r w:rsidRPr="00AC0E71">
        <w:rPr>
          <w:sz w:val="20"/>
          <w:szCs w:val="20"/>
        </w:rPr>
        <w:t>数据经过层层传递，其可信度势必大打折扣</w:t>
      </w:r>
      <w:r w:rsidRPr="00AC0E71">
        <w:rPr>
          <w:rFonts w:hint="eastAsia"/>
          <w:sz w:val="20"/>
          <w:szCs w:val="20"/>
        </w:rPr>
        <w:t>，</w:t>
      </w:r>
      <w:r w:rsidRPr="00AC0E71">
        <w:rPr>
          <w:sz w:val="20"/>
          <w:szCs w:val="20"/>
        </w:rPr>
        <w:t>导致跨境贸易过程中仅信息核实环节便需要投入大量的时间和人力成本。</w:t>
      </w:r>
    </w:p>
    <w:p w:rsidR="00AC0E71" w:rsidRPr="00B135E6" w:rsidRDefault="00AC0E71" w:rsidP="00AC0E71">
      <w:pPr>
        <w:rPr>
          <w:b/>
          <w:bCs/>
        </w:rPr>
      </w:pPr>
      <w:r w:rsidRPr="00B135E6">
        <w:rPr>
          <w:b/>
          <w:bCs/>
        </w:rPr>
        <w:t>Lack of trust</w:t>
      </w:r>
    </w:p>
    <w:p w:rsidR="00AC0E71" w:rsidRPr="00AC0E71" w:rsidRDefault="00AC0E71" w:rsidP="00433835"/>
    <w:p w:rsidR="00AC0E71" w:rsidRDefault="00AC0E71" w:rsidP="00433835">
      <w:r w:rsidRPr="00AC0E71">
        <w:t xml:space="preserve">There are many traditional paper documents, handwritten signatures, third-party custody, and other modes, not only cannot effectively reduce the risk of fraud, but also affect the efficiency of cross-border trade processing to a certain extent.  </w:t>
      </w:r>
    </w:p>
    <w:p w:rsidR="00AC0E71" w:rsidRDefault="00AC0E71" w:rsidP="00433835"/>
    <w:p w:rsidR="00AC0E71" w:rsidRDefault="00AC0E71" w:rsidP="00433835">
      <w:r>
        <w:t>T</w:t>
      </w:r>
      <w:r w:rsidRPr="00AC0E71">
        <w:t>he data sources are distributed in different countries and regional jurisdictions. It is hard to confirm the authenticity of the participants' identity in the other business links to avoid the risk of trade fraud.</w:t>
      </w:r>
      <w:r>
        <w:rPr>
          <w:rFonts w:hint="eastAsia"/>
        </w:rPr>
        <w:t xml:space="preserve"> </w:t>
      </w:r>
      <w:r w:rsidRPr="00AC0E71">
        <w:t>In the current international trade business, the business chain is relatively long. The credibility of data passed through layer by layer is bound to be greatly compromised. As a result, only information verification in the cross-border trade process requires a lot of time and labor costs.</w:t>
      </w:r>
    </w:p>
    <w:p w:rsidR="00433835" w:rsidRDefault="00433835" w:rsidP="00433835"/>
    <w:p w:rsidR="00433835" w:rsidRPr="0077340F" w:rsidRDefault="00433835" w:rsidP="00433835">
      <w:pPr>
        <w:rPr>
          <w:b/>
          <w:bCs/>
        </w:rPr>
      </w:pPr>
      <w:r w:rsidRPr="0077340F">
        <w:rPr>
          <w:rFonts w:hint="eastAsia"/>
          <w:b/>
          <w:bCs/>
        </w:rPr>
        <w:t>2</w:t>
      </w:r>
      <w:r w:rsidRPr="0077340F">
        <w:rPr>
          <w:b/>
          <w:bCs/>
        </w:rPr>
        <w:t>.3 流程协同低效</w:t>
      </w:r>
    </w:p>
    <w:p w:rsidR="00433835" w:rsidRPr="00AC0E71" w:rsidRDefault="00433835" w:rsidP="00433835">
      <w:pPr>
        <w:rPr>
          <w:sz w:val="21"/>
          <w:szCs w:val="21"/>
        </w:rPr>
      </w:pPr>
      <w:r w:rsidRPr="00AC0E71">
        <w:rPr>
          <w:rFonts w:hint="eastAsia"/>
          <w:sz w:val="21"/>
          <w:szCs w:val="21"/>
        </w:rPr>
        <w:t>国际贸易</w:t>
      </w:r>
      <w:r w:rsidRPr="00AC0E71">
        <w:rPr>
          <w:sz w:val="21"/>
          <w:szCs w:val="21"/>
        </w:rPr>
        <w:t>环节</w:t>
      </w:r>
      <w:r w:rsidRPr="00AC0E71">
        <w:rPr>
          <w:rFonts w:hint="eastAsia"/>
          <w:sz w:val="21"/>
          <w:szCs w:val="21"/>
        </w:rPr>
        <w:t>中</w:t>
      </w:r>
      <w:r w:rsidRPr="00AC0E71">
        <w:rPr>
          <w:sz w:val="21"/>
          <w:szCs w:val="21"/>
        </w:rPr>
        <w:t>涉及不同国家多个参与方，甚至不同国家监管机构间的协同合作。</w:t>
      </w:r>
      <w:r w:rsidRPr="00AC0E71">
        <w:rPr>
          <w:rFonts w:hint="eastAsia"/>
          <w:sz w:val="21"/>
          <w:szCs w:val="21"/>
        </w:rPr>
        <w:t>由于地域文化等因素很难行程一个涵盖各个环节的</w:t>
      </w:r>
      <w:r w:rsidRPr="00AC0E71">
        <w:rPr>
          <w:sz w:val="21"/>
          <w:szCs w:val="21"/>
        </w:rPr>
        <w:t>高度数字化和自动化系统</w:t>
      </w:r>
      <w:r w:rsidRPr="00AC0E71">
        <w:rPr>
          <w:rFonts w:hint="eastAsia"/>
          <w:sz w:val="21"/>
          <w:szCs w:val="21"/>
        </w:rPr>
        <w:t>，提高国际贸易整体的安全性与协同性。</w:t>
      </w:r>
    </w:p>
    <w:p w:rsidR="00AC0E71" w:rsidRPr="00AC0E71" w:rsidRDefault="00AC0E71" w:rsidP="00433835">
      <w:pPr>
        <w:rPr>
          <w:b/>
          <w:bCs/>
        </w:rPr>
      </w:pPr>
      <w:r w:rsidRPr="00AC0E71">
        <w:rPr>
          <w:b/>
          <w:bCs/>
        </w:rPr>
        <w:t>Inefficient process collaboration</w:t>
      </w:r>
    </w:p>
    <w:p w:rsidR="00AC0E71" w:rsidRDefault="00AC0E71" w:rsidP="00433835">
      <w:r w:rsidRPr="00AC0E71">
        <w:t>Most of these links involve multiple participants from different countries, and even cooperation between regulatory bodies in different countries. Due to the business particularity of cross-border trade, the absence or problem of any link in logistics, capital flow, and information flow may lead to an inefficient collaboration of the whole business process, directly affecting the overall security and synergy.</w:t>
      </w:r>
    </w:p>
    <w:p w:rsidR="00AC0E71" w:rsidRDefault="00AC0E71" w:rsidP="00433835"/>
    <w:p w:rsidR="00AC0E71" w:rsidRDefault="00AC0E71" w:rsidP="00433835"/>
    <w:p w:rsidR="00433835" w:rsidRPr="009A39B5" w:rsidRDefault="00433835" w:rsidP="00433835"/>
    <w:p w:rsidR="00433835" w:rsidRPr="00AC0E71" w:rsidRDefault="00433835" w:rsidP="00433835">
      <w:pPr>
        <w:pStyle w:val="a3"/>
        <w:numPr>
          <w:ilvl w:val="1"/>
          <w:numId w:val="1"/>
        </w:numPr>
        <w:ind w:firstLineChars="0"/>
        <w:rPr>
          <w:b/>
          <w:bCs/>
          <w:sz w:val="21"/>
          <w:szCs w:val="21"/>
        </w:rPr>
      </w:pPr>
      <w:r w:rsidRPr="00AC0E71">
        <w:rPr>
          <w:rFonts w:hint="eastAsia"/>
          <w:b/>
          <w:bCs/>
          <w:sz w:val="21"/>
          <w:szCs w:val="21"/>
        </w:rPr>
        <w:lastRenderedPageBreak/>
        <w:t xml:space="preserve"> 中心化平台瓶颈</w:t>
      </w:r>
    </w:p>
    <w:p w:rsidR="00433835" w:rsidRDefault="00433835" w:rsidP="00433835">
      <w:pPr>
        <w:rPr>
          <w:sz w:val="21"/>
          <w:szCs w:val="21"/>
        </w:rPr>
      </w:pPr>
      <w:bookmarkStart w:id="16" w:name="OLE_LINK23"/>
      <w:bookmarkStart w:id="17" w:name="OLE_LINK24"/>
      <w:r w:rsidRPr="00AC0E71">
        <w:rPr>
          <w:rFonts w:hint="eastAsia"/>
          <w:sz w:val="21"/>
          <w:szCs w:val="21"/>
        </w:rPr>
        <w:t>目前大部分国际贸易采用</w:t>
      </w:r>
      <w:r w:rsidR="00AC0E71" w:rsidRPr="00AC0E71">
        <w:rPr>
          <w:rFonts w:hint="eastAsia"/>
          <w:sz w:val="21"/>
          <w:szCs w:val="21"/>
        </w:rPr>
        <w:t>中心化</w:t>
      </w:r>
      <w:r w:rsidRPr="00AC0E71">
        <w:rPr>
          <w:rFonts w:hint="eastAsia"/>
          <w:sz w:val="21"/>
          <w:szCs w:val="21"/>
        </w:rPr>
        <w:t>的服务或平台。中心化平台拥有</w:t>
      </w:r>
      <w:r w:rsidRPr="00AC0E71">
        <w:rPr>
          <w:sz w:val="21"/>
          <w:szCs w:val="21"/>
        </w:rPr>
        <w:t>远高于一般参与方、极不对称的权利和义务。</w:t>
      </w:r>
      <w:r w:rsidRPr="00AC0E71">
        <w:rPr>
          <w:rFonts w:hint="eastAsia"/>
          <w:sz w:val="21"/>
          <w:szCs w:val="21"/>
        </w:rPr>
        <w:t>并且</w:t>
      </w:r>
      <w:r w:rsidRPr="00AC0E71">
        <w:rPr>
          <w:sz w:val="21"/>
          <w:szCs w:val="21"/>
        </w:rPr>
        <w:t>还存在着中心</w:t>
      </w:r>
      <w:r w:rsidRPr="00AC0E71">
        <w:rPr>
          <w:rFonts w:hint="eastAsia"/>
          <w:sz w:val="21"/>
          <w:szCs w:val="21"/>
        </w:rPr>
        <w:t>化平台透</w:t>
      </w:r>
      <w:r w:rsidRPr="00AC0E71">
        <w:rPr>
          <w:sz w:val="21"/>
          <w:szCs w:val="21"/>
        </w:rPr>
        <w:t>明度低、对中心</w:t>
      </w:r>
      <w:r w:rsidRPr="00AC0E71">
        <w:rPr>
          <w:rFonts w:hint="eastAsia"/>
          <w:sz w:val="21"/>
          <w:szCs w:val="21"/>
        </w:rPr>
        <w:t>化平台</w:t>
      </w:r>
      <w:r w:rsidRPr="00AC0E71">
        <w:rPr>
          <w:sz w:val="21"/>
          <w:szCs w:val="21"/>
        </w:rPr>
        <w:t>依赖性强的问题</w:t>
      </w:r>
      <w:r w:rsidRPr="00AC0E71">
        <w:rPr>
          <w:rFonts w:hint="eastAsia"/>
          <w:sz w:val="21"/>
          <w:szCs w:val="21"/>
        </w:rPr>
        <w:t>。</w:t>
      </w:r>
      <w:r w:rsidRPr="00AC0E71">
        <w:rPr>
          <w:sz w:val="21"/>
          <w:szCs w:val="21"/>
        </w:rPr>
        <w:t>一旦中心</w:t>
      </w:r>
      <w:r w:rsidRPr="00AC0E71">
        <w:rPr>
          <w:rFonts w:hint="eastAsia"/>
          <w:sz w:val="21"/>
          <w:szCs w:val="21"/>
        </w:rPr>
        <w:t>化平台</w:t>
      </w:r>
      <w:r w:rsidRPr="00AC0E71">
        <w:rPr>
          <w:sz w:val="21"/>
          <w:szCs w:val="21"/>
        </w:rPr>
        <w:t>违约、丧失或连接丧失，整个系统</w:t>
      </w:r>
      <w:r w:rsidRPr="00AC0E71">
        <w:rPr>
          <w:rFonts w:hint="eastAsia"/>
          <w:sz w:val="21"/>
          <w:szCs w:val="21"/>
        </w:rPr>
        <w:t>的安全性</w:t>
      </w:r>
      <w:r w:rsidRPr="00AC0E71">
        <w:rPr>
          <w:sz w:val="21"/>
          <w:szCs w:val="21"/>
        </w:rPr>
        <w:t>会遭受巨大的破坏。</w:t>
      </w:r>
    </w:p>
    <w:p w:rsidR="00AC0E71" w:rsidRDefault="00AC0E71" w:rsidP="00433835">
      <w:pPr>
        <w:rPr>
          <w:sz w:val="21"/>
          <w:szCs w:val="21"/>
        </w:rPr>
      </w:pPr>
    </w:p>
    <w:p w:rsidR="00AC0E71" w:rsidRPr="00AC0E71" w:rsidRDefault="00AC0E71" w:rsidP="00433835">
      <w:pPr>
        <w:rPr>
          <w:b/>
          <w:bCs/>
        </w:rPr>
      </w:pPr>
      <w:r w:rsidRPr="00AC0E71">
        <w:rPr>
          <w:b/>
          <w:bCs/>
        </w:rPr>
        <w:t>Bottleneck of centralized platform</w:t>
      </w:r>
    </w:p>
    <w:bookmarkEnd w:id="16"/>
    <w:bookmarkEnd w:id="17"/>
    <w:p w:rsidR="00E719F3" w:rsidRPr="00433835" w:rsidRDefault="00AC0E71" w:rsidP="006D18D3">
      <w:r w:rsidRPr="00AC0E71">
        <w:t>At present, most international trade uses centralized services or platforms. Centralized platforms have extremely asymmetric rights and obligations that are far higher than those of general participants. And there are also the problems of low transparency of centralized platforms and strong dependence on centralized platforms. Once the centralized platform breaches, loses, or loses connection, the entire system's security will suffer huge damage.</w:t>
      </w:r>
    </w:p>
    <w:p w:rsidR="00433835" w:rsidRDefault="00433835" w:rsidP="006D18D3"/>
    <w:p w:rsidR="00433835" w:rsidRDefault="00433835" w:rsidP="006D18D3"/>
    <w:p w:rsidR="00433835" w:rsidRDefault="00433835" w:rsidP="006D18D3"/>
    <w:p w:rsidR="00433835" w:rsidRDefault="00433835" w:rsidP="006D18D3"/>
    <w:p w:rsidR="00E719F3" w:rsidRDefault="007140A4" w:rsidP="007140A4">
      <w:pPr>
        <w:pStyle w:val="a3"/>
        <w:numPr>
          <w:ilvl w:val="0"/>
          <w:numId w:val="1"/>
        </w:numPr>
        <w:ind w:firstLineChars="0"/>
      </w:pPr>
      <w:r>
        <w:t>B</w:t>
      </w:r>
      <w:r>
        <w:rPr>
          <w:rFonts w:hint="eastAsia"/>
        </w:rPr>
        <w:t>lockchain</w:t>
      </w:r>
      <w:r>
        <w:t xml:space="preserve"> </w:t>
      </w:r>
      <w:r>
        <w:rPr>
          <w:rFonts w:hint="eastAsia"/>
        </w:rPr>
        <w:t>advantage</w:t>
      </w:r>
    </w:p>
    <w:p w:rsidR="008B380A" w:rsidRPr="00295383" w:rsidRDefault="00295383" w:rsidP="008B380A">
      <w:pPr>
        <w:rPr>
          <w:b/>
          <w:bCs/>
        </w:rPr>
      </w:pPr>
      <w:r w:rsidRPr="00295383">
        <w:rPr>
          <w:rFonts w:hint="eastAsia"/>
          <w:b/>
          <w:bCs/>
        </w:rPr>
        <w:t>3</w:t>
      </w:r>
      <w:r w:rsidRPr="00295383">
        <w:rPr>
          <w:b/>
          <w:bCs/>
        </w:rPr>
        <w:t>.1 数据互通</w:t>
      </w:r>
    </w:p>
    <w:p w:rsidR="00145A08" w:rsidRPr="002A498C" w:rsidRDefault="00145A08" w:rsidP="00145A08">
      <w:pPr>
        <w:rPr>
          <w:b/>
          <w:bCs/>
          <w:i/>
          <w:iCs/>
          <w:sz w:val="20"/>
          <w:szCs w:val="20"/>
        </w:rPr>
      </w:pPr>
      <w:r w:rsidRPr="002A498C">
        <w:rPr>
          <w:b/>
          <w:bCs/>
          <w:i/>
          <w:iCs/>
          <w:sz w:val="20"/>
          <w:szCs w:val="20"/>
        </w:rPr>
        <w:t>数据一致性</w:t>
      </w:r>
      <w:r w:rsidRPr="002A498C">
        <w:rPr>
          <w:rFonts w:hint="eastAsia"/>
          <w:b/>
          <w:bCs/>
          <w:i/>
          <w:iCs/>
          <w:sz w:val="20"/>
          <w:szCs w:val="20"/>
        </w:rPr>
        <w:t>，</w:t>
      </w:r>
      <w:r w:rsidRPr="002A498C">
        <w:rPr>
          <w:b/>
          <w:bCs/>
          <w:i/>
          <w:iCs/>
          <w:sz w:val="20"/>
          <w:szCs w:val="20"/>
        </w:rPr>
        <w:t>整合零散数据。</w:t>
      </w:r>
    </w:p>
    <w:p w:rsidR="00145A08" w:rsidRPr="002A498C" w:rsidRDefault="00145A08" w:rsidP="00145A08">
      <w:pPr>
        <w:rPr>
          <w:sz w:val="20"/>
          <w:szCs w:val="20"/>
        </w:rPr>
      </w:pPr>
      <w:r w:rsidRPr="002A498C">
        <w:rPr>
          <w:sz w:val="20"/>
          <w:szCs w:val="20"/>
        </w:rPr>
        <w:t>区块链系统上参与方上传的数据，在经过共识机制验证后，会被记录在一个系统内所有人共同拥有的 “账本”中</w:t>
      </w:r>
      <w:r w:rsidRPr="002A498C">
        <w:rPr>
          <w:rFonts w:hint="eastAsia"/>
          <w:sz w:val="20"/>
          <w:szCs w:val="20"/>
        </w:rPr>
        <w:t>。</w:t>
      </w:r>
      <w:r w:rsidRPr="002A498C">
        <w:rPr>
          <w:sz w:val="20"/>
          <w:szCs w:val="20"/>
        </w:rPr>
        <w:t>极大地提升零散数据汇总整合的效率，使全流程数据的系统化共通成为可能。</w:t>
      </w:r>
      <w:r w:rsidRPr="002A498C">
        <w:rPr>
          <w:rFonts w:hint="eastAsia"/>
          <w:sz w:val="20"/>
          <w:szCs w:val="20"/>
        </w:rPr>
        <w:t>区块链系统可以方便监管，</w:t>
      </w:r>
      <w:r w:rsidRPr="002A498C">
        <w:rPr>
          <w:sz w:val="20"/>
          <w:szCs w:val="20"/>
        </w:rPr>
        <w:t>使得个个环节接收到的</w:t>
      </w:r>
      <w:bookmarkStart w:id="18" w:name="OLE_LINK25"/>
      <w:bookmarkStart w:id="19" w:name="OLE_LINK26"/>
      <w:r w:rsidRPr="002A498C">
        <w:rPr>
          <w:sz w:val="20"/>
          <w:szCs w:val="20"/>
        </w:rPr>
        <w:t>信息是真实有效</w:t>
      </w:r>
      <w:bookmarkEnd w:id="18"/>
      <w:bookmarkEnd w:id="19"/>
      <w:r w:rsidRPr="002A498C">
        <w:rPr>
          <w:sz w:val="20"/>
          <w:szCs w:val="20"/>
        </w:rPr>
        <w:t>的。</w:t>
      </w:r>
      <w:r w:rsidRPr="002A498C">
        <w:rPr>
          <w:rFonts w:hint="eastAsia"/>
          <w:sz w:val="20"/>
          <w:szCs w:val="20"/>
        </w:rPr>
        <w:t>确保整个交易流程的安全。</w:t>
      </w:r>
    </w:p>
    <w:p w:rsidR="002A498C" w:rsidRPr="002A498C" w:rsidRDefault="002A498C" w:rsidP="002A498C">
      <w:pPr>
        <w:rPr>
          <w:b/>
          <w:bCs/>
          <w:i/>
          <w:iCs/>
          <w:sz w:val="20"/>
          <w:szCs w:val="20"/>
        </w:rPr>
      </w:pPr>
      <w:r w:rsidRPr="002A498C">
        <w:rPr>
          <w:b/>
          <w:bCs/>
          <w:i/>
          <w:iCs/>
          <w:sz w:val="20"/>
          <w:szCs w:val="20"/>
          <w:highlight w:val="yellow"/>
        </w:rPr>
        <w:t>隐私方案解决数据安全与共享的矛盾</w:t>
      </w:r>
    </w:p>
    <w:p w:rsidR="002A498C" w:rsidRPr="002A498C" w:rsidRDefault="002A498C" w:rsidP="002A498C">
      <w:pPr>
        <w:rPr>
          <w:sz w:val="20"/>
          <w:szCs w:val="20"/>
        </w:rPr>
      </w:pPr>
      <w:r w:rsidRPr="002A498C">
        <w:rPr>
          <w:sz w:val="20"/>
          <w:szCs w:val="20"/>
        </w:rPr>
        <w:t>区块链技术能够通过技术手段解决商业数据隐私机密和商业数据共享价值间存在已久的矛盾。既可提高物流供应链上下游企业的风险控制能力，也有助于海关对贸易环节的监管。</w:t>
      </w:r>
    </w:p>
    <w:p w:rsidR="002A498C" w:rsidRPr="002A498C" w:rsidRDefault="002A498C" w:rsidP="00145A08">
      <w:pPr>
        <w:rPr>
          <w:b/>
          <w:bCs/>
        </w:rPr>
      </w:pPr>
      <w:r w:rsidRPr="002A498C">
        <w:rPr>
          <w:b/>
          <w:bCs/>
        </w:rPr>
        <w:t>Data connectivity</w:t>
      </w:r>
    </w:p>
    <w:p w:rsidR="002A498C" w:rsidRDefault="002A498C" w:rsidP="002A498C">
      <w:r>
        <w:t>Blockchain technology can integrate scattered data and ensure data consistency on the chain.</w:t>
      </w:r>
      <w:r>
        <w:rPr>
          <w:rFonts w:hint="eastAsia"/>
        </w:rPr>
        <w:t xml:space="preserve"> </w:t>
      </w:r>
      <w:r>
        <w:t xml:space="preserve">The data validated by a consensus mechanism and recorded in the "ledger" shared by everyone in the system, </w:t>
      </w:r>
      <w:r w:rsidRPr="002A498C">
        <w:rPr>
          <w:u w:val="single"/>
        </w:rPr>
        <w:t xml:space="preserve">eliminating the link between the "respective ledger" data of different participants, </w:t>
      </w:r>
      <w:r>
        <w:t>significantly improving the efficiency of the consolidation of fragmented data aggregation, and making it possible to systematize the whole process of data. The blockchain system can facilitate supervision and make the information received in each link is true and effective. Ensure the safety of the entire transaction process.</w:t>
      </w:r>
    </w:p>
    <w:p w:rsidR="002A498C" w:rsidRDefault="002A498C" w:rsidP="00145A08">
      <w:bookmarkStart w:id="20" w:name="OLE_LINK52"/>
      <w:bookmarkStart w:id="21" w:name="OLE_LINK53"/>
      <w:r w:rsidRPr="002A498C">
        <w:t xml:space="preserve">Blockchain technology can solve the contradiction between commercial data privacy and confidentiality and retail data sharing through cryptographic techniques. </w:t>
      </w:r>
      <w:bookmarkEnd w:id="20"/>
      <w:bookmarkEnd w:id="21"/>
      <w:r w:rsidRPr="002A498C">
        <w:t>It can improve the risk control capabilities of upstream and downstream enterprises in the logistics supply chain and help the customs supervise the trade links.</w:t>
      </w:r>
    </w:p>
    <w:p w:rsidR="002A498C" w:rsidRDefault="002A498C" w:rsidP="00145A08"/>
    <w:p w:rsidR="002A498C" w:rsidRDefault="002A498C" w:rsidP="00145A08"/>
    <w:p w:rsidR="002A498C" w:rsidRDefault="002A498C" w:rsidP="00145A08"/>
    <w:p w:rsidR="00295383" w:rsidRPr="00295383" w:rsidRDefault="00295383" w:rsidP="00295383">
      <w:pPr>
        <w:rPr>
          <w:b/>
          <w:bCs/>
        </w:rPr>
      </w:pPr>
      <w:r w:rsidRPr="00295383">
        <w:rPr>
          <w:rFonts w:hint="eastAsia"/>
          <w:b/>
          <w:bCs/>
        </w:rPr>
        <w:t>3</w:t>
      </w:r>
      <w:r w:rsidRPr="00295383">
        <w:rPr>
          <w:b/>
          <w:bCs/>
        </w:rPr>
        <w:t>.2 增强信任</w:t>
      </w:r>
    </w:p>
    <w:p w:rsidR="00295383" w:rsidRPr="00F030A1" w:rsidRDefault="00295383" w:rsidP="00295383">
      <w:pPr>
        <w:rPr>
          <w:b/>
          <w:bCs/>
          <w:i/>
          <w:iCs/>
          <w:sz w:val="20"/>
          <w:szCs w:val="20"/>
        </w:rPr>
      </w:pPr>
      <w:r w:rsidRPr="00F030A1">
        <w:rPr>
          <w:b/>
          <w:bCs/>
          <w:i/>
          <w:iCs/>
          <w:sz w:val="20"/>
          <w:szCs w:val="20"/>
        </w:rPr>
        <w:t>链上信息不可篡改、可追溯。</w:t>
      </w:r>
    </w:p>
    <w:p w:rsidR="00295383" w:rsidRPr="00F030A1" w:rsidRDefault="00295383" w:rsidP="00295383">
      <w:pPr>
        <w:rPr>
          <w:sz w:val="20"/>
          <w:szCs w:val="20"/>
        </w:rPr>
      </w:pPr>
      <w:r w:rsidRPr="00F030A1">
        <w:rPr>
          <w:sz w:val="20"/>
          <w:szCs w:val="20"/>
        </w:rPr>
        <w:t>区块链链式结构不可篡改，信息记录可追溯的特性，使得所有通过共识验证成功上链的数据，都无法因 个别参与方的意愿，在其他参与方不知情的情况下被修改。即使信息经过层层传递，贸易参与方或海关仍能够通过区块链系统高效地核实 数据真伪，有效替代传统的纸质文件、手写签名等相对易伪造的方式的同时，也更贴合跨境贸易数字化趋势的需求。</w:t>
      </w:r>
    </w:p>
    <w:p w:rsidR="00F030A1" w:rsidRPr="00F030A1" w:rsidRDefault="00F030A1" w:rsidP="00295383">
      <w:pPr>
        <w:rPr>
          <w:b/>
          <w:bCs/>
        </w:rPr>
      </w:pPr>
      <w:r w:rsidRPr="00F030A1">
        <w:rPr>
          <w:b/>
          <w:bCs/>
        </w:rPr>
        <w:t>Trust enhancement</w:t>
      </w:r>
    </w:p>
    <w:p w:rsidR="00F030A1" w:rsidRPr="00F030A1" w:rsidRDefault="00F030A1" w:rsidP="00295383">
      <w:pPr>
        <w:rPr>
          <w:strike/>
        </w:rPr>
      </w:pPr>
      <w:r w:rsidRPr="00F030A1">
        <w:t>The tamper-proof features and the traceability of information records make it impossible for all data to be modified without the individual participants' knowledge.  Even if the information is transmitted layer by layer, trade participants or customs will be able to verify the data's authenticity through the Blockchain system efficiently. Furthermore, it effectively replaces the traditional paper documents, handwritten signatures, and other methods</w:t>
      </w:r>
      <w:r w:rsidRPr="00F030A1">
        <w:rPr>
          <w:strike/>
        </w:rPr>
        <w:t>, which are relatively easy to forge, and more attuned to the demands for digital trends in the cross-border trade.</w:t>
      </w:r>
    </w:p>
    <w:p w:rsidR="001C15DB" w:rsidRPr="001C407C" w:rsidRDefault="001C15DB" w:rsidP="001C15DB">
      <w:pPr>
        <w:rPr>
          <w:b/>
          <w:bCs/>
          <w:i/>
          <w:iCs/>
          <w:sz w:val="18"/>
          <w:szCs w:val="18"/>
        </w:rPr>
      </w:pPr>
      <w:r w:rsidRPr="001C407C">
        <w:rPr>
          <w:b/>
          <w:bCs/>
          <w:i/>
          <w:iCs/>
          <w:sz w:val="18"/>
          <w:szCs w:val="18"/>
        </w:rPr>
        <w:t>身份认证和信息交叉验证</w:t>
      </w:r>
      <w:r w:rsidRPr="001C407C">
        <w:rPr>
          <w:rFonts w:hint="eastAsia"/>
          <w:b/>
          <w:bCs/>
          <w:i/>
          <w:iCs/>
          <w:sz w:val="18"/>
          <w:szCs w:val="18"/>
        </w:rPr>
        <w:t>。</w:t>
      </w:r>
    </w:p>
    <w:p w:rsidR="001C15DB" w:rsidRPr="001C407C" w:rsidRDefault="001C15DB" w:rsidP="00295383">
      <w:pPr>
        <w:rPr>
          <w:sz w:val="18"/>
          <w:szCs w:val="18"/>
        </w:rPr>
      </w:pPr>
      <w:r w:rsidRPr="001C407C">
        <w:rPr>
          <w:sz w:val="18"/>
          <w:szCs w:val="18"/>
        </w:rPr>
        <w:t>不可篡改</w:t>
      </w:r>
      <w:r w:rsidRPr="001C407C">
        <w:rPr>
          <w:rFonts w:hint="eastAsia"/>
          <w:sz w:val="18"/>
          <w:szCs w:val="18"/>
        </w:rPr>
        <w:t>特性与智能合约的应用，可以为数据提供方进行身份验证。</w:t>
      </w:r>
      <w:r w:rsidRPr="001C407C">
        <w:rPr>
          <w:sz w:val="18"/>
          <w:szCs w:val="18"/>
        </w:rPr>
        <w:t>从源头上杜绝欺诈风险</w:t>
      </w:r>
      <w:r w:rsidRPr="001C407C">
        <w:rPr>
          <w:rFonts w:hint="eastAsia"/>
          <w:sz w:val="18"/>
          <w:szCs w:val="18"/>
        </w:rPr>
        <w:t>，进一步提高安全性能。</w:t>
      </w:r>
    </w:p>
    <w:p w:rsidR="001C15DB" w:rsidRPr="001C407C" w:rsidRDefault="001C15DB" w:rsidP="00295383">
      <w:pPr>
        <w:rPr>
          <w:sz w:val="18"/>
          <w:szCs w:val="18"/>
        </w:rPr>
      </w:pPr>
    </w:p>
    <w:p w:rsidR="00295383" w:rsidRPr="001C407C" w:rsidRDefault="00295383" w:rsidP="00295383">
      <w:pPr>
        <w:rPr>
          <w:b/>
          <w:bCs/>
          <w:sz w:val="18"/>
          <w:szCs w:val="18"/>
        </w:rPr>
      </w:pPr>
      <w:r w:rsidRPr="001C407C">
        <w:rPr>
          <w:rFonts w:hint="eastAsia"/>
          <w:b/>
          <w:bCs/>
          <w:sz w:val="18"/>
          <w:szCs w:val="18"/>
        </w:rPr>
        <w:t>3</w:t>
      </w:r>
      <w:r w:rsidRPr="001C407C">
        <w:rPr>
          <w:b/>
          <w:bCs/>
          <w:sz w:val="18"/>
          <w:szCs w:val="18"/>
        </w:rPr>
        <w:t>.3 优化流程协同</w:t>
      </w:r>
    </w:p>
    <w:p w:rsidR="00295383" w:rsidRPr="001C407C" w:rsidRDefault="00295383" w:rsidP="00295383">
      <w:pPr>
        <w:rPr>
          <w:sz w:val="18"/>
          <w:szCs w:val="18"/>
        </w:rPr>
      </w:pPr>
      <w:r w:rsidRPr="001C407C">
        <w:rPr>
          <w:rFonts w:hint="eastAsia"/>
          <w:sz w:val="18"/>
          <w:szCs w:val="18"/>
        </w:rPr>
        <w:t>区块链</w:t>
      </w:r>
      <w:r w:rsidRPr="001C407C">
        <w:rPr>
          <w:sz w:val="18"/>
          <w:szCs w:val="18"/>
        </w:rPr>
        <w:t>引入智能合约的应用，在提高自动化程度，增加效率 的同时，</w:t>
      </w:r>
      <w:r w:rsidRPr="001C407C">
        <w:rPr>
          <w:rFonts w:hint="eastAsia"/>
          <w:sz w:val="18"/>
          <w:szCs w:val="18"/>
        </w:rPr>
        <w:t>也</w:t>
      </w:r>
      <w:r w:rsidRPr="001C407C">
        <w:rPr>
          <w:sz w:val="18"/>
          <w:szCs w:val="18"/>
        </w:rPr>
        <w:t>能在一定程度上规避信用欺诈风险和操作风险，</w:t>
      </w:r>
      <w:r w:rsidRPr="001C407C">
        <w:rPr>
          <w:rFonts w:hint="eastAsia"/>
          <w:sz w:val="18"/>
          <w:szCs w:val="18"/>
        </w:rPr>
        <w:t>。</w:t>
      </w:r>
    </w:p>
    <w:p w:rsidR="00F030A1" w:rsidRPr="00F030A1" w:rsidRDefault="00F030A1" w:rsidP="00F030A1">
      <w:pPr>
        <w:rPr>
          <w:b/>
          <w:bCs/>
        </w:rPr>
      </w:pPr>
      <w:r w:rsidRPr="00F030A1">
        <w:rPr>
          <w:b/>
          <w:bCs/>
        </w:rPr>
        <w:t>Optimized process collaboration</w:t>
      </w:r>
    </w:p>
    <w:p w:rsidR="00F030A1" w:rsidRDefault="00F030A1" w:rsidP="00F030A1">
      <w:r w:rsidRPr="00F030A1">
        <w:t>The blockchain introduces the application of smart contracts while improving the degree of automation and increasing efficiency, and avoiding the risk of credit fraud and operational risks to a certain extent.</w:t>
      </w:r>
    </w:p>
    <w:p w:rsidR="00F030A1" w:rsidRDefault="00F030A1" w:rsidP="00295383">
      <w:pPr>
        <w:rPr>
          <w:b/>
          <w:bCs/>
        </w:rPr>
      </w:pPr>
    </w:p>
    <w:p w:rsidR="00295383" w:rsidRPr="001C407C" w:rsidRDefault="00295383" w:rsidP="00295383">
      <w:pPr>
        <w:rPr>
          <w:b/>
          <w:bCs/>
          <w:sz w:val="20"/>
          <w:szCs w:val="20"/>
        </w:rPr>
      </w:pPr>
      <w:r w:rsidRPr="001C407C">
        <w:rPr>
          <w:b/>
          <w:bCs/>
          <w:sz w:val="20"/>
          <w:szCs w:val="20"/>
        </w:rPr>
        <w:t>3.4 弱中心化网络</w:t>
      </w:r>
    </w:p>
    <w:p w:rsidR="00295383" w:rsidRPr="001C407C" w:rsidRDefault="001C15DB" w:rsidP="007140A4">
      <w:pPr>
        <w:rPr>
          <w:sz w:val="20"/>
          <w:szCs w:val="20"/>
        </w:rPr>
      </w:pPr>
      <w:r w:rsidRPr="001C407C">
        <w:rPr>
          <w:rFonts w:hint="eastAsia"/>
          <w:sz w:val="20"/>
          <w:szCs w:val="20"/>
        </w:rPr>
        <w:t>去中心化将不再</w:t>
      </w:r>
      <w:r w:rsidRPr="001C407C">
        <w:rPr>
          <w:sz w:val="20"/>
          <w:szCs w:val="20"/>
        </w:rPr>
        <w:t>不依赖权威机构的认证和信用背书</w:t>
      </w:r>
      <w:r w:rsidRPr="001C407C">
        <w:rPr>
          <w:rFonts w:hint="eastAsia"/>
          <w:sz w:val="20"/>
          <w:szCs w:val="20"/>
        </w:rPr>
        <w:t>，可以简化交易流程，缩短交易周期。减少对</w:t>
      </w:r>
      <w:r w:rsidRPr="001C407C">
        <w:rPr>
          <w:sz w:val="20"/>
          <w:szCs w:val="20"/>
        </w:rPr>
        <w:t>中心</w:t>
      </w:r>
      <w:r w:rsidRPr="001C407C">
        <w:rPr>
          <w:rFonts w:hint="eastAsia"/>
          <w:sz w:val="20"/>
          <w:szCs w:val="20"/>
        </w:rPr>
        <w:t>化平台</w:t>
      </w:r>
      <w:r w:rsidRPr="001C407C">
        <w:rPr>
          <w:sz w:val="20"/>
          <w:szCs w:val="20"/>
        </w:rPr>
        <w:t>依赖性</w:t>
      </w:r>
      <w:r w:rsidRPr="001C407C">
        <w:rPr>
          <w:rFonts w:hint="eastAsia"/>
          <w:sz w:val="20"/>
          <w:szCs w:val="20"/>
        </w:rPr>
        <w:t>。</w:t>
      </w:r>
    </w:p>
    <w:p w:rsidR="006E584E" w:rsidRDefault="009171C5" w:rsidP="006E584E">
      <w:pPr>
        <w:rPr>
          <w:b/>
          <w:bCs/>
        </w:rPr>
      </w:pPr>
      <w:r w:rsidRPr="009171C5">
        <w:rPr>
          <w:b/>
          <w:bCs/>
        </w:rPr>
        <w:t>Weakly centralized network</w:t>
      </w:r>
    </w:p>
    <w:p w:rsidR="009171C5" w:rsidRPr="009171C5" w:rsidRDefault="009171C5" w:rsidP="006E584E">
      <w:r w:rsidRPr="009171C5">
        <w:t>Weakly centralized network will no longer rely on certification and credit endorsements from authoritative institutions and simplify transaction processes and shorten transaction cycles. Reduce dependence on centralized platforms.</w:t>
      </w:r>
    </w:p>
    <w:p w:rsidR="00707C9E" w:rsidRPr="001C407C" w:rsidRDefault="00707C9E" w:rsidP="007140A4">
      <w:pPr>
        <w:rPr>
          <w:sz w:val="21"/>
          <w:szCs w:val="21"/>
        </w:rPr>
      </w:pPr>
    </w:p>
    <w:p w:rsidR="0077340F" w:rsidRPr="001C407C" w:rsidRDefault="0077340F" w:rsidP="007140A4">
      <w:pPr>
        <w:rPr>
          <w:sz w:val="21"/>
          <w:szCs w:val="21"/>
        </w:rPr>
      </w:pPr>
      <w:r w:rsidRPr="001C407C">
        <w:rPr>
          <w:rFonts w:hint="eastAsia"/>
          <w:sz w:val="21"/>
          <w:szCs w:val="21"/>
        </w:rPr>
        <w:t>（1</w:t>
      </w:r>
      <w:r w:rsidRPr="001C407C">
        <w:rPr>
          <w:sz w:val="21"/>
          <w:szCs w:val="21"/>
        </w:rPr>
        <w:t>3</w:t>
      </w:r>
      <w:r w:rsidRPr="001C407C">
        <w:rPr>
          <w:rFonts w:hint="eastAsia"/>
          <w:sz w:val="21"/>
          <w:szCs w:val="21"/>
        </w:rPr>
        <w:t>）</w:t>
      </w:r>
      <w:bookmarkStart w:id="22" w:name="OLE_LINK27"/>
      <w:bookmarkStart w:id="23" w:name="OLE_LINK28"/>
      <w:r w:rsidRPr="001C407C">
        <w:rPr>
          <w:rFonts w:hint="eastAsia"/>
          <w:sz w:val="21"/>
          <w:szCs w:val="21"/>
        </w:rPr>
        <w:t>我们可以看到传统的国际贸易复杂的流程，可以通过使用区块链进行优化。与此同时可以提高整个国际贸易的安全性。</w:t>
      </w:r>
      <w:bookmarkEnd w:id="22"/>
      <w:bookmarkEnd w:id="23"/>
    </w:p>
    <w:p w:rsidR="001C407C" w:rsidRDefault="001C407C" w:rsidP="007140A4"/>
    <w:p w:rsidR="001C407C" w:rsidRDefault="001C407C" w:rsidP="007140A4">
      <w:r w:rsidRPr="001C407C">
        <w:lastRenderedPageBreak/>
        <w:t>We can see that the complex process of traditional international trade can be optimized through blockchain.  At the same time, the security of the entire international trade can be improved.</w:t>
      </w:r>
    </w:p>
    <w:p w:rsidR="00910091" w:rsidRDefault="00910091" w:rsidP="007140A4"/>
    <w:p w:rsidR="00910091" w:rsidRDefault="00910091" w:rsidP="007140A4"/>
    <w:p w:rsidR="00910091" w:rsidRDefault="00910091" w:rsidP="00910091">
      <w:r>
        <w:rPr>
          <w:rFonts w:hint="eastAsia"/>
        </w:rPr>
        <w:t>大家提及区块链都会想到比特币。然而区块链还有非常广泛的应用场景。很多传统行业都可以借助区块链进行优化。</w:t>
      </w:r>
    </w:p>
    <w:p w:rsidR="00910091" w:rsidRDefault="00910091" w:rsidP="00910091">
      <w:pPr>
        <w:rPr>
          <w:rFonts w:hint="eastAsia"/>
        </w:rPr>
      </w:pPr>
    </w:p>
    <w:p w:rsidR="00910091" w:rsidRDefault="00910091" w:rsidP="00910091">
      <w:r>
        <w:rPr>
          <w:rFonts w:hint="eastAsia"/>
        </w:rPr>
        <w:t>区块链的核心概念是去中心化。这也是一个颠覆传统的创新。但并不是一味地去中心化才是最优解。在国际贸易中并不需要完全的去中心化。每一个应用场景都需要寻找到一个合适平衡点。</w:t>
      </w:r>
    </w:p>
    <w:p w:rsidR="00910091" w:rsidRDefault="00910091" w:rsidP="00910091"/>
    <w:p w:rsidR="00910091" w:rsidRPr="004E12A9" w:rsidRDefault="00910091" w:rsidP="00910091">
      <w:pPr>
        <w:rPr>
          <w:rFonts w:hint="eastAsia"/>
        </w:rPr>
      </w:pPr>
      <w:r>
        <w:rPr>
          <w:rFonts w:hint="eastAsia"/>
        </w:rPr>
        <w:t>Proof</w:t>
      </w:r>
      <w:r>
        <w:t xml:space="preserve"> </w:t>
      </w:r>
      <w:r>
        <w:rPr>
          <w:rFonts w:hint="eastAsia"/>
        </w:rPr>
        <w:t>of</w:t>
      </w:r>
      <w:r>
        <w:t xml:space="preserve"> </w:t>
      </w:r>
      <w:r>
        <w:rPr>
          <w:rFonts w:hint="eastAsia"/>
        </w:rPr>
        <w:t>work</w:t>
      </w:r>
      <w:r>
        <w:t xml:space="preserve"> </w:t>
      </w:r>
      <w:r>
        <w:rPr>
          <w:rFonts w:hint="eastAsia"/>
        </w:rPr>
        <w:t>消耗非常大的能源。</w:t>
      </w:r>
      <w:r w:rsidRPr="004E12A9">
        <w:rPr>
          <w:rFonts w:ascii="Georgia" w:hAnsi="Georgia"/>
          <w:color w:val="111111"/>
          <w:spacing w:val="-2"/>
          <w:shd w:val="clear" w:color="auto" w:fill="F5F5D5"/>
        </w:rPr>
        <w:t>区块的生成需要矿工进行无数无意义的计算</w:t>
      </w:r>
      <w:r>
        <w:rPr>
          <w:rFonts w:ascii="Georgia" w:hAnsi="Georgia" w:hint="eastAsia"/>
          <w:color w:val="111111"/>
          <w:spacing w:val="-2"/>
          <w:shd w:val="clear" w:color="auto" w:fill="F5F5D5"/>
        </w:rPr>
        <w:t>。</w:t>
      </w:r>
      <w:r>
        <w:rPr>
          <w:rFonts w:ascii="Georgia" w:hAnsi="Georgia" w:hint="eastAsia"/>
          <w:color w:val="111111"/>
          <w:spacing w:val="-2"/>
          <w:shd w:val="clear" w:color="auto" w:fill="F5F5D5"/>
        </w:rPr>
        <w:t xml:space="preserve"> </w:t>
      </w:r>
      <w:r>
        <w:rPr>
          <w:rFonts w:ascii="Georgia" w:hAnsi="Georgia" w:hint="eastAsia"/>
          <w:color w:val="111111"/>
          <w:spacing w:val="-2"/>
          <w:shd w:val="clear" w:color="auto" w:fill="F5F5D5"/>
        </w:rPr>
        <w:t>在某些场景中，</w:t>
      </w:r>
      <w:r>
        <w:rPr>
          <w:rFonts w:ascii="Georgia" w:hAnsi="Georgia" w:hint="eastAsia"/>
          <w:color w:val="111111"/>
          <w:spacing w:val="-2"/>
          <w:shd w:val="clear" w:color="auto" w:fill="F5F5D5"/>
        </w:rPr>
        <w:t>proof</w:t>
      </w:r>
      <w:r>
        <w:rPr>
          <w:rFonts w:ascii="Georgia" w:hAnsi="Georgia"/>
          <w:color w:val="111111"/>
          <w:spacing w:val="-2"/>
          <w:shd w:val="clear" w:color="auto" w:fill="F5F5D5"/>
        </w:rPr>
        <w:t xml:space="preserve"> </w:t>
      </w:r>
      <w:r>
        <w:rPr>
          <w:rFonts w:ascii="Georgia" w:hAnsi="Georgia" w:hint="eastAsia"/>
          <w:color w:val="111111"/>
          <w:spacing w:val="-2"/>
          <w:shd w:val="clear" w:color="auto" w:fill="F5F5D5"/>
        </w:rPr>
        <w:t>of</w:t>
      </w:r>
      <w:r>
        <w:rPr>
          <w:rFonts w:ascii="Georgia" w:hAnsi="Georgia"/>
          <w:color w:val="111111"/>
          <w:spacing w:val="-2"/>
          <w:shd w:val="clear" w:color="auto" w:fill="F5F5D5"/>
        </w:rPr>
        <w:t xml:space="preserve"> </w:t>
      </w:r>
      <w:r>
        <w:rPr>
          <w:rFonts w:ascii="Georgia" w:hAnsi="Georgia" w:hint="eastAsia"/>
          <w:color w:val="111111"/>
          <w:spacing w:val="-2"/>
          <w:shd w:val="clear" w:color="auto" w:fill="F5F5D5"/>
        </w:rPr>
        <w:t>work</w:t>
      </w:r>
      <w:r>
        <w:rPr>
          <w:rFonts w:ascii="Georgia" w:hAnsi="Georgia"/>
          <w:color w:val="111111"/>
          <w:spacing w:val="-2"/>
          <w:shd w:val="clear" w:color="auto" w:fill="F5F5D5"/>
        </w:rPr>
        <w:t xml:space="preserve"> </w:t>
      </w:r>
      <w:r>
        <w:rPr>
          <w:rFonts w:ascii="Georgia" w:hAnsi="Georgia" w:hint="eastAsia"/>
          <w:color w:val="111111"/>
          <w:spacing w:val="-2"/>
          <w:shd w:val="clear" w:color="auto" w:fill="F5F5D5"/>
        </w:rPr>
        <w:t>并不是最佳的选择。在某些应用场景中使用</w:t>
      </w:r>
      <w:r>
        <w:rPr>
          <w:rFonts w:ascii="Georgia" w:hAnsi="Georgia" w:hint="eastAsia"/>
          <w:color w:val="111111"/>
          <w:spacing w:val="-2"/>
          <w:shd w:val="clear" w:color="auto" w:fill="F5F5D5"/>
        </w:rPr>
        <w:t>proof</w:t>
      </w:r>
      <w:r>
        <w:rPr>
          <w:rFonts w:ascii="Georgia" w:hAnsi="Georgia"/>
          <w:color w:val="111111"/>
          <w:spacing w:val="-2"/>
          <w:shd w:val="clear" w:color="auto" w:fill="F5F5D5"/>
        </w:rPr>
        <w:t xml:space="preserve"> </w:t>
      </w:r>
      <w:r>
        <w:rPr>
          <w:rFonts w:ascii="Georgia" w:hAnsi="Georgia" w:hint="eastAsia"/>
          <w:color w:val="111111"/>
          <w:spacing w:val="-2"/>
          <w:shd w:val="clear" w:color="auto" w:fill="F5F5D5"/>
        </w:rPr>
        <w:t>of</w:t>
      </w:r>
      <w:r>
        <w:rPr>
          <w:rFonts w:ascii="Georgia" w:hAnsi="Georgia"/>
          <w:color w:val="111111"/>
          <w:spacing w:val="-2"/>
          <w:shd w:val="clear" w:color="auto" w:fill="F5F5D5"/>
        </w:rPr>
        <w:t xml:space="preserve"> </w:t>
      </w:r>
      <w:r>
        <w:rPr>
          <w:rFonts w:ascii="Georgia" w:hAnsi="Georgia" w:hint="eastAsia"/>
          <w:color w:val="111111"/>
          <w:spacing w:val="-2"/>
          <w:shd w:val="clear" w:color="auto" w:fill="F5F5D5"/>
        </w:rPr>
        <w:t>stack</w:t>
      </w:r>
      <w:r>
        <w:rPr>
          <w:rFonts w:ascii="Georgia" w:hAnsi="Georgia"/>
          <w:color w:val="111111"/>
          <w:spacing w:val="-2"/>
          <w:shd w:val="clear" w:color="auto" w:fill="F5F5D5"/>
        </w:rPr>
        <w:t xml:space="preserve"> </w:t>
      </w:r>
      <w:r>
        <w:rPr>
          <w:rFonts w:ascii="Georgia" w:hAnsi="Georgia" w:hint="eastAsia"/>
          <w:color w:val="111111"/>
          <w:spacing w:val="-2"/>
          <w:shd w:val="clear" w:color="auto" w:fill="F5F5D5"/>
        </w:rPr>
        <w:t>效果更好。</w:t>
      </w:r>
    </w:p>
    <w:p w:rsidR="00910091" w:rsidRPr="00946850" w:rsidRDefault="00910091" w:rsidP="007140A4">
      <w:pPr>
        <w:rPr>
          <w:rFonts w:hint="eastAsia"/>
        </w:rPr>
      </w:pPr>
      <w:bookmarkStart w:id="24" w:name="_GoBack"/>
      <w:bookmarkEnd w:id="24"/>
    </w:p>
    <w:sectPr w:rsidR="00910091" w:rsidRPr="00946850" w:rsidSect="00B638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D32D7"/>
    <w:multiLevelType w:val="multilevel"/>
    <w:tmpl w:val="A1F252D8"/>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EB00095"/>
    <w:multiLevelType w:val="multilevel"/>
    <w:tmpl w:val="EEC476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AF"/>
    <w:rsid w:val="00034448"/>
    <w:rsid w:val="000F2487"/>
    <w:rsid w:val="00145A08"/>
    <w:rsid w:val="001C15DB"/>
    <w:rsid w:val="001C407C"/>
    <w:rsid w:val="001E45EF"/>
    <w:rsid w:val="00295383"/>
    <w:rsid w:val="002A3AEB"/>
    <w:rsid w:val="002A498C"/>
    <w:rsid w:val="003845DC"/>
    <w:rsid w:val="003F7C4B"/>
    <w:rsid w:val="00433835"/>
    <w:rsid w:val="004442D7"/>
    <w:rsid w:val="00486E35"/>
    <w:rsid w:val="004D1F6B"/>
    <w:rsid w:val="00627857"/>
    <w:rsid w:val="006554A8"/>
    <w:rsid w:val="006D18D3"/>
    <w:rsid w:val="006E584E"/>
    <w:rsid w:val="00707C9E"/>
    <w:rsid w:val="007140A4"/>
    <w:rsid w:val="0077340F"/>
    <w:rsid w:val="007C2E8F"/>
    <w:rsid w:val="00873642"/>
    <w:rsid w:val="00887AD8"/>
    <w:rsid w:val="008B380A"/>
    <w:rsid w:val="00910091"/>
    <w:rsid w:val="009171C5"/>
    <w:rsid w:val="00946850"/>
    <w:rsid w:val="00984BAF"/>
    <w:rsid w:val="009D65D8"/>
    <w:rsid w:val="00AC0E71"/>
    <w:rsid w:val="00B135E6"/>
    <w:rsid w:val="00B6382D"/>
    <w:rsid w:val="00B72E6B"/>
    <w:rsid w:val="00BA4A4E"/>
    <w:rsid w:val="00BA7E70"/>
    <w:rsid w:val="00C47064"/>
    <w:rsid w:val="00D1337F"/>
    <w:rsid w:val="00D45DAF"/>
    <w:rsid w:val="00D94AE0"/>
    <w:rsid w:val="00DD025E"/>
    <w:rsid w:val="00E719F3"/>
    <w:rsid w:val="00EF5C59"/>
    <w:rsid w:val="00F030A1"/>
    <w:rsid w:val="00F1520D"/>
    <w:rsid w:val="00F90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C6FD21"/>
  <w15:chartTrackingRefBased/>
  <w15:docId w15:val="{387C3FDC-695D-4F40-85E6-857FFD7F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98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8D3"/>
    <w:pPr>
      <w:ind w:firstLineChars="200" w:firstLine="420"/>
    </w:pPr>
  </w:style>
  <w:style w:type="character" w:styleId="HTML">
    <w:name w:val="HTML Code"/>
    <w:basedOn w:val="a0"/>
    <w:uiPriority w:val="99"/>
    <w:semiHidden/>
    <w:unhideWhenUsed/>
    <w:rsid w:val="00BA4A4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41">
      <w:bodyDiv w:val="1"/>
      <w:marLeft w:val="0"/>
      <w:marRight w:val="0"/>
      <w:marTop w:val="0"/>
      <w:marBottom w:val="0"/>
      <w:divBdr>
        <w:top w:val="none" w:sz="0" w:space="0" w:color="auto"/>
        <w:left w:val="none" w:sz="0" w:space="0" w:color="auto"/>
        <w:bottom w:val="none" w:sz="0" w:space="0" w:color="auto"/>
        <w:right w:val="none" w:sz="0" w:space="0" w:color="auto"/>
      </w:divBdr>
    </w:div>
    <w:div w:id="31199674">
      <w:bodyDiv w:val="1"/>
      <w:marLeft w:val="0"/>
      <w:marRight w:val="0"/>
      <w:marTop w:val="0"/>
      <w:marBottom w:val="0"/>
      <w:divBdr>
        <w:top w:val="none" w:sz="0" w:space="0" w:color="auto"/>
        <w:left w:val="none" w:sz="0" w:space="0" w:color="auto"/>
        <w:bottom w:val="none" w:sz="0" w:space="0" w:color="auto"/>
        <w:right w:val="none" w:sz="0" w:space="0" w:color="auto"/>
      </w:divBdr>
    </w:div>
    <w:div w:id="71902413">
      <w:bodyDiv w:val="1"/>
      <w:marLeft w:val="0"/>
      <w:marRight w:val="0"/>
      <w:marTop w:val="0"/>
      <w:marBottom w:val="0"/>
      <w:divBdr>
        <w:top w:val="none" w:sz="0" w:space="0" w:color="auto"/>
        <w:left w:val="none" w:sz="0" w:space="0" w:color="auto"/>
        <w:bottom w:val="none" w:sz="0" w:space="0" w:color="auto"/>
        <w:right w:val="none" w:sz="0" w:space="0" w:color="auto"/>
      </w:divBdr>
    </w:div>
    <w:div w:id="122694865">
      <w:bodyDiv w:val="1"/>
      <w:marLeft w:val="0"/>
      <w:marRight w:val="0"/>
      <w:marTop w:val="0"/>
      <w:marBottom w:val="0"/>
      <w:divBdr>
        <w:top w:val="none" w:sz="0" w:space="0" w:color="auto"/>
        <w:left w:val="none" w:sz="0" w:space="0" w:color="auto"/>
        <w:bottom w:val="none" w:sz="0" w:space="0" w:color="auto"/>
        <w:right w:val="none" w:sz="0" w:space="0" w:color="auto"/>
      </w:divBdr>
    </w:div>
    <w:div w:id="174535177">
      <w:bodyDiv w:val="1"/>
      <w:marLeft w:val="0"/>
      <w:marRight w:val="0"/>
      <w:marTop w:val="0"/>
      <w:marBottom w:val="0"/>
      <w:divBdr>
        <w:top w:val="none" w:sz="0" w:space="0" w:color="auto"/>
        <w:left w:val="none" w:sz="0" w:space="0" w:color="auto"/>
        <w:bottom w:val="none" w:sz="0" w:space="0" w:color="auto"/>
        <w:right w:val="none" w:sz="0" w:space="0" w:color="auto"/>
      </w:divBdr>
    </w:div>
    <w:div w:id="202599659">
      <w:bodyDiv w:val="1"/>
      <w:marLeft w:val="0"/>
      <w:marRight w:val="0"/>
      <w:marTop w:val="0"/>
      <w:marBottom w:val="0"/>
      <w:divBdr>
        <w:top w:val="none" w:sz="0" w:space="0" w:color="auto"/>
        <w:left w:val="none" w:sz="0" w:space="0" w:color="auto"/>
        <w:bottom w:val="none" w:sz="0" w:space="0" w:color="auto"/>
        <w:right w:val="none" w:sz="0" w:space="0" w:color="auto"/>
      </w:divBdr>
    </w:div>
    <w:div w:id="207189808">
      <w:bodyDiv w:val="1"/>
      <w:marLeft w:val="0"/>
      <w:marRight w:val="0"/>
      <w:marTop w:val="0"/>
      <w:marBottom w:val="0"/>
      <w:divBdr>
        <w:top w:val="none" w:sz="0" w:space="0" w:color="auto"/>
        <w:left w:val="none" w:sz="0" w:space="0" w:color="auto"/>
        <w:bottom w:val="none" w:sz="0" w:space="0" w:color="auto"/>
        <w:right w:val="none" w:sz="0" w:space="0" w:color="auto"/>
      </w:divBdr>
    </w:div>
    <w:div w:id="222301001">
      <w:bodyDiv w:val="1"/>
      <w:marLeft w:val="0"/>
      <w:marRight w:val="0"/>
      <w:marTop w:val="0"/>
      <w:marBottom w:val="0"/>
      <w:divBdr>
        <w:top w:val="none" w:sz="0" w:space="0" w:color="auto"/>
        <w:left w:val="none" w:sz="0" w:space="0" w:color="auto"/>
        <w:bottom w:val="none" w:sz="0" w:space="0" w:color="auto"/>
        <w:right w:val="none" w:sz="0" w:space="0" w:color="auto"/>
      </w:divBdr>
    </w:div>
    <w:div w:id="276915358">
      <w:bodyDiv w:val="1"/>
      <w:marLeft w:val="0"/>
      <w:marRight w:val="0"/>
      <w:marTop w:val="0"/>
      <w:marBottom w:val="0"/>
      <w:divBdr>
        <w:top w:val="none" w:sz="0" w:space="0" w:color="auto"/>
        <w:left w:val="none" w:sz="0" w:space="0" w:color="auto"/>
        <w:bottom w:val="none" w:sz="0" w:space="0" w:color="auto"/>
        <w:right w:val="none" w:sz="0" w:space="0" w:color="auto"/>
      </w:divBdr>
    </w:div>
    <w:div w:id="302273546">
      <w:bodyDiv w:val="1"/>
      <w:marLeft w:val="0"/>
      <w:marRight w:val="0"/>
      <w:marTop w:val="0"/>
      <w:marBottom w:val="0"/>
      <w:divBdr>
        <w:top w:val="none" w:sz="0" w:space="0" w:color="auto"/>
        <w:left w:val="none" w:sz="0" w:space="0" w:color="auto"/>
        <w:bottom w:val="none" w:sz="0" w:space="0" w:color="auto"/>
        <w:right w:val="none" w:sz="0" w:space="0" w:color="auto"/>
      </w:divBdr>
    </w:div>
    <w:div w:id="329141071">
      <w:bodyDiv w:val="1"/>
      <w:marLeft w:val="0"/>
      <w:marRight w:val="0"/>
      <w:marTop w:val="0"/>
      <w:marBottom w:val="0"/>
      <w:divBdr>
        <w:top w:val="none" w:sz="0" w:space="0" w:color="auto"/>
        <w:left w:val="none" w:sz="0" w:space="0" w:color="auto"/>
        <w:bottom w:val="none" w:sz="0" w:space="0" w:color="auto"/>
        <w:right w:val="none" w:sz="0" w:space="0" w:color="auto"/>
      </w:divBdr>
    </w:div>
    <w:div w:id="361712232">
      <w:bodyDiv w:val="1"/>
      <w:marLeft w:val="0"/>
      <w:marRight w:val="0"/>
      <w:marTop w:val="0"/>
      <w:marBottom w:val="0"/>
      <w:divBdr>
        <w:top w:val="none" w:sz="0" w:space="0" w:color="auto"/>
        <w:left w:val="none" w:sz="0" w:space="0" w:color="auto"/>
        <w:bottom w:val="none" w:sz="0" w:space="0" w:color="auto"/>
        <w:right w:val="none" w:sz="0" w:space="0" w:color="auto"/>
      </w:divBdr>
    </w:div>
    <w:div w:id="362558395">
      <w:bodyDiv w:val="1"/>
      <w:marLeft w:val="0"/>
      <w:marRight w:val="0"/>
      <w:marTop w:val="0"/>
      <w:marBottom w:val="0"/>
      <w:divBdr>
        <w:top w:val="none" w:sz="0" w:space="0" w:color="auto"/>
        <w:left w:val="none" w:sz="0" w:space="0" w:color="auto"/>
        <w:bottom w:val="none" w:sz="0" w:space="0" w:color="auto"/>
        <w:right w:val="none" w:sz="0" w:space="0" w:color="auto"/>
      </w:divBdr>
    </w:div>
    <w:div w:id="377247979">
      <w:bodyDiv w:val="1"/>
      <w:marLeft w:val="0"/>
      <w:marRight w:val="0"/>
      <w:marTop w:val="0"/>
      <w:marBottom w:val="0"/>
      <w:divBdr>
        <w:top w:val="none" w:sz="0" w:space="0" w:color="auto"/>
        <w:left w:val="none" w:sz="0" w:space="0" w:color="auto"/>
        <w:bottom w:val="none" w:sz="0" w:space="0" w:color="auto"/>
        <w:right w:val="none" w:sz="0" w:space="0" w:color="auto"/>
      </w:divBdr>
    </w:div>
    <w:div w:id="413747474">
      <w:bodyDiv w:val="1"/>
      <w:marLeft w:val="0"/>
      <w:marRight w:val="0"/>
      <w:marTop w:val="0"/>
      <w:marBottom w:val="0"/>
      <w:divBdr>
        <w:top w:val="none" w:sz="0" w:space="0" w:color="auto"/>
        <w:left w:val="none" w:sz="0" w:space="0" w:color="auto"/>
        <w:bottom w:val="none" w:sz="0" w:space="0" w:color="auto"/>
        <w:right w:val="none" w:sz="0" w:space="0" w:color="auto"/>
      </w:divBdr>
    </w:div>
    <w:div w:id="467474441">
      <w:bodyDiv w:val="1"/>
      <w:marLeft w:val="0"/>
      <w:marRight w:val="0"/>
      <w:marTop w:val="0"/>
      <w:marBottom w:val="0"/>
      <w:divBdr>
        <w:top w:val="none" w:sz="0" w:space="0" w:color="auto"/>
        <w:left w:val="none" w:sz="0" w:space="0" w:color="auto"/>
        <w:bottom w:val="none" w:sz="0" w:space="0" w:color="auto"/>
        <w:right w:val="none" w:sz="0" w:space="0" w:color="auto"/>
      </w:divBdr>
    </w:div>
    <w:div w:id="523713924">
      <w:bodyDiv w:val="1"/>
      <w:marLeft w:val="0"/>
      <w:marRight w:val="0"/>
      <w:marTop w:val="0"/>
      <w:marBottom w:val="0"/>
      <w:divBdr>
        <w:top w:val="none" w:sz="0" w:space="0" w:color="auto"/>
        <w:left w:val="none" w:sz="0" w:space="0" w:color="auto"/>
        <w:bottom w:val="none" w:sz="0" w:space="0" w:color="auto"/>
        <w:right w:val="none" w:sz="0" w:space="0" w:color="auto"/>
      </w:divBdr>
    </w:div>
    <w:div w:id="652493797">
      <w:bodyDiv w:val="1"/>
      <w:marLeft w:val="0"/>
      <w:marRight w:val="0"/>
      <w:marTop w:val="0"/>
      <w:marBottom w:val="0"/>
      <w:divBdr>
        <w:top w:val="none" w:sz="0" w:space="0" w:color="auto"/>
        <w:left w:val="none" w:sz="0" w:space="0" w:color="auto"/>
        <w:bottom w:val="none" w:sz="0" w:space="0" w:color="auto"/>
        <w:right w:val="none" w:sz="0" w:space="0" w:color="auto"/>
      </w:divBdr>
    </w:div>
    <w:div w:id="652612203">
      <w:bodyDiv w:val="1"/>
      <w:marLeft w:val="0"/>
      <w:marRight w:val="0"/>
      <w:marTop w:val="0"/>
      <w:marBottom w:val="0"/>
      <w:divBdr>
        <w:top w:val="none" w:sz="0" w:space="0" w:color="auto"/>
        <w:left w:val="none" w:sz="0" w:space="0" w:color="auto"/>
        <w:bottom w:val="none" w:sz="0" w:space="0" w:color="auto"/>
        <w:right w:val="none" w:sz="0" w:space="0" w:color="auto"/>
      </w:divBdr>
    </w:div>
    <w:div w:id="677196095">
      <w:bodyDiv w:val="1"/>
      <w:marLeft w:val="0"/>
      <w:marRight w:val="0"/>
      <w:marTop w:val="0"/>
      <w:marBottom w:val="0"/>
      <w:divBdr>
        <w:top w:val="none" w:sz="0" w:space="0" w:color="auto"/>
        <w:left w:val="none" w:sz="0" w:space="0" w:color="auto"/>
        <w:bottom w:val="none" w:sz="0" w:space="0" w:color="auto"/>
        <w:right w:val="none" w:sz="0" w:space="0" w:color="auto"/>
      </w:divBdr>
    </w:div>
    <w:div w:id="704981661">
      <w:bodyDiv w:val="1"/>
      <w:marLeft w:val="0"/>
      <w:marRight w:val="0"/>
      <w:marTop w:val="0"/>
      <w:marBottom w:val="0"/>
      <w:divBdr>
        <w:top w:val="none" w:sz="0" w:space="0" w:color="auto"/>
        <w:left w:val="none" w:sz="0" w:space="0" w:color="auto"/>
        <w:bottom w:val="none" w:sz="0" w:space="0" w:color="auto"/>
        <w:right w:val="none" w:sz="0" w:space="0" w:color="auto"/>
      </w:divBdr>
    </w:div>
    <w:div w:id="789126048">
      <w:bodyDiv w:val="1"/>
      <w:marLeft w:val="0"/>
      <w:marRight w:val="0"/>
      <w:marTop w:val="0"/>
      <w:marBottom w:val="0"/>
      <w:divBdr>
        <w:top w:val="none" w:sz="0" w:space="0" w:color="auto"/>
        <w:left w:val="none" w:sz="0" w:space="0" w:color="auto"/>
        <w:bottom w:val="none" w:sz="0" w:space="0" w:color="auto"/>
        <w:right w:val="none" w:sz="0" w:space="0" w:color="auto"/>
      </w:divBdr>
    </w:div>
    <w:div w:id="847216087">
      <w:bodyDiv w:val="1"/>
      <w:marLeft w:val="0"/>
      <w:marRight w:val="0"/>
      <w:marTop w:val="0"/>
      <w:marBottom w:val="0"/>
      <w:divBdr>
        <w:top w:val="none" w:sz="0" w:space="0" w:color="auto"/>
        <w:left w:val="none" w:sz="0" w:space="0" w:color="auto"/>
        <w:bottom w:val="none" w:sz="0" w:space="0" w:color="auto"/>
        <w:right w:val="none" w:sz="0" w:space="0" w:color="auto"/>
      </w:divBdr>
    </w:div>
    <w:div w:id="856389813">
      <w:bodyDiv w:val="1"/>
      <w:marLeft w:val="0"/>
      <w:marRight w:val="0"/>
      <w:marTop w:val="0"/>
      <w:marBottom w:val="0"/>
      <w:divBdr>
        <w:top w:val="none" w:sz="0" w:space="0" w:color="auto"/>
        <w:left w:val="none" w:sz="0" w:space="0" w:color="auto"/>
        <w:bottom w:val="none" w:sz="0" w:space="0" w:color="auto"/>
        <w:right w:val="none" w:sz="0" w:space="0" w:color="auto"/>
      </w:divBdr>
    </w:div>
    <w:div w:id="862130383">
      <w:bodyDiv w:val="1"/>
      <w:marLeft w:val="0"/>
      <w:marRight w:val="0"/>
      <w:marTop w:val="0"/>
      <w:marBottom w:val="0"/>
      <w:divBdr>
        <w:top w:val="none" w:sz="0" w:space="0" w:color="auto"/>
        <w:left w:val="none" w:sz="0" w:space="0" w:color="auto"/>
        <w:bottom w:val="none" w:sz="0" w:space="0" w:color="auto"/>
        <w:right w:val="none" w:sz="0" w:space="0" w:color="auto"/>
      </w:divBdr>
    </w:div>
    <w:div w:id="894436024">
      <w:bodyDiv w:val="1"/>
      <w:marLeft w:val="0"/>
      <w:marRight w:val="0"/>
      <w:marTop w:val="0"/>
      <w:marBottom w:val="0"/>
      <w:divBdr>
        <w:top w:val="none" w:sz="0" w:space="0" w:color="auto"/>
        <w:left w:val="none" w:sz="0" w:space="0" w:color="auto"/>
        <w:bottom w:val="none" w:sz="0" w:space="0" w:color="auto"/>
        <w:right w:val="none" w:sz="0" w:space="0" w:color="auto"/>
      </w:divBdr>
    </w:div>
    <w:div w:id="917521337">
      <w:bodyDiv w:val="1"/>
      <w:marLeft w:val="0"/>
      <w:marRight w:val="0"/>
      <w:marTop w:val="0"/>
      <w:marBottom w:val="0"/>
      <w:divBdr>
        <w:top w:val="none" w:sz="0" w:space="0" w:color="auto"/>
        <w:left w:val="none" w:sz="0" w:space="0" w:color="auto"/>
        <w:bottom w:val="none" w:sz="0" w:space="0" w:color="auto"/>
        <w:right w:val="none" w:sz="0" w:space="0" w:color="auto"/>
      </w:divBdr>
    </w:div>
    <w:div w:id="1009526044">
      <w:bodyDiv w:val="1"/>
      <w:marLeft w:val="0"/>
      <w:marRight w:val="0"/>
      <w:marTop w:val="0"/>
      <w:marBottom w:val="0"/>
      <w:divBdr>
        <w:top w:val="none" w:sz="0" w:space="0" w:color="auto"/>
        <w:left w:val="none" w:sz="0" w:space="0" w:color="auto"/>
        <w:bottom w:val="none" w:sz="0" w:space="0" w:color="auto"/>
        <w:right w:val="none" w:sz="0" w:space="0" w:color="auto"/>
      </w:divBdr>
    </w:div>
    <w:div w:id="1107386768">
      <w:bodyDiv w:val="1"/>
      <w:marLeft w:val="0"/>
      <w:marRight w:val="0"/>
      <w:marTop w:val="0"/>
      <w:marBottom w:val="0"/>
      <w:divBdr>
        <w:top w:val="none" w:sz="0" w:space="0" w:color="auto"/>
        <w:left w:val="none" w:sz="0" w:space="0" w:color="auto"/>
        <w:bottom w:val="none" w:sz="0" w:space="0" w:color="auto"/>
        <w:right w:val="none" w:sz="0" w:space="0" w:color="auto"/>
      </w:divBdr>
    </w:div>
    <w:div w:id="1121146560">
      <w:bodyDiv w:val="1"/>
      <w:marLeft w:val="0"/>
      <w:marRight w:val="0"/>
      <w:marTop w:val="0"/>
      <w:marBottom w:val="0"/>
      <w:divBdr>
        <w:top w:val="none" w:sz="0" w:space="0" w:color="auto"/>
        <w:left w:val="none" w:sz="0" w:space="0" w:color="auto"/>
        <w:bottom w:val="none" w:sz="0" w:space="0" w:color="auto"/>
        <w:right w:val="none" w:sz="0" w:space="0" w:color="auto"/>
      </w:divBdr>
    </w:div>
    <w:div w:id="1161309080">
      <w:bodyDiv w:val="1"/>
      <w:marLeft w:val="0"/>
      <w:marRight w:val="0"/>
      <w:marTop w:val="0"/>
      <w:marBottom w:val="0"/>
      <w:divBdr>
        <w:top w:val="none" w:sz="0" w:space="0" w:color="auto"/>
        <w:left w:val="none" w:sz="0" w:space="0" w:color="auto"/>
        <w:bottom w:val="none" w:sz="0" w:space="0" w:color="auto"/>
        <w:right w:val="none" w:sz="0" w:space="0" w:color="auto"/>
      </w:divBdr>
    </w:div>
    <w:div w:id="1207566965">
      <w:bodyDiv w:val="1"/>
      <w:marLeft w:val="0"/>
      <w:marRight w:val="0"/>
      <w:marTop w:val="0"/>
      <w:marBottom w:val="0"/>
      <w:divBdr>
        <w:top w:val="none" w:sz="0" w:space="0" w:color="auto"/>
        <w:left w:val="none" w:sz="0" w:space="0" w:color="auto"/>
        <w:bottom w:val="none" w:sz="0" w:space="0" w:color="auto"/>
        <w:right w:val="none" w:sz="0" w:space="0" w:color="auto"/>
      </w:divBdr>
    </w:div>
    <w:div w:id="1236666651">
      <w:bodyDiv w:val="1"/>
      <w:marLeft w:val="0"/>
      <w:marRight w:val="0"/>
      <w:marTop w:val="0"/>
      <w:marBottom w:val="0"/>
      <w:divBdr>
        <w:top w:val="none" w:sz="0" w:space="0" w:color="auto"/>
        <w:left w:val="none" w:sz="0" w:space="0" w:color="auto"/>
        <w:bottom w:val="none" w:sz="0" w:space="0" w:color="auto"/>
        <w:right w:val="none" w:sz="0" w:space="0" w:color="auto"/>
      </w:divBdr>
    </w:div>
    <w:div w:id="1304509123">
      <w:bodyDiv w:val="1"/>
      <w:marLeft w:val="0"/>
      <w:marRight w:val="0"/>
      <w:marTop w:val="0"/>
      <w:marBottom w:val="0"/>
      <w:divBdr>
        <w:top w:val="none" w:sz="0" w:space="0" w:color="auto"/>
        <w:left w:val="none" w:sz="0" w:space="0" w:color="auto"/>
        <w:bottom w:val="none" w:sz="0" w:space="0" w:color="auto"/>
        <w:right w:val="none" w:sz="0" w:space="0" w:color="auto"/>
      </w:divBdr>
    </w:div>
    <w:div w:id="1320772119">
      <w:bodyDiv w:val="1"/>
      <w:marLeft w:val="0"/>
      <w:marRight w:val="0"/>
      <w:marTop w:val="0"/>
      <w:marBottom w:val="0"/>
      <w:divBdr>
        <w:top w:val="none" w:sz="0" w:space="0" w:color="auto"/>
        <w:left w:val="none" w:sz="0" w:space="0" w:color="auto"/>
        <w:bottom w:val="none" w:sz="0" w:space="0" w:color="auto"/>
        <w:right w:val="none" w:sz="0" w:space="0" w:color="auto"/>
      </w:divBdr>
    </w:div>
    <w:div w:id="1429038270">
      <w:bodyDiv w:val="1"/>
      <w:marLeft w:val="0"/>
      <w:marRight w:val="0"/>
      <w:marTop w:val="0"/>
      <w:marBottom w:val="0"/>
      <w:divBdr>
        <w:top w:val="none" w:sz="0" w:space="0" w:color="auto"/>
        <w:left w:val="none" w:sz="0" w:space="0" w:color="auto"/>
        <w:bottom w:val="none" w:sz="0" w:space="0" w:color="auto"/>
        <w:right w:val="none" w:sz="0" w:space="0" w:color="auto"/>
      </w:divBdr>
    </w:div>
    <w:div w:id="1439136106">
      <w:bodyDiv w:val="1"/>
      <w:marLeft w:val="0"/>
      <w:marRight w:val="0"/>
      <w:marTop w:val="0"/>
      <w:marBottom w:val="0"/>
      <w:divBdr>
        <w:top w:val="none" w:sz="0" w:space="0" w:color="auto"/>
        <w:left w:val="none" w:sz="0" w:space="0" w:color="auto"/>
        <w:bottom w:val="none" w:sz="0" w:space="0" w:color="auto"/>
        <w:right w:val="none" w:sz="0" w:space="0" w:color="auto"/>
      </w:divBdr>
    </w:div>
    <w:div w:id="1477986432">
      <w:bodyDiv w:val="1"/>
      <w:marLeft w:val="0"/>
      <w:marRight w:val="0"/>
      <w:marTop w:val="0"/>
      <w:marBottom w:val="0"/>
      <w:divBdr>
        <w:top w:val="none" w:sz="0" w:space="0" w:color="auto"/>
        <w:left w:val="none" w:sz="0" w:space="0" w:color="auto"/>
        <w:bottom w:val="none" w:sz="0" w:space="0" w:color="auto"/>
        <w:right w:val="none" w:sz="0" w:space="0" w:color="auto"/>
      </w:divBdr>
    </w:div>
    <w:div w:id="1489783708">
      <w:bodyDiv w:val="1"/>
      <w:marLeft w:val="0"/>
      <w:marRight w:val="0"/>
      <w:marTop w:val="0"/>
      <w:marBottom w:val="0"/>
      <w:divBdr>
        <w:top w:val="none" w:sz="0" w:space="0" w:color="auto"/>
        <w:left w:val="none" w:sz="0" w:space="0" w:color="auto"/>
        <w:bottom w:val="none" w:sz="0" w:space="0" w:color="auto"/>
        <w:right w:val="none" w:sz="0" w:space="0" w:color="auto"/>
      </w:divBdr>
    </w:div>
    <w:div w:id="1562253470">
      <w:bodyDiv w:val="1"/>
      <w:marLeft w:val="0"/>
      <w:marRight w:val="0"/>
      <w:marTop w:val="0"/>
      <w:marBottom w:val="0"/>
      <w:divBdr>
        <w:top w:val="none" w:sz="0" w:space="0" w:color="auto"/>
        <w:left w:val="none" w:sz="0" w:space="0" w:color="auto"/>
        <w:bottom w:val="none" w:sz="0" w:space="0" w:color="auto"/>
        <w:right w:val="none" w:sz="0" w:space="0" w:color="auto"/>
      </w:divBdr>
    </w:div>
    <w:div w:id="1572693594">
      <w:bodyDiv w:val="1"/>
      <w:marLeft w:val="0"/>
      <w:marRight w:val="0"/>
      <w:marTop w:val="0"/>
      <w:marBottom w:val="0"/>
      <w:divBdr>
        <w:top w:val="none" w:sz="0" w:space="0" w:color="auto"/>
        <w:left w:val="none" w:sz="0" w:space="0" w:color="auto"/>
        <w:bottom w:val="none" w:sz="0" w:space="0" w:color="auto"/>
        <w:right w:val="none" w:sz="0" w:space="0" w:color="auto"/>
      </w:divBdr>
    </w:div>
    <w:div w:id="1627933997">
      <w:bodyDiv w:val="1"/>
      <w:marLeft w:val="0"/>
      <w:marRight w:val="0"/>
      <w:marTop w:val="0"/>
      <w:marBottom w:val="0"/>
      <w:divBdr>
        <w:top w:val="none" w:sz="0" w:space="0" w:color="auto"/>
        <w:left w:val="none" w:sz="0" w:space="0" w:color="auto"/>
        <w:bottom w:val="none" w:sz="0" w:space="0" w:color="auto"/>
        <w:right w:val="none" w:sz="0" w:space="0" w:color="auto"/>
      </w:divBdr>
    </w:div>
    <w:div w:id="1713917484">
      <w:bodyDiv w:val="1"/>
      <w:marLeft w:val="0"/>
      <w:marRight w:val="0"/>
      <w:marTop w:val="0"/>
      <w:marBottom w:val="0"/>
      <w:divBdr>
        <w:top w:val="none" w:sz="0" w:space="0" w:color="auto"/>
        <w:left w:val="none" w:sz="0" w:space="0" w:color="auto"/>
        <w:bottom w:val="none" w:sz="0" w:space="0" w:color="auto"/>
        <w:right w:val="none" w:sz="0" w:space="0" w:color="auto"/>
      </w:divBdr>
    </w:div>
    <w:div w:id="2061896360">
      <w:bodyDiv w:val="1"/>
      <w:marLeft w:val="0"/>
      <w:marRight w:val="0"/>
      <w:marTop w:val="0"/>
      <w:marBottom w:val="0"/>
      <w:divBdr>
        <w:top w:val="none" w:sz="0" w:space="0" w:color="auto"/>
        <w:left w:val="none" w:sz="0" w:space="0" w:color="auto"/>
        <w:bottom w:val="none" w:sz="0" w:space="0" w:color="auto"/>
        <w:right w:val="none" w:sz="0" w:space="0" w:color="auto"/>
      </w:divBdr>
    </w:div>
    <w:div w:id="2081781203">
      <w:bodyDiv w:val="1"/>
      <w:marLeft w:val="0"/>
      <w:marRight w:val="0"/>
      <w:marTop w:val="0"/>
      <w:marBottom w:val="0"/>
      <w:divBdr>
        <w:top w:val="none" w:sz="0" w:space="0" w:color="auto"/>
        <w:left w:val="none" w:sz="0" w:space="0" w:color="auto"/>
        <w:bottom w:val="none" w:sz="0" w:space="0" w:color="auto"/>
        <w:right w:val="none" w:sz="0" w:space="0" w:color="auto"/>
      </w:divBdr>
    </w:div>
    <w:div w:id="210969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1326</Words>
  <Characters>7562</Characters>
  <Application>Microsoft Office Word</Application>
  <DocSecurity>0</DocSecurity>
  <Lines>63</Lines>
  <Paragraphs>17</Paragraphs>
  <ScaleCrop>false</ScaleCrop>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52</cp:revision>
  <dcterms:created xsi:type="dcterms:W3CDTF">2020-09-10T21:30:00Z</dcterms:created>
  <dcterms:modified xsi:type="dcterms:W3CDTF">2020-09-15T08:09:00Z</dcterms:modified>
</cp:coreProperties>
</file>