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18D3" w:rsidRDefault="007140A4" w:rsidP="007140A4">
      <w:r>
        <w:t>0.</w:t>
      </w:r>
      <w:r w:rsidR="006D18D3">
        <w:t xml:space="preserve">P1 </w:t>
      </w:r>
      <w:r w:rsidR="006D18D3">
        <w:rPr>
          <w:rFonts w:hint="eastAsia"/>
        </w:rPr>
        <w:t>brief</w:t>
      </w:r>
    </w:p>
    <w:p w:rsidR="006D18D3" w:rsidRDefault="006D18D3" w:rsidP="006D18D3"/>
    <w:p w:rsidR="006D18D3" w:rsidRDefault="006D18D3" w:rsidP="006D18D3"/>
    <w:p w:rsidR="006D18D3" w:rsidRDefault="007140A4" w:rsidP="007140A4">
      <w:r>
        <w:t>0</w:t>
      </w:r>
      <w:r>
        <w:rPr>
          <w:rFonts w:hint="eastAsia"/>
        </w:rPr>
        <w:t>．</w:t>
      </w:r>
      <w:r w:rsidR="006D18D3">
        <w:t>A</w:t>
      </w:r>
      <w:r w:rsidR="006D18D3">
        <w:rPr>
          <w:rFonts w:hint="eastAsia"/>
        </w:rPr>
        <w:t>genda</w:t>
      </w:r>
    </w:p>
    <w:p w:rsidR="006D18D3" w:rsidRDefault="006D18D3" w:rsidP="006D18D3"/>
    <w:p w:rsidR="006D18D3" w:rsidRDefault="006D18D3" w:rsidP="006D18D3"/>
    <w:p w:rsidR="006D18D3" w:rsidRDefault="006D18D3" w:rsidP="006D18D3">
      <w:pPr>
        <w:pStyle w:val="a3"/>
        <w:numPr>
          <w:ilvl w:val="0"/>
          <w:numId w:val="1"/>
        </w:numPr>
        <w:ind w:firstLineChars="0"/>
      </w:pPr>
      <w:r>
        <w:t>B</w:t>
      </w:r>
      <w:r>
        <w:rPr>
          <w:rFonts w:hint="eastAsia"/>
        </w:rPr>
        <w:t>lockchain</w:t>
      </w:r>
    </w:p>
    <w:p w:rsidR="006D18D3" w:rsidRPr="004D1F6B" w:rsidRDefault="006D18D3" w:rsidP="006D18D3">
      <w:pPr>
        <w:rPr>
          <w:rFonts w:ascii="Arial" w:hAnsi="Arial" w:cs="Arial"/>
          <w:color w:val="333333"/>
          <w:sz w:val="21"/>
          <w:szCs w:val="21"/>
          <w:shd w:val="clear" w:color="auto" w:fill="FFFFFF"/>
        </w:rPr>
      </w:pPr>
    </w:p>
    <w:p w:rsidR="006D18D3" w:rsidRDefault="006D18D3" w:rsidP="006D18D3">
      <w:pPr>
        <w:rPr>
          <w:rFonts w:ascii="Arial" w:hAnsi="Arial" w:cs="Arial"/>
          <w:color w:val="333333"/>
          <w:sz w:val="21"/>
          <w:szCs w:val="21"/>
          <w:shd w:val="clear" w:color="auto" w:fill="FFFFFF"/>
        </w:rPr>
      </w:pPr>
      <w:r w:rsidRPr="004D1F6B">
        <w:rPr>
          <w:rFonts w:ascii="Arial" w:hAnsi="Arial" w:cs="Arial" w:hint="eastAsia"/>
          <w:color w:val="333333"/>
          <w:sz w:val="21"/>
          <w:szCs w:val="21"/>
          <w:shd w:val="clear" w:color="auto" w:fill="FFFFFF"/>
        </w:rPr>
        <w:t>区块链是这几年最火名词之一，想必大家多多少少都听说过。简单地说</w:t>
      </w:r>
      <w:r w:rsidRPr="004D1F6B">
        <w:rPr>
          <w:rFonts w:ascii="Arial" w:hAnsi="Arial" w:cs="Arial" w:hint="eastAsia"/>
          <w:color w:val="333333"/>
          <w:sz w:val="21"/>
          <w:szCs w:val="21"/>
          <w:shd w:val="clear" w:color="auto" w:fill="FFFFFF"/>
        </w:rPr>
        <w:t>blockchain</w:t>
      </w:r>
      <w:r w:rsidRPr="004D1F6B">
        <w:rPr>
          <w:rFonts w:ascii="Arial" w:hAnsi="Arial" w:cs="Arial" w:hint="eastAsia"/>
          <w:color w:val="333333"/>
          <w:sz w:val="21"/>
          <w:szCs w:val="21"/>
          <w:shd w:val="clear" w:color="auto" w:fill="FFFFFF"/>
        </w:rPr>
        <w:t>是一种特殊的数据结构。它是</w:t>
      </w:r>
      <w:r w:rsidRPr="004D1F6B">
        <w:rPr>
          <w:rFonts w:ascii="Arial" w:hAnsi="Arial" w:cs="Arial"/>
          <w:color w:val="333333"/>
          <w:sz w:val="21"/>
          <w:szCs w:val="21"/>
          <w:shd w:val="clear" w:color="auto" w:fill="FFFFFF"/>
        </w:rPr>
        <w:t>一</w:t>
      </w:r>
      <w:r w:rsidRPr="004D1F6B">
        <w:rPr>
          <w:rFonts w:ascii="Arial" w:hAnsi="Arial" w:cs="Arial" w:hint="eastAsia"/>
          <w:color w:val="333333"/>
          <w:sz w:val="21"/>
          <w:szCs w:val="21"/>
          <w:shd w:val="clear" w:color="auto" w:fill="FFFFFF"/>
        </w:rPr>
        <w:t>种新型</w:t>
      </w:r>
      <w:r w:rsidRPr="004D1F6B">
        <w:rPr>
          <w:rFonts w:ascii="Arial" w:hAnsi="Arial" w:cs="Arial"/>
          <w:color w:val="333333"/>
          <w:sz w:val="21"/>
          <w:szCs w:val="21"/>
          <w:shd w:val="clear" w:color="auto" w:fill="FFFFFF"/>
        </w:rPr>
        <w:t>分布式的共享账本和数据库</w:t>
      </w:r>
      <w:r w:rsidRPr="004D1F6B">
        <w:rPr>
          <w:rFonts w:ascii="Arial" w:hAnsi="Arial" w:cs="Arial" w:hint="eastAsia"/>
          <w:color w:val="333333"/>
          <w:sz w:val="21"/>
          <w:szCs w:val="21"/>
          <w:shd w:val="clear" w:color="auto" w:fill="FFFFFF"/>
        </w:rPr>
        <w:t>。</w:t>
      </w:r>
      <w:r w:rsidR="002A3AEB">
        <w:rPr>
          <w:rFonts w:ascii="Arial" w:hAnsi="Arial" w:cs="Arial" w:hint="eastAsia"/>
          <w:color w:val="333333"/>
          <w:sz w:val="21"/>
          <w:szCs w:val="21"/>
          <w:shd w:val="clear" w:color="auto" w:fill="FFFFFF"/>
        </w:rPr>
        <w:t>它可以储存任何信息。</w:t>
      </w:r>
      <w:r w:rsidRPr="004D1F6B">
        <w:rPr>
          <w:rFonts w:ascii="Arial" w:hAnsi="Arial" w:cs="Arial" w:hint="eastAsia"/>
          <w:color w:val="333333"/>
          <w:sz w:val="21"/>
          <w:szCs w:val="21"/>
          <w:shd w:val="clear" w:color="auto" w:fill="FFFFFF"/>
        </w:rPr>
        <w:t>blockchain</w:t>
      </w:r>
      <w:r>
        <w:rPr>
          <w:rFonts w:ascii="Arial" w:hAnsi="Arial" w:cs="Arial" w:hint="eastAsia"/>
          <w:color w:val="333333"/>
          <w:sz w:val="21"/>
          <w:szCs w:val="21"/>
          <w:shd w:val="clear" w:color="auto" w:fill="FFFFFF"/>
        </w:rPr>
        <w:t>具</w:t>
      </w:r>
      <w:r>
        <w:rPr>
          <w:rFonts w:ascii="Arial" w:hAnsi="Arial" w:cs="Arial"/>
          <w:color w:val="333333"/>
          <w:sz w:val="21"/>
          <w:szCs w:val="21"/>
          <w:shd w:val="clear" w:color="auto" w:fill="FFFFFF"/>
        </w:rPr>
        <w:t>有去中心化、不可篡改、可以追溯、公开透明等特点。</w:t>
      </w:r>
    </w:p>
    <w:p w:rsidR="006554A8" w:rsidRDefault="006554A8" w:rsidP="006D18D3">
      <w:pPr>
        <w:rPr>
          <w:rFonts w:ascii="Arial" w:hAnsi="Arial" w:cs="Arial"/>
          <w:color w:val="333333"/>
          <w:sz w:val="21"/>
          <w:szCs w:val="21"/>
          <w:shd w:val="clear" w:color="auto" w:fill="FFFFFF"/>
        </w:rPr>
      </w:pPr>
    </w:p>
    <w:p w:rsidR="006554A8" w:rsidRDefault="006554A8" w:rsidP="006554A8">
      <w:r>
        <w:t>区块链的本质是分布式的数据结构。区块链上的每一个全节点都完整保存数据库的所有内容。当新的（交易）数据被写入链时，节点 通过共识机制对新的数据进行验证，验证真实后的数据被打包进入区块，加密后每一个区块包含前一个区块的哈希值，形成“首尾相连” 的链式结构，因而得名区块链。区块链的设计特点让其具有以下的特征：</w:t>
      </w:r>
    </w:p>
    <w:p w:rsidR="006554A8" w:rsidRPr="004D1F6B" w:rsidRDefault="006554A8" w:rsidP="006D18D3">
      <w:pPr>
        <w:rPr>
          <w:rFonts w:ascii="Arial" w:hAnsi="Arial" w:cs="Arial" w:hint="eastAsia"/>
          <w:color w:val="333333"/>
          <w:sz w:val="21"/>
          <w:szCs w:val="21"/>
          <w:shd w:val="clear" w:color="auto" w:fill="FFFFFF"/>
        </w:rPr>
      </w:pPr>
      <w:bookmarkStart w:id="0" w:name="_GoBack"/>
      <w:bookmarkEnd w:id="0"/>
    </w:p>
    <w:p w:rsidR="004D1F6B" w:rsidRDefault="004D1F6B" w:rsidP="006D18D3">
      <w:pPr>
        <w:rPr>
          <w:rFonts w:ascii="Arial" w:hAnsi="Arial" w:cs="Arial"/>
          <w:color w:val="333333"/>
          <w:sz w:val="21"/>
          <w:szCs w:val="21"/>
          <w:shd w:val="clear" w:color="auto" w:fill="FFFFFF"/>
        </w:rPr>
      </w:pPr>
    </w:p>
    <w:p w:rsidR="006D18D3" w:rsidRPr="00433835" w:rsidRDefault="006D18D3" w:rsidP="006D18D3">
      <w:pPr>
        <w:rPr>
          <w:rFonts w:ascii="Arial" w:hAnsi="Arial" w:cs="Arial"/>
          <w:strike/>
          <w:color w:val="333333"/>
          <w:sz w:val="21"/>
          <w:szCs w:val="21"/>
          <w:shd w:val="clear" w:color="auto" w:fill="FFFFFF"/>
        </w:rPr>
      </w:pPr>
      <w:r w:rsidRPr="00433835">
        <w:rPr>
          <w:rFonts w:ascii="Arial" w:hAnsi="Arial" w:cs="Arial" w:hint="eastAsia"/>
          <w:strike/>
          <w:color w:val="333333"/>
          <w:sz w:val="21"/>
          <w:szCs w:val="21"/>
          <w:shd w:val="clear" w:color="auto" w:fill="FFFFFF"/>
        </w:rPr>
        <w:t>去</w:t>
      </w:r>
      <w:r w:rsidRPr="00433835">
        <w:rPr>
          <w:rFonts w:ascii="Arial" w:hAnsi="Arial" w:cs="Arial"/>
          <w:strike/>
          <w:color w:val="333333"/>
          <w:sz w:val="21"/>
          <w:szCs w:val="21"/>
          <w:shd w:val="clear" w:color="auto" w:fill="FFFFFF"/>
        </w:rPr>
        <w:t>中心化</w:t>
      </w:r>
      <w:r w:rsidRPr="00433835">
        <w:rPr>
          <w:rFonts w:ascii="Arial" w:hAnsi="Arial" w:cs="Arial" w:hint="eastAsia"/>
          <w:strike/>
          <w:color w:val="333333"/>
          <w:sz w:val="21"/>
          <w:szCs w:val="21"/>
          <w:shd w:val="clear" w:color="auto" w:fill="FFFFFF"/>
        </w:rPr>
        <w:t>是指</w:t>
      </w:r>
      <w:r w:rsidRPr="00433835">
        <w:rPr>
          <w:rFonts w:ascii="Arial" w:hAnsi="Arial" w:cs="Arial"/>
          <w:strike/>
          <w:color w:val="333333"/>
          <w:sz w:val="21"/>
          <w:szCs w:val="21"/>
          <w:shd w:val="clear" w:color="auto" w:fill="FFFFFF"/>
        </w:rPr>
        <w:t>区块链技术不依赖额外的第三方管理机构或硬件设施，没有中心管制</w:t>
      </w:r>
      <w:r w:rsidRPr="00433835">
        <w:rPr>
          <w:rFonts w:ascii="Arial" w:hAnsi="Arial" w:cs="Arial" w:hint="eastAsia"/>
          <w:strike/>
          <w:color w:val="333333"/>
          <w:sz w:val="21"/>
          <w:szCs w:val="21"/>
          <w:shd w:val="clear" w:color="auto" w:fill="FFFFFF"/>
        </w:rPr>
        <w:t>。</w:t>
      </w:r>
      <w:r w:rsidR="002A3AEB" w:rsidRPr="00433835">
        <w:rPr>
          <w:rFonts w:ascii="Arial" w:hAnsi="Arial" w:cs="Arial" w:hint="eastAsia"/>
          <w:strike/>
          <w:color w:val="333333"/>
          <w:sz w:val="21"/>
          <w:szCs w:val="21"/>
          <w:shd w:val="clear" w:color="auto" w:fill="FFFFFF"/>
        </w:rPr>
        <w:t>区块链不存在管理员或者管理机构。</w:t>
      </w:r>
      <w:r w:rsidRPr="00433835">
        <w:rPr>
          <w:rFonts w:ascii="Arial" w:hAnsi="Arial" w:cs="Arial" w:hint="eastAsia"/>
          <w:strike/>
          <w:color w:val="333333"/>
          <w:sz w:val="21"/>
          <w:szCs w:val="21"/>
          <w:shd w:val="clear" w:color="auto" w:fill="FFFFFF"/>
        </w:rPr>
        <w:t>银行就是中心化的代表，而去中心化意思是我们每个人个体都</w:t>
      </w:r>
      <w:r w:rsidR="00946850" w:rsidRPr="00433835">
        <w:rPr>
          <w:rFonts w:ascii="Arial" w:hAnsi="Arial" w:cs="Arial" w:hint="eastAsia"/>
          <w:strike/>
          <w:color w:val="333333"/>
          <w:sz w:val="21"/>
          <w:szCs w:val="21"/>
          <w:shd w:val="clear" w:color="auto" w:fill="FFFFFF"/>
        </w:rPr>
        <w:t>会有一个</w:t>
      </w:r>
      <w:r w:rsidRPr="00433835">
        <w:rPr>
          <w:rFonts w:ascii="Arial" w:hAnsi="Arial" w:cs="Arial" w:hint="eastAsia"/>
          <w:strike/>
          <w:color w:val="333333"/>
          <w:sz w:val="21"/>
          <w:szCs w:val="21"/>
          <w:shd w:val="clear" w:color="auto" w:fill="FFFFFF"/>
        </w:rPr>
        <w:t>银行。</w:t>
      </w:r>
      <w:r w:rsidR="00946850" w:rsidRPr="00433835">
        <w:rPr>
          <w:rFonts w:ascii="Arial" w:hAnsi="Arial" w:cs="Arial" w:hint="eastAsia"/>
          <w:strike/>
          <w:color w:val="333333"/>
          <w:sz w:val="21"/>
          <w:szCs w:val="21"/>
          <w:shd w:val="clear" w:color="auto" w:fill="FFFFFF"/>
        </w:rPr>
        <w:t>那每个人的银行如何进行交流，就要通过共享账本的方式实现。即每个人都有一个银行，且所有人都备份一个账本。这要求所有交易公开透明，并且交易可以追溯。</w:t>
      </w:r>
    </w:p>
    <w:p w:rsidR="00DD025E" w:rsidRDefault="00DD025E" w:rsidP="006D18D3">
      <w:pPr>
        <w:rPr>
          <w:rFonts w:ascii="Arial" w:hAnsi="Arial" w:cs="Arial"/>
          <w:color w:val="333333"/>
          <w:sz w:val="21"/>
          <w:szCs w:val="21"/>
          <w:shd w:val="clear" w:color="auto" w:fill="FFFFFF"/>
        </w:rPr>
      </w:pPr>
    </w:p>
    <w:p w:rsidR="00433835" w:rsidRDefault="00433835" w:rsidP="00433835">
      <w:r w:rsidRPr="00984BAF">
        <w:rPr>
          <w:b/>
          <w:bCs/>
        </w:rPr>
        <w:t>弱中心化。</w:t>
      </w:r>
      <w:r>
        <w:t xml:space="preserve">在一个分布式的账本系统下，任一节点均拥有所有记录的副本，每一笔新写入链的数据都经过有效的共识机制验证真实， 交易双方无需信任彼此，无需第三方背书，即可完成点对点的交易活动。在区块链场景下，并无强势的中心掌控所有的数据，每一参与 都在平等的位置，在共享风险的同时也在共享利益都在平等的位置，在共享风险的同时也在共享利益。 </w:t>
      </w:r>
    </w:p>
    <w:p w:rsidR="006554A8" w:rsidRDefault="006554A8" w:rsidP="00433835"/>
    <w:p w:rsidR="006554A8" w:rsidRDefault="006554A8" w:rsidP="006554A8">
      <w:r w:rsidRPr="006554A8">
        <w:rPr>
          <w:b/>
          <w:bCs/>
        </w:rPr>
        <w:t>不可篡改。</w:t>
      </w:r>
      <w:r>
        <w:t>区块链具有只可添加性（append-only），新生区块附加在最长链上，不对之前区块产生影响。同时，由于每个区块都 引用前一区块的哈希值，若强行对先前任意区块进行破坏，则需替换自该区块后的所有区块以满足哈希值的变更，这使得数据篡改的可能 性近乎为零。</w:t>
      </w:r>
    </w:p>
    <w:p w:rsidR="006554A8" w:rsidRPr="006554A8" w:rsidRDefault="006554A8" w:rsidP="00433835">
      <w:pPr>
        <w:rPr>
          <w:rFonts w:hint="eastAsia"/>
        </w:rPr>
      </w:pPr>
    </w:p>
    <w:p w:rsidR="00433835" w:rsidRPr="00433835" w:rsidRDefault="00433835" w:rsidP="006D18D3">
      <w:pPr>
        <w:rPr>
          <w:rFonts w:ascii="Arial" w:hAnsi="Arial" w:cs="Arial"/>
          <w:color w:val="333333"/>
          <w:sz w:val="21"/>
          <w:szCs w:val="21"/>
          <w:shd w:val="clear" w:color="auto" w:fill="FFFFFF"/>
        </w:rPr>
      </w:pPr>
    </w:p>
    <w:p w:rsidR="00433835" w:rsidRDefault="00433835" w:rsidP="006D18D3">
      <w:pPr>
        <w:rPr>
          <w:rFonts w:ascii="Arial" w:hAnsi="Arial" w:cs="Arial" w:hint="eastAsia"/>
          <w:color w:val="333333"/>
          <w:sz w:val="21"/>
          <w:szCs w:val="21"/>
          <w:shd w:val="clear" w:color="auto" w:fill="FFFFFF"/>
        </w:rPr>
      </w:pPr>
    </w:p>
    <w:p w:rsidR="004D1F6B" w:rsidRPr="004D1F6B" w:rsidRDefault="00DD025E" w:rsidP="004D1F6B">
      <w:pPr>
        <w:rPr>
          <w:rFonts w:ascii="Arial" w:hAnsi="Arial" w:cs="Arial"/>
          <w:color w:val="333333"/>
          <w:sz w:val="21"/>
          <w:szCs w:val="21"/>
          <w:shd w:val="clear" w:color="auto" w:fill="FFFFFF"/>
        </w:rPr>
      </w:pPr>
      <w:r w:rsidRPr="004D1F6B">
        <w:rPr>
          <w:rFonts w:ascii="Arial" w:hAnsi="Arial" w:cs="Arial" w:hint="eastAsia"/>
          <w:color w:val="333333"/>
          <w:sz w:val="21"/>
          <w:szCs w:val="21"/>
          <w:shd w:val="clear" w:color="auto" w:fill="FFFFFF"/>
        </w:rPr>
        <w:t>通过</w:t>
      </w:r>
      <w:r w:rsidRPr="004D1F6B">
        <w:rPr>
          <w:rFonts w:ascii="Arial" w:hAnsi="Arial" w:cs="Arial"/>
          <w:color w:val="333333"/>
          <w:sz w:val="21"/>
          <w:szCs w:val="21"/>
          <w:shd w:val="clear" w:color="auto" w:fill="FFFFFF"/>
        </w:rPr>
        <w:t>Consensus mechanisms(</w:t>
      </w:r>
      <w:r w:rsidRPr="004D1F6B">
        <w:rPr>
          <w:rFonts w:ascii="Arial" w:hAnsi="Arial" w:cs="Arial" w:hint="eastAsia"/>
          <w:color w:val="333333"/>
          <w:sz w:val="21"/>
          <w:szCs w:val="21"/>
          <w:shd w:val="clear" w:color="auto" w:fill="FFFFFF"/>
        </w:rPr>
        <w:t>共识机制</w:t>
      </w:r>
      <w:r w:rsidRPr="004D1F6B">
        <w:rPr>
          <w:rFonts w:ascii="Arial" w:hAnsi="Arial" w:cs="Arial"/>
          <w:color w:val="333333"/>
          <w:sz w:val="21"/>
          <w:szCs w:val="21"/>
          <w:shd w:val="clear" w:color="auto" w:fill="FFFFFF"/>
        </w:rPr>
        <w:t>) Smart contract</w:t>
      </w:r>
      <w:r w:rsidRPr="004D1F6B">
        <w:rPr>
          <w:rFonts w:ascii="Arial" w:hAnsi="Arial" w:cs="Arial" w:hint="eastAsia"/>
          <w:color w:val="333333"/>
          <w:sz w:val="21"/>
          <w:szCs w:val="21"/>
          <w:shd w:val="clear" w:color="auto" w:fill="FFFFFF"/>
        </w:rPr>
        <w:t>（</w:t>
      </w:r>
      <w:r w:rsidRPr="004D1F6B">
        <w:rPr>
          <w:rFonts w:ascii="Arial" w:hAnsi="Arial" w:cs="Arial"/>
          <w:color w:val="333333"/>
          <w:sz w:val="21"/>
          <w:szCs w:val="21"/>
          <w:shd w:val="clear" w:color="auto" w:fill="FFFFFF"/>
        </w:rPr>
        <w:t>智能合约</w:t>
      </w:r>
      <w:r w:rsidRPr="004D1F6B">
        <w:rPr>
          <w:rFonts w:ascii="Arial" w:hAnsi="Arial" w:cs="Arial" w:hint="eastAsia"/>
          <w:color w:val="333333"/>
          <w:sz w:val="21"/>
          <w:szCs w:val="21"/>
          <w:shd w:val="clear" w:color="auto" w:fill="FFFFFF"/>
        </w:rPr>
        <w:t>）</w:t>
      </w:r>
      <w:r w:rsidRPr="004D1F6B">
        <w:rPr>
          <w:rFonts w:ascii="Arial" w:hAnsi="Arial" w:cs="Arial"/>
          <w:color w:val="333333"/>
          <w:sz w:val="21"/>
          <w:szCs w:val="21"/>
          <w:shd w:val="clear" w:color="auto" w:fill="FFFFFF"/>
        </w:rPr>
        <w:t>Distributed Ledgers</w:t>
      </w:r>
      <w:r w:rsidRPr="004D1F6B">
        <w:rPr>
          <w:rFonts w:ascii="Arial" w:hAnsi="Arial" w:cs="Arial" w:hint="eastAsia"/>
          <w:color w:val="333333"/>
          <w:sz w:val="21"/>
          <w:szCs w:val="21"/>
          <w:shd w:val="clear" w:color="auto" w:fill="FFFFFF"/>
        </w:rPr>
        <w:t>（</w:t>
      </w:r>
      <w:r w:rsidRPr="004D1F6B">
        <w:rPr>
          <w:rFonts w:ascii="Arial" w:hAnsi="Arial" w:cs="Arial"/>
          <w:color w:val="333333"/>
          <w:sz w:val="21"/>
          <w:szCs w:val="21"/>
          <w:shd w:val="clear" w:color="auto" w:fill="FFFFFF"/>
        </w:rPr>
        <w:t>分布式账本</w:t>
      </w:r>
      <w:r w:rsidRPr="004D1F6B">
        <w:rPr>
          <w:rFonts w:ascii="Arial" w:hAnsi="Arial" w:cs="Arial" w:hint="eastAsia"/>
          <w:color w:val="333333"/>
          <w:sz w:val="21"/>
          <w:szCs w:val="21"/>
          <w:shd w:val="clear" w:color="auto" w:fill="FFFFFF"/>
        </w:rPr>
        <w:t>）</w:t>
      </w:r>
      <w:r w:rsidRPr="004D1F6B">
        <w:rPr>
          <w:rFonts w:ascii="Arial" w:hAnsi="Arial" w:cs="Arial" w:hint="eastAsia"/>
          <w:color w:val="333333"/>
          <w:sz w:val="21"/>
          <w:szCs w:val="21"/>
          <w:shd w:val="clear" w:color="auto" w:fill="FFFFFF"/>
        </w:rPr>
        <w:t xml:space="preserve"> </w:t>
      </w:r>
      <w:r w:rsidRPr="004D1F6B">
        <w:rPr>
          <w:rFonts w:ascii="Arial" w:hAnsi="Arial" w:cs="Arial"/>
          <w:color w:val="333333"/>
          <w:sz w:val="21"/>
          <w:szCs w:val="21"/>
          <w:shd w:val="clear" w:color="auto" w:fill="FFFFFF"/>
        </w:rPr>
        <w:t>RSA</w:t>
      </w:r>
      <w:r w:rsidRPr="004D1F6B">
        <w:rPr>
          <w:rFonts w:ascii="Arial" w:hAnsi="Arial" w:cs="Arial"/>
          <w:color w:val="333333"/>
          <w:sz w:val="21"/>
          <w:szCs w:val="21"/>
          <w:shd w:val="clear" w:color="auto" w:fill="FFFFFF"/>
        </w:rPr>
        <w:t xml:space="preserve"> </w:t>
      </w:r>
      <w:r w:rsidRPr="004D1F6B">
        <w:rPr>
          <w:rFonts w:ascii="Arial" w:hAnsi="Arial" w:cs="Arial" w:hint="eastAsia"/>
          <w:color w:val="333333"/>
          <w:sz w:val="21"/>
          <w:szCs w:val="21"/>
          <w:shd w:val="clear" w:color="auto" w:fill="FFFFFF"/>
        </w:rPr>
        <w:t>algorithm</w:t>
      </w:r>
      <w:r w:rsidRPr="004D1F6B">
        <w:rPr>
          <w:rFonts w:ascii="Arial" w:hAnsi="Arial" w:cs="Arial" w:hint="eastAsia"/>
          <w:color w:val="333333"/>
          <w:sz w:val="21"/>
          <w:szCs w:val="21"/>
          <w:shd w:val="clear" w:color="auto" w:fill="FFFFFF"/>
        </w:rPr>
        <w:t>（</w:t>
      </w:r>
      <w:r w:rsidRPr="004D1F6B">
        <w:rPr>
          <w:rFonts w:ascii="Arial" w:hAnsi="Arial" w:cs="Arial"/>
          <w:color w:val="333333"/>
          <w:sz w:val="21"/>
          <w:szCs w:val="21"/>
          <w:shd w:val="clear" w:color="auto" w:fill="FFFFFF"/>
        </w:rPr>
        <w:t>非对称加密</w:t>
      </w:r>
      <w:r w:rsidRPr="004D1F6B">
        <w:rPr>
          <w:rFonts w:ascii="Arial" w:hAnsi="Arial" w:cs="Arial" w:hint="eastAsia"/>
          <w:color w:val="333333"/>
          <w:sz w:val="21"/>
          <w:szCs w:val="21"/>
          <w:shd w:val="clear" w:color="auto" w:fill="FFFFFF"/>
        </w:rPr>
        <w:t>）等技术使得区块链在</w:t>
      </w:r>
      <w:r w:rsidR="004D1F6B" w:rsidRPr="004D1F6B">
        <w:rPr>
          <w:rFonts w:ascii="Arial" w:hAnsi="Arial" w:cs="Arial" w:hint="eastAsia"/>
          <w:color w:val="333333"/>
          <w:sz w:val="21"/>
          <w:szCs w:val="21"/>
          <w:shd w:val="clear" w:color="auto" w:fill="FFFFFF"/>
        </w:rPr>
        <w:t>安全领域</w:t>
      </w:r>
      <w:r w:rsidRPr="004D1F6B">
        <w:rPr>
          <w:rFonts w:ascii="Arial" w:hAnsi="Arial" w:cs="Arial" w:hint="eastAsia"/>
          <w:color w:val="333333"/>
          <w:sz w:val="21"/>
          <w:szCs w:val="21"/>
          <w:shd w:val="clear" w:color="auto" w:fill="FFFFFF"/>
        </w:rPr>
        <w:t>得到广泛</w:t>
      </w:r>
      <w:r w:rsidR="004D1F6B" w:rsidRPr="004D1F6B">
        <w:rPr>
          <w:rFonts w:ascii="Arial" w:hAnsi="Arial" w:cs="Arial" w:hint="eastAsia"/>
          <w:color w:val="333333"/>
          <w:sz w:val="21"/>
          <w:szCs w:val="21"/>
          <w:shd w:val="clear" w:color="auto" w:fill="FFFFFF"/>
        </w:rPr>
        <w:t>应用。如数字货币比特币</w:t>
      </w:r>
      <w:r w:rsidR="00E719F3">
        <w:rPr>
          <w:rFonts w:ascii="Arial" w:hAnsi="Arial" w:cs="Arial" w:hint="eastAsia"/>
          <w:color w:val="333333"/>
          <w:sz w:val="21"/>
          <w:szCs w:val="21"/>
          <w:shd w:val="clear" w:color="auto" w:fill="FFFFFF"/>
        </w:rPr>
        <w:t>，确保数字货币不受任何机构影响</w:t>
      </w:r>
      <w:r w:rsidR="004D1F6B" w:rsidRPr="004D1F6B">
        <w:rPr>
          <w:rFonts w:ascii="Arial" w:hAnsi="Arial" w:cs="Arial" w:hint="eastAsia"/>
          <w:color w:val="333333"/>
          <w:sz w:val="21"/>
          <w:szCs w:val="21"/>
          <w:shd w:val="clear" w:color="auto" w:fill="FFFFFF"/>
        </w:rPr>
        <w:t>。著名音乐平台</w:t>
      </w:r>
      <w:proofErr w:type="spellStart"/>
      <w:r w:rsidR="004D1F6B" w:rsidRPr="004D1F6B">
        <w:rPr>
          <w:rFonts w:ascii="Arial" w:hAnsi="Arial" w:cs="Arial" w:hint="eastAsia"/>
          <w:color w:val="333333"/>
          <w:sz w:val="21"/>
          <w:szCs w:val="21"/>
          <w:shd w:val="clear" w:color="auto" w:fill="FFFFFF"/>
        </w:rPr>
        <w:t>spotify</w:t>
      </w:r>
      <w:proofErr w:type="spellEnd"/>
      <w:r w:rsidR="004D1F6B" w:rsidRPr="004D1F6B">
        <w:rPr>
          <w:rFonts w:ascii="Arial" w:hAnsi="Arial" w:cs="Arial"/>
          <w:color w:val="333333"/>
          <w:sz w:val="21"/>
          <w:szCs w:val="21"/>
          <w:shd w:val="clear" w:color="auto" w:fill="FFFFFF"/>
        </w:rPr>
        <w:t xml:space="preserve"> </w:t>
      </w:r>
      <w:r w:rsidR="004D1F6B" w:rsidRPr="004D1F6B">
        <w:rPr>
          <w:rFonts w:ascii="Arial" w:hAnsi="Arial" w:cs="Arial" w:hint="eastAsia"/>
          <w:color w:val="333333"/>
          <w:sz w:val="21"/>
          <w:szCs w:val="21"/>
          <w:shd w:val="clear" w:color="auto" w:fill="FFFFFF"/>
        </w:rPr>
        <w:t>使用区块链技术来</w:t>
      </w:r>
      <w:r w:rsidR="004D1F6B" w:rsidRPr="004D1F6B">
        <w:rPr>
          <w:rFonts w:ascii="Arial" w:hAnsi="Arial" w:cs="Arial"/>
          <w:color w:val="333333"/>
          <w:sz w:val="21"/>
          <w:szCs w:val="21"/>
          <w:shd w:val="clear" w:color="auto" w:fill="FFFFFF"/>
        </w:rPr>
        <w:t>提高音乐版权支付的可追踪性</w:t>
      </w:r>
      <w:r w:rsidR="004D1F6B" w:rsidRPr="004D1F6B">
        <w:rPr>
          <w:rFonts w:ascii="Arial" w:hAnsi="Arial" w:cs="Arial" w:hint="eastAsia"/>
          <w:color w:val="333333"/>
          <w:sz w:val="21"/>
          <w:szCs w:val="21"/>
          <w:shd w:val="clear" w:color="auto" w:fill="FFFFFF"/>
        </w:rPr>
        <w:t>。</w:t>
      </w:r>
    </w:p>
    <w:p w:rsidR="00DD025E" w:rsidRPr="004D1F6B" w:rsidRDefault="00DD025E" w:rsidP="006D18D3">
      <w:pPr>
        <w:rPr>
          <w:rFonts w:ascii="Arial" w:hAnsi="Arial" w:cs="Arial" w:hint="eastAsia"/>
          <w:color w:val="333333"/>
          <w:sz w:val="21"/>
          <w:szCs w:val="21"/>
          <w:shd w:val="clear" w:color="auto" w:fill="FFFFFF"/>
        </w:rPr>
      </w:pPr>
    </w:p>
    <w:p w:rsidR="006D18D3" w:rsidRDefault="00C47064" w:rsidP="007140A4">
      <w:pPr>
        <w:pStyle w:val="a3"/>
        <w:numPr>
          <w:ilvl w:val="0"/>
          <w:numId w:val="1"/>
        </w:numPr>
        <w:ind w:firstLineChars="0"/>
      </w:pPr>
      <w:r>
        <w:t xml:space="preserve"> </w:t>
      </w:r>
      <w:r>
        <w:rPr>
          <w:rFonts w:hint="eastAsia"/>
        </w:rPr>
        <w:t>international</w:t>
      </w:r>
      <w:r>
        <w:t xml:space="preserve"> </w:t>
      </w:r>
      <w:r>
        <w:rPr>
          <w:rFonts w:hint="eastAsia"/>
        </w:rPr>
        <w:t>trade</w:t>
      </w:r>
    </w:p>
    <w:p w:rsidR="00873642" w:rsidRPr="00433835" w:rsidRDefault="00C47064" w:rsidP="00873642">
      <w:pPr>
        <w:rPr>
          <w:rFonts w:hint="eastAsia"/>
          <w:strike/>
        </w:rPr>
      </w:pPr>
      <w:r w:rsidRPr="00433835">
        <w:rPr>
          <w:rFonts w:hint="eastAsia"/>
          <w:strike/>
        </w:rPr>
        <w:lastRenderedPageBreak/>
        <w:t>随着全球化的加剧，国际贸易已经非常普遍。然而传统的国际贸易存在很多安全</w:t>
      </w:r>
      <w:r w:rsidR="00873642" w:rsidRPr="00433835">
        <w:rPr>
          <w:rFonts w:hint="eastAsia"/>
          <w:strike/>
        </w:rPr>
        <w:t>隐患</w:t>
      </w:r>
      <w:r w:rsidRPr="00433835">
        <w:rPr>
          <w:rFonts w:hint="eastAsia"/>
          <w:strike/>
        </w:rPr>
        <w:t>。由于地域较远，相互之间披露信息不对等，沟通周期与成本高，国际贸易中存在参与双方信任危机等问题。这迫使交易中需要可信任的第三方参与。再加上运输，海关，检验等大量的文件审核程序，使得</w:t>
      </w:r>
      <w:r w:rsidRPr="00433835">
        <w:rPr>
          <w:rFonts w:hint="eastAsia"/>
          <w:strike/>
        </w:rPr>
        <w:t>交易流程繁琐，时间成本高</w:t>
      </w:r>
      <w:r w:rsidRPr="00433835">
        <w:rPr>
          <w:rFonts w:hint="eastAsia"/>
          <w:strike/>
        </w:rPr>
        <w:t>。周期过长还存在资金链安全性问题，例如交易初期现金流充裕，等到交易尾声现金流中断的风险。</w:t>
      </w:r>
      <w:r w:rsidR="00873642" w:rsidRPr="00433835">
        <w:rPr>
          <w:rFonts w:hint="eastAsia"/>
          <w:strike/>
        </w:rPr>
        <w:t>由于国际贸易之间交易额普遍很大，一旦出现安全问题将会造成重大经济损失。</w:t>
      </w:r>
    </w:p>
    <w:p w:rsidR="00C47064" w:rsidRPr="00433835" w:rsidRDefault="00873642" w:rsidP="00C47064">
      <w:pPr>
        <w:rPr>
          <w:rFonts w:hint="eastAsia"/>
          <w:strike/>
        </w:rPr>
      </w:pPr>
      <w:r w:rsidRPr="00433835">
        <w:rPr>
          <w:rFonts w:hint="eastAsia"/>
          <w:strike/>
        </w:rPr>
        <w:t>国际贸易众多安全问题</w:t>
      </w:r>
      <w:r w:rsidR="00C47064" w:rsidRPr="00433835">
        <w:rPr>
          <w:rFonts w:hint="eastAsia"/>
          <w:strike/>
        </w:rPr>
        <w:t>中本质问题就是信任问题。如何</w:t>
      </w:r>
      <w:r w:rsidRPr="00433835">
        <w:rPr>
          <w:rFonts w:hint="eastAsia"/>
          <w:strike/>
        </w:rPr>
        <w:t>消除信任危机是解决国际贸易安全问题的重要关键。</w:t>
      </w:r>
    </w:p>
    <w:p w:rsidR="00433835" w:rsidRDefault="00433835" w:rsidP="00433835">
      <w:r>
        <w:rPr>
          <w:rFonts w:hint="eastAsia"/>
        </w:rPr>
        <w:t>2</w:t>
      </w:r>
      <w:r>
        <w:t xml:space="preserve">.1 </w:t>
      </w:r>
      <w:r>
        <w:rPr>
          <w:rFonts w:hint="eastAsia"/>
        </w:rPr>
        <w:t>数据孤岛</w:t>
      </w:r>
    </w:p>
    <w:p w:rsidR="00433835" w:rsidRDefault="00433835" w:rsidP="00433835">
      <w:r>
        <w:rPr>
          <w:rFonts w:hint="eastAsia"/>
        </w:rPr>
        <w:t>国际贸易参与方众多，业务流程复杂。</w:t>
      </w:r>
      <w:r>
        <w:t>，导致了数据源零散繁杂，数据内容私密且敏感，数据格式缺乏规范的问题，其结果便是国际跨境贸易业务数据碎片化，形成数据孤岛，进而导致数据尽管价值显著，却无法被充分利用。</w:t>
      </w:r>
    </w:p>
    <w:p w:rsidR="00433835" w:rsidRPr="00832D37" w:rsidRDefault="00433835" w:rsidP="00433835">
      <w:pPr>
        <w:rPr>
          <w:rFonts w:hint="eastAsia"/>
          <w:i/>
          <w:iCs/>
          <w:u w:val="single"/>
        </w:rPr>
      </w:pPr>
      <w:r w:rsidRPr="00832D37">
        <w:rPr>
          <w:i/>
          <w:iCs/>
          <w:u w:val="single"/>
        </w:rPr>
        <w:t>数据零散难以充分利用</w:t>
      </w:r>
      <w:r w:rsidRPr="00832D37">
        <w:rPr>
          <w:rFonts w:hint="eastAsia"/>
          <w:i/>
          <w:iCs/>
          <w:u w:val="single"/>
        </w:rPr>
        <w:t>:</w:t>
      </w:r>
    </w:p>
    <w:p w:rsidR="00433835" w:rsidRDefault="00433835" w:rsidP="00433835">
      <w:r>
        <w:rPr>
          <w:rFonts w:hint="eastAsia"/>
        </w:rPr>
        <w:t>国际贸易参与方众多，业务流程复杂.</w:t>
      </w:r>
      <w:r w:rsidRPr="00BF141F">
        <w:t xml:space="preserve"> </w:t>
      </w:r>
      <w:r>
        <w:rPr>
          <w:rFonts w:hint="eastAsia"/>
        </w:rPr>
        <w:t>导致</w:t>
      </w:r>
      <w:r>
        <w:t>数据生产源众多，数据流也错综复杂</w:t>
      </w:r>
      <w:r>
        <w:rPr>
          <w:rFonts w:hint="eastAsia"/>
        </w:rPr>
        <w:t>。</w:t>
      </w:r>
    </w:p>
    <w:p w:rsidR="00433835" w:rsidRPr="00832D37" w:rsidRDefault="00433835" w:rsidP="00433835">
      <w:pPr>
        <w:rPr>
          <w:rFonts w:hint="eastAsia"/>
          <w:i/>
          <w:iCs/>
          <w:u w:val="single"/>
        </w:rPr>
      </w:pPr>
      <w:r w:rsidRPr="00832D37">
        <w:rPr>
          <w:i/>
          <w:iCs/>
          <w:u w:val="single"/>
        </w:rPr>
        <w:t>业务数据私密性阻碍数据共享</w:t>
      </w:r>
      <w:r w:rsidRPr="00832D37">
        <w:rPr>
          <w:rFonts w:hint="eastAsia"/>
          <w:i/>
          <w:iCs/>
          <w:u w:val="single"/>
        </w:rPr>
        <w:t>：</w:t>
      </w:r>
    </w:p>
    <w:p w:rsidR="00433835" w:rsidRDefault="00433835" w:rsidP="00433835">
      <w:r>
        <w:rPr>
          <w:rFonts w:hint="eastAsia"/>
        </w:rPr>
        <w:t>数据</w:t>
      </w:r>
      <w:r>
        <w:t>具有高度商业机密性</w:t>
      </w:r>
      <w:r>
        <w:rPr>
          <w:rFonts w:hint="eastAsia"/>
        </w:rPr>
        <w:t>。</w:t>
      </w:r>
      <w:r>
        <w:t>出于信息安全及自身商业利益的考虑，参与方无法也没有意愿与任何第三方</w:t>
      </w:r>
      <w:r>
        <w:rPr>
          <w:rFonts w:hint="eastAsia"/>
        </w:rPr>
        <w:t>，</w:t>
      </w:r>
      <w:r>
        <w:t>形成了一 座座数据孤岛</w:t>
      </w:r>
      <w:r>
        <w:rPr>
          <w:rFonts w:hint="eastAsia"/>
        </w:rPr>
        <w:t>。</w:t>
      </w:r>
    </w:p>
    <w:p w:rsidR="00433835" w:rsidRPr="00C12CA3" w:rsidRDefault="00433835" w:rsidP="00433835">
      <w:pPr>
        <w:rPr>
          <w:rFonts w:hint="eastAsia"/>
          <w:i/>
          <w:iCs/>
        </w:rPr>
      </w:pPr>
      <w:r w:rsidRPr="00832D37">
        <w:rPr>
          <w:i/>
          <w:iCs/>
          <w:u w:val="single"/>
        </w:rPr>
        <w:t>数据缺乏统一规范</w:t>
      </w:r>
      <w:r w:rsidRPr="00C12CA3">
        <w:rPr>
          <w:rFonts w:hint="eastAsia"/>
          <w:i/>
          <w:iCs/>
        </w:rPr>
        <w:t>：</w:t>
      </w:r>
    </w:p>
    <w:p w:rsidR="00433835" w:rsidRDefault="00433835" w:rsidP="00433835">
      <w:r w:rsidRPr="00832D37">
        <w:rPr>
          <w:rFonts w:hint="eastAsia"/>
          <w:highlight w:val="yellow"/>
        </w:rPr>
        <w:t>由于地域文化差异，</w:t>
      </w:r>
      <w:r>
        <w:rPr>
          <w:rFonts w:hint="eastAsia"/>
        </w:rPr>
        <w:t>跨</w:t>
      </w:r>
      <w:r>
        <w:t>境贸易中结构化数据</w:t>
      </w:r>
      <w:r>
        <w:rPr>
          <w:rFonts w:hint="eastAsia"/>
        </w:rPr>
        <w:t>难以统一，</w:t>
      </w:r>
      <w:r>
        <w:t>如订单、发票、申报单等</w:t>
      </w:r>
      <w:r>
        <w:rPr>
          <w:rFonts w:hint="eastAsia"/>
        </w:rPr>
        <w:t>。</w:t>
      </w:r>
    </w:p>
    <w:p w:rsidR="00433835" w:rsidRPr="00DA12C5" w:rsidRDefault="00433835" w:rsidP="00433835">
      <w:pPr>
        <w:rPr>
          <w:rFonts w:hint="eastAsia"/>
          <w:i/>
          <w:iCs/>
          <w:u w:val="single"/>
        </w:rPr>
      </w:pPr>
      <w:r>
        <w:rPr>
          <w:rFonts w:hint="eastAsia"/>
          <w:i/>
          <w:iCs/>
          <w:highlight w:val="yellow"/>
          <w:u w:val="single"/>
        </w:rPr>
        <w:t>跨境</w:t>
      </w:r>
      <w:r w:rsidRPr="00DA12C5">
        <w:rPr>
          <w:rFonts w:hint="eastAsia"/>
          <w:i/>
          <w:iCs/>
          <w:highlight w:val="yellow"/>
          <w:u w:val="single"/>
        </w:rPr>
        <w:t>业务管辖权特殊？？</w:t>
      </w:r>
    </w:p>
    <w:p w:rsidR="00433835" w:rsidRDefault="00433835" w:rsidP="00433835">
      <w:r>
        <w:rPr>
          <w:rFonts w:hint="eastAsia"/>
        </w:rPr>
        <w:t>2</w:t>
      </w:r>
      <w:r>
        <w:t xml:space="preserve">.2 </w:t>
      </w:r>
      <w:r>
        <w:rPr>
          <w:rFonts w:hint="eastAsia"/>
        </w:rPr>
        <w:t>信任缺失</w:t>
      </w:r>
    </w:p>
    <w:p w:rsidR="00433835" w:rsidRPr="009A39B5" w:rsidRDefault="00433835" w:rsidP="00433835">
      <w:pPr>
        <w:rPr>
          <w:rFonts w:hint="eastAsia"/>
        </w:rPr>
      </w:pPr>
      <w:r>
        <w:t>大量通过传统的纸质文件、手写签名、第三方托管等模式，不但无法有效降低欺诈风险，也在一定程度上 影响了跨境贸易的处理效率。</w:t>
      </w:r>
    </w:p>
    <w:p w:rsidR="00433835" w:rsidRPr="009A39B5" w:rsidRDefault="00433835" w:rsidP="00433835">
      <w:pPr>
        <w:rPr>
          <w:i/>
          <w:iCs/>
          <w:u w:val="single"/>
        </w:rPr>
      </w:pPr>
      <w:r w:rsidRPr="009A39B5">
        <w:rPr>
          <w:i/>
          <w:iCs/>
          <w:u w:val="single"/>
        </w:rPr>
        <w:t>数据源真实性难确认</w:t>
      </w:r>
    </w:p>
    <w:p w:rsidR="00433835" w:rsidRPr="009A39B5" w:rsidRDefault="00433835" w:rsidP="00433835">
      <w:pPr>
        <w:rPr>
          <w:rFonts w:hint="eastAsia"/>
        </w:rPr>
      </w:pPr>
      <w:r>
        <w:t>不同国家和地区的管 辖区，任意一方想要确认其他各环节的参与方身份的真实性，避免贸易欺诈风险都面临着 巨大的挑战。</w:t>
      </w:r>
    </w:p>
    <w:p w:rsidR="00433835" w:rsidRPr="009A39B5" w:rsidRDefault="00433835" w:rsidP="00433835">
      <w:pPr>
        <w:rPr>
          <w:i/>
          <w:iCs/>
          <w:u w:val="single"/>
        </w:rPr>
      </w:pPr>
      <w:r w:rsidRPr="009A39B5">
        <w:rPr>
          <w:i/>
          <w:iCs/>
          <w:u w:val="single"/>
        </w:rPr>
        <w:t>层层传递影响数据可信度</w:t>
      </w:r>
    </w:p>
    <w:p w:rsidR="00433835" w:rsidRDefault="00433835" w:rsidP="00433835">
      <w:r>
        <w:t>当前跨境贸易业务中，业务链</w:t>
      </w:r>
      <w:r>
        <w:rPr>
          <w:rFonts w:hint="eastAsia"/>
        </w:rPr>
        <w:t>较长。</w:t>
      </w:r>
      <w:r>
        <w:t>数据经过层层传递，其可信度势必大打折扣</w:t>
      </w:r>
      <w:r>
        <w:rPr>
          <w:rFonts w:hint="eastAsia"/>
        </w:rPr>
        <w:t>，</w:t>
      </w:r>
      <w:r>
        <w:t>导致跨境贸易过程中仅信息核实环节便需要投入大量的时间和人力成本。</w:t>
      </w:r>
    </w:p>
    <w:p w:rsidR="00433835" w:rsidRDefault="00433835" w:rsidP="00433835"/>
    <w:p w:rsidR="00433835" w:rsidRDefault="00433835" w:rsidP="00433835">
      <w:r>
        <w:rPr>
          <w:rFonts w:hint="eastAsia"/>
        </w:rPr>
        <w:t>2</w:t>
      </w:r>
      <w:r>
        <w:t xml:space="preserve">.3 </w:t>
      </w:r>
      <w:r>
        <w:t>流程协同低效</w:t>
      </w:r>
    </w:p>
    <w:p w:rsidR="00433835" w:rsidRDefault="00433835" w:rsidP="00433835">
      <w:pPr>
        <w:rPr>
          <w:rFonts w:hint="eastAsia"/>
        </w:rPr>
      </w:pPr>
      <w:r>
        <w:rPr>
          <w:rFonts w:hint="eastAsia"/>
        </w:rPr>
        <w:t>国际贸易</w:t>
      </w:r>
      <w:r>
        <w:t>环节</w:t>
      </w:r>
      <w:r>
        <w:rPr>
          <w:rFonts w:hint="eastAsia"/>
        </w:rPr>
        <w:t>中</w:t>
      </w:r>
      <w:r>
        <w:t>涉及不同国家多个参与方，甚至不同国家监管机构间的协同合作。</w:t>
      </w:r>
      <w:r>
        <w:rPr>
          <w:rFonts w:hint="eastAsia"/>
        </w:rPr>
        <w:t>由于地域文化等因素很难行程一个涵盖各个环节的</w:t>
      </w:r>
      <w:r>
        <w:t>高度数字化和自动化系统</w:t>
      </w:r>
      <w:r>
        <w:rPr>
          <w:rFonts w:hint="eastAsia"/>
        </w:rPr>
        <w:t>，提高国际贸易整体的安全性与协同性。</w:t>
      </w:r>
    </w:p>
    <w:p w:rsidR="00433835" w:rsidRPr="009A39B5" w:rsidRDefault="00433835" w:rsidP="00433835">
      <w:pPr>
        <w:rPr>
          <w:rFonts w:hint="eastAsia"/>
        </w:rPr>
      </w:pPr>
    </w:p>
    <w:p w:rsidR="00433835" w:rsidRDefault="00433835" w:rsidP="00433835">
      <w:pPr>
        <w:pStyle w:val="a3"/>
        <w:numPr>
          <w:ilvl w:val="1"/>
          <w:numId w:val="1"/>
        </w:numPr>
        <w:ind w:firstLineChars="0"/>
      </w:pPr>
      <w:r>
        <w:rPr>
          <w:rFonts w:hint="eastAsia"/>
        </w:rPr>
        <w:t xml:space="preserve"> </w:t>
      </w:r>
      <w:r>
        <w:rPr>
          <w:rFonts w:hint="eastAsia"/>
        </w:rPr>
        <w:t>中心化平台瓶颈</w:t>
      </w:r>
    </w:p>
    <w:p w:rsidR="00433835" w:rsidRDefault="00433835" w:rsidP="00433835">
      <w:r>
        <w:rPr>
          <w:rFonts w:hint="eastAsia"/>
        </w:rPr>
        <w:t>目前大部分国际贸易采用钟金华的服务或平台。中心化平台拥有</w:t>
      </w:r>
      <w:r>
        <w:t>远高于一般参与方、极不对称的权利和义务。</w:t>
      </w:r>
      <w:r>
        <w:rPr>
          <w:rFonts w:hint="eastAsia"/>
        </w:rPr>
        <w:t>并且</w:t>
      </w:r>
      <w:r>
        <w:t>还存在着中心</w:t>
      </w:r>
      <w:r>
        <w:rPr>
          <w:rFonts w:hint="eastAsia"/>
        </w:rPr>
        <w:t>化平台透</w:t>
      </w:r>
      <w:r>
        <w:t>明度低、对中心</w:t>
      </w:r>
      <w:r>
        <w:rPr>
          <w:rFonts w:hint="eastAsia"/>
        </w:rPr>
        <w:t>化平台</w:t>
      </w:r>
      <w:r>
        <w:t>依赖性强的问题</w:t>
      </w:r>
      <w:r>
        <w:rPr>
          <w:rFonts w:hint="eastAsia"/>
        </w:rPr>
        <w:t>。</w:t>
      </w:r>
      <w:r>
        <w:t>一旦中心</w:t>
      </w:r>
      <w:r>
        <w:rPr>
          <w:rFonts w:hint="eastAsia"/>
        </w:rPr>
        <w:t>化平台</w:t>
      </w:r>
      <w:r>
        <w:t>违约、丧失或连接丧失，整个系统</w:t>
      </w:r>
      <w:r>
        <w:rPr>
          <w:rFonts w:hint="eastAsia"/>
        </w:rPr>
        <w:t>的安全性</w:t>
      </w:r>
      <w:r>
        <w:t>会遭受巨大的破坏。</w:t>
      </w:r>
    </w:p>
    <w:p w:rsidR="00E719F3" w:rsidRPr="00433835" w:rsidRDefault="00E719F3" w:rsidP="006D18D3"/>
    <w:p w:rsidR="00433835" w:rsidRDefault="00433835" w:rsidP="006D18D3"/>
    <w:p w:rsidR="00433835" w:rsidRDefault="00433835" w:rsidP="006D18D3"/>
    <w:p w:rsidR="00433835" w:rsidRDefault="00433835" w:rsidP="006D18D3"/>
    <w:p w:rsidR="00433835" w:rsidRDefault="00433835" w:rsidP="006D18D3">
      <w:pPr>
        <w:rPr>
          <w:rFonts w:hint="eastAsia"/>
        </w:rPr>
      </w:pPr>
    </w:p>
    <w:p w:rsidR="00E719F3" w:rsidRDefault="007140A4" w:rsidP="007140A4">
      <w:pPr>
        <w:pStyle w:val="a3"/>
        <w:numPr>
          <w:ilvl w:val="0"/>
          <w:numId w:val="1"/>
        </w:numPr>
        <w:ind w:firstLineChars="0"/>
      </w:pPr>
      <w:r>
        <w:t>B</w:t>
      </w:r>
      <w:r>
        <w:rPr>
          <w:rFonts w:hint="eastAsia"/>
        </w:rPr>
        <w:t>lockchain</w:t>
      </w:r>
      <w:r>
        <w:t xml:space="preserve"> </w:t>
      </w:r>
      <w:r>
        <w:rPr>
          <w:rFonts w:hint="eastAsia"/>
        </w:rPr>
        <w:t>advantage</w:t>
      </w:r>
    </w:p>
    <w:p w:rsidR="007140A4" w:rsidRDefault="007140A4" w:rsidP="007140A4">
      <w:r>
        <w:rPr>
          <w:rFonts w:hint="eastAsia"/>
        </w:rPr>
        <w:t xml:space="preserve">区块链技术的应用可以有效的解决传统国际贸易中存在的安全隐患。 </w:t>
      </w:r>
      <w:r w:rsidRPr="007140A4">
        <w:t>shared ledger</w:t>
      </w:r>
      <w:r>
        <w:t xml:space="preserve"> </w:t>
      </w:r>
      <w:r>
        <w:rPr>
          <w:rFonts w:hint="eastAsia"/>
        </w:rPr>
        <w:t>可以快速的将信息同步到贸易中的个个环节。如贸易双方、运输方、以及海关等。而且区块链的不可篡改性使得个个环节接收到的信息是真实有效的。</w:t>
      </w:r>
    </w:p>
    <w:p w:rsidR="007140A4" w:rsidRDefault="007140A4" w:rsidP="007140A4">
      <w:r>
        <w:rPr>
          <w:rFonts w:hint="eastAsia"/>
        </w:rPr>
        <w:t>由于区块链</w:t>
      </w:r>
      <w:r w:rsidRPr="007140A4">
        <w:t>shared ledger</w:t>
      </w:r>
      <w:r>
        <w:rPr>
          <w:rFonts w:hint="eastAsia"/>
        </w:rPr>
        <w:t>应用可以使得整个贸易流程的沟通成本降低。减轻繁杂的文件审批</w:t>
      </w:r>
      <w:r w:rsidR="00707C9E">
        <w:rPr>
          <w:rFonts w:hint="eastAsia"/>
        </w:rPr>
        <w:t>流程</w:t>
      </w:r>
      <w:r>
        <w:rPr>
          <w:rFonts w:hint="eastAsia"/>
        </w:rPr>
        <w:t>。缩短贸易周期，</w:t>
      </w:r>
      <w:r w:rsidR="00707C9E">
        <w:rPr>
          <w:rFonts w:hint="eastAsia"/>
        </w:rPr>
        <w:t>降低交易期内资金链锻炼或被挪用的风险。为国际贸易的安全性提供保障。</w:t>
      </w:r>
    </w:p>
    <w:p w:rsidR="008B380A" w:rsidRDefault="00707C9E" w:rsidP="008B380A">
      <w:r w:rsidRPr="00C565F8">
        <w:t>区块链技术</w:t>
      </w:r>
      <w:r>
        <w:rPr>
          <w:rFonts w:hint="eastAsia"/>
        </w:rPr>
        <w:t>使用</w:t>
      </w:r>
      <w:r w:rsidRPr="00C565F8">
        <w:t>签署数字合同和簿记</w:t>
      </w:r>
      <w:r>
        <w:rPr>
          <w:rFonts w:hint="eastAsia"/>
        </w:rPr>
        <w:t>。</w:t>
      </w:r>
      <w:r w:rsidR="008B380A">
        <w:rPr>
          <w:rFonts w:hint="eastAsia"/>
        </w:rPr>
        <w:t>数据实时同步且不可篡改，不再需要</w:t>
      </w:r>
      <w:r w:rsidR="008B380A" w:rsidRPr="00C565F8">
        <w:t>金融中介</w:t>
      </w:r>
      <w:r w:rsidR="008B380A">
        <w:rPr>
          <w:rFonts w:hint="eastAsia"/>
        </w:rPr>
        <w:t>做背书担保。</w:t>
      </w:r>
      <w:r w:rsidR="008B380A" w:rsidRPr="00C565F8">
        <w:t>公司可以进行安全、即时的跨境交易，而无需第三方关系。</w:t>
      </w:r>
      <w:bookmarkStart w:id="1" w:name="OLE_LINK42"/>
      <w:bookmarkStart w:id="2" w:name="OLE_LINK43"/>
      <w:r w:rsidR="008B380A" w:rsidRPr="008B380A">
        <w:rPr>
          <w:rFonts w:hint="eastAsia"/>
          <w:highlight w:val="yellow"/>
        </w:rPr>
        <w:t>简化交易流程</w:t>
      </w:r>
      <w:bookmarkEnd w:id="1"/>
      <w:bookmarkEnd w:id="2"/>
      <w:r w:rsidR="008B380A">
        <w:rPr>
          <w:rFonts w:hint="eastAsia"/>
        </w:rPr>
        <w:t>，提高交易安全性。</w:t>
      </w:r>
    </w:p>
    <w:p w:rsidR="008B380A" w:rsidRPr="00C565F8" w:rsidRDefault="008B380A" w:rsidP="008B380A">
      <w:r>
        <w:rPr>
          <w:rFonts w:hint="eastAsia"/>
        </w:rPr>
        <w:t>区块链</w:t>
      </w:r>
      <w:r w:rsidRPr="004B786A">
        <w:t>打造一个既透明又充分</w:t>
      </w:r>
      <w:r w:rsidRPr="008B380A">
        <w:rPr>
          <w:highlight w:val="yellow"/>
        </w:rPr>
        <w:t>保护各方隐私的开放网络</w:t>
      </w:r>
      <w:r>
        <w:rPr>
          <w:rFonts w:hint="eastAsia"/>
        </w:rPr>
        <w:t>。</w:t>
      </w:r>
      <w:r w:rsidRPr="004B786A">
        <w:t>既可提高物流供应链上下游企业的风险控制能力，也有助于海关对贸易环节的监管。</w:t>
      </w:r>
      <w:r>
        <w:rPr>
          <w:rFonts w:hint="eastAsia"/>
        </w:rPr>
        <w:t>为国际贸易的安全性再上一把锁。</w:t>
      </w:r>
    </w:p>
    <w:p w:rsidR="008B380A" w:rsidRDefault="008B380A" w:rsidP="008B380A">
      <w:pPr>
        <w:rPr>
          <w:rFonts w:hint="eastAsia"/>
        </w:rPr>
      </w:pPr>
    </w:p>
    <w:p w:rsidR="008B380A" w:rsidRDefault="008B380A" w:rsidP="007140A4"/>
    <w:p w:rsidR="00707C9E" w:rsidRPr="00946850" w:rsidRDefault="00707C9E" w:rsidP="007140A4">
      <w:pPr>
        <w:rPr>
          <w:rFonts w:hint="eastAsia"/>
        </w:rPr>
      </w:pPr>
    </w:p>
    <w:sectPr w:rsidR="00707C9E" w:rsidRPr="00946850" w:rsidSect="00B638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D32D7"/>
    <w:multiLevelType w:val="multilevel"/>
    <w:tmpl w:val="A1F252D8"/>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EB00095"/>
    <w:multiLevelType w:val="multilevel"/>
    <w:tmpl w:val="EEC4763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AF"/>
    <w:rsid w:val="002A3AEB"/>
    <w:rsid w:val="00433835"/>
    <w:rsid w:val="00486E35"/>
    <w:rsid w:val="004D1F6B"/>
    <w:rsid w:val="006554A8"/>
    <w:rsid w:val="006D18D3"/>
    <w:rsid w:val="00707C9E"/>
    <w:rsid w:val="007140A4"/>
    <w:rsid w:val="00873642"/>
    <w:rsid w:val="008B380A"/>
    <w:rsid w:val="00946850"/>
    <w:rsid w:val="00984BAF"/>
    <w:rsid w:val="00B6382D"/>
    <w:rsid w:val="00C47064"/>
    <w:rsid w:val="00D1337F"/>
    <w:rsid w:val="00D45DAF"/>
    <w:rsid w:val="00DD025E"/>
    <w:rsid w:val="00E71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17859B"/>
  <w15:chartTrackingRefBased/>
  <w15:docId w15:val="{387C3FDC-695D-4F40-85E6-857FFD7F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18D3"/>
    <w:rPr>
      <w:rFonts w:ascii="宋体" w:eastAsia="宋体" w:hAnsi="宋体" w:cs="宋体"/>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18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712232">
      <w:bodyDiv w:val="1"/>
      <w:marLeft w:val="0"/>
      <w:marRight w:val="0"/>
      <w:marTop w:val="0"/>
      <w:marBottom w:val="0"/>
      <w:divBdr>
        <w:top w:val="none" w:sz="0" w:space="0" w:color="auto"/>
        <w:left w:val="none" w:sz="0" w:space="0" w:color="auto"/>
        <w:bottom w:val="none" w:sz="0" w:space="0" w:color="auto"/>
        <w:right w:val="none" w:sz="0" w:space="0" w:color="auto"/>
      </w:divBdr>
    </w:div>
    <w:div w:id="377247979">
      <w:bodyDiv w:val="1"/>
      <w:marLeft w:val="0"/>
      <w:marRight w:val="0"/>
      <w:marTop w:val="0"/>
      <w:marBottom w:val="0"/>
      <w:divBdr>
        <w:top w:val="none" w:sz="0" w:space="0" w:color="auto"/>
        <w:left w:val="none" w:sz="0" w:space="0" w:color="auto"/>
        <w:bottom w:val="none" w:sz="0" w:space="0" w:color="auto"/>
        <w:right w:val="none" w:sz="0" w:space="0" w:color="auto"/>
      </w:divBdr>
    </w:div>
    <w:div w:id="523713924">
      <w:bodyDiv w:val="1"/>
      <w:marLeft w:val="0"/>
      <w:marRight w:val="0"/>
      <w:marTop w:val="0"/>
      <w:marBottom w:val="0"/>
      <w:divBdr>
        <w:top w:val="none" w:sz="0" w:space="0" w:color="auto"/>
        <w:left w:val="none" w:sz="0" w:space="0" w:color="auto"/>
        <w:bottom w:val="none" w:sz="0" w:space="0" w:color="auto"/>
        <w:right w:val="none" w:sz="0" w:space="0" w:color="auto"/>
      </w:divBdr>
    </w:div>
    <w:div w:id="789126048">
      <w:bodyDiv w:val="1"/>
      <w:marLeft w:val="0"/>
      <w:marRight w:val="0"/>
      <w:marTop w:val="0"/>
      <w:marBottom w:val="0"/>
      <w:divBdr>
        <w:top w:val="none" w:sz="0" w:space="0" w:color="auto"/>
        <w:left w:val="none" w:sz="0" w:space="0" w:color="auto"/>
        <w:bottom w:val="none" w:sz="0" w:space="0" w:color="auto"/>
        <w:right w:val="none" w:sz="0" w:space="0" w:color="auto"/>
      </w:divBdr>
    </w:div>
    <w:div w:id="847216087">
      <w:bodyDiv w:val="1"/>
      <w:marLeft w:val="0"/>
      <w:marRight w:val="0"/>
      <w:marTop w:val="0"/>
      <w:marBottom w:val="0"/>
      <w:divBdr>
        <w:top w:val="none" w:sz="0" w:space="0" w:color="auto"/>
        <w:left w:val="none" w:sz="0" w:space="0" w:color="auto"/>
        <w:bottom w:val="none" w:sz="0" w:space="0" w:color="auto"/>
        <w:right w:val="none" w:sz="0" w:space="0" w:color="auto"/>
      </w:divBdr>
    </w:div>
    <w:div w:id="917521337">
      <w:bodyDiv w:val="1"/>
      <w:marLeft w:val="0"/>
      <w:marRight w:val="0"/>
      <w:marTop w:val="0"/>
      <w:marBottom w:val="0"/>
      <w:divBdr>
        <w:top w:val="none" w:sz="0" w:space="0" w:color="auto"/>
        <w:left w:val="none" w:sz="0" w:space="0" w:color="auto"/>
        <w:bottom w:val="none" w:sz="0" w:space="0" w:color="auto"/>
        <w:right w:val="none" w:sz="0" w:space="0" w:color="auto"/>
      </w:divBdr>
    </w:div>
    <w:div w:id="210969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Tommy</dc:creator>
  <cp:keywords/>
  <dc:description/>
  <cp:lastModifiedBy>Jiang, Tommy</cp:lastModifiedBy>
  <cp:revision>25</cp:revision>
  <dcterms:created xsi:type="dcterms:W3CDTF">2020-09-10T21:30:00Z</dcterms:created>
  <dcterms:modified xsi:type="dcterms:W3CDTF">2020-09-13T03:29:00Z</dcterms:modified>
</cp:coreProperties>
</file>